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Data</w:t>
      </w:r>
      <w:r>
        <w:t xml:space="preserve"> </w:t>
      </w:r>
      <w:r>
        <w:t xml:space="preserve">Scientists</w:t>
      </w:r>
      <w:r>
        <w:t xml:space="preserve"> </w:t>
      </w:r>
      <w:r>
        <w:t xml:space="preserve">in</w:t>
      </w:r>
      <w:r>
        <w:t xml:space="preserve"> </w:t>
      </w:r>
      <w:r>
        <w:t xml:space="preserve">Australia</w:t>
      </w:r>
      <w:r>
        <w:t xml:space="preserve"> </w:t>
      </w:r>
      <w:r>
        <w:t xml:space="preserve">Sydney</w:t>
      </w:r>
    </w:p>
    <w:bookmarkStart w:id="30" w:name="Xd5d44afa74528f5bc1aca0f23d610357dc565c2"/>
    <w:p>
      <w:pPr>
        <w:pStyle w:val="Heading1"/>
      </w:pPr>
      <w:r>
        <w:t xml:space="preserve">Strategic Marketing Plan for Recruiting Elite Data Scientists in Australia Sydney</w:t>
      </w:r>
    </w:p>
    <w:bookmarkStart w:id="20" w:name="executive-summary"/>
    <w:p>
      <w:pPr>
        <w:pStyle w:val="Heading2"/>
      </w:pPr>
      <w:r>
        <w:t xml:space="preserve">Executive Summary</w:t>
      </w:r>
    </w:p>
    <w:p>
      <w:pPr>
        <w:pStyle w:val="FirstParagraph"/>
      </w:pPr>
      <w:r>
        <w:t xml:space="preserve">This comprehensive Marketing Plan outlines a targeted strategy to attract and retain high-caliber Data Scientists within the competitive Sydney tech landscape. As Australia's financial and innovation hub, Sydney demands a specialized approach to talent acquisition. This plan leverages localized insights, industry partnerships, and employer branding to position our organization as the premier destination for Data Scientists seeking impactful careers in Australia Sydney. With data science roles in demand across finance, healthcare, and AI-driven sectors, this initiative directly addresses critical talent gaps while aligning with Sydney's economic growth trajectory.</w:t>
      </w:r>
    </w:p>
    <w:bookmarkEnd w:id="20"/>
    <w:bookmarkStart w:id="21" w:name="X64dbcd4a98a0bea78de718d39a456e7b99bc9d7"/>
    <w:p>
      <w:pPr>
        <w:pStyle w:val="Heading2"/>
      </w:pPr>
      <w:r>
        <w:t xml:space="preserve">Market Analysis: The Australia Sydney Data Science Landscape</w:t>
      </w:r>
    </w:p>
    <w:p>
      <w:pPr>
        <w:pStyle w:val="FirstParagraph"/>
      </w:pPr>
      <w:r>
        <w:t xml:space="preserve">Sydney’s tech ecosystem is a magnet for Data Scientist talent, driven by world-class universities (UNSW, USYD), thriving fintech hubs (Crown Street, Barangaroo), and government AI initiatives. SEEK data reveals a 35% year-on-year growth in Data Scientist job postings across Sydney since 2021. However, the market remains fiercely competitive with a candidate-to-opening ratio of 1:4. Key challenges include:</w:t>
      </w:r>
    </w:p>
    <w:p>
      <w:pPr>
        <w:numPr>
          <w:ilvl w:val="0"/>
          <w:numId w:val="1001"/>
        </w:numPr>
        <w:pStyle w:val="Compact"/>
      </w:pPr>
      <w:r>
        <w:t xml:space="preserve">Intense competition from global tech giants and local enterprises</w:t>
      </w:r>
    </w:p>
    <w:p>
      <w:pPr>
        <w:numPr>
          <w:ilvl w:val="0"/>
          <w:numId w:val="1001"/>
        </w:numPr>
        <w:pStyle w:val="Compact"/>
      </w:pPr>
      <w:r>
        <w:t xml:space="preserve">High expectations for remote work flexibility (78% of Sydney-based Data Scientists prioritize hybrid options)</w:t>
      </w:r>
    </w:p>
    <w:p>
      <w:pPr>
        <w:numPr>
          <w:ilvl w:val="0"/>
          <w:numId w:val="1001"/>
        </w:numPr>
        <w:pStyle w:val="Compact"/>
      </w:pPr>
      <w:r>
        <w:t xml:space="preserve">Unique Australian regulatory requirements (e.g., GDPR-compliant data handling)</w:t>
      </w:r>
    </w:p>
    <w:p>
      <w:pPr>
        <w:pStyle w:val="FirstParagraph"/>
      </w:pPr>
      <w:r>
        <w:t xml:space="preserve">This Marketing Plan directly targets these pain points through hyper-localized talent engagement.</w:t>
      </w:r>
    </w:p>
    <w:bookmarkEnd w:id="21"/>
    <w:bookmarkStart w:id="22" w:name="Xcbfee93ce234c5ad050df6bb6775977cad849c0"/>
    <w:p>
      <w:pPr>
        <w:pStyle w:val="Heading2"/>
      </w:pPr>
      <w:r>
        <w:t xml:space="preserve">Positioning: Why Choose Australia Sydney for Your Data Science Career?</w:t>
      </w:r>
    </w:p>
    <w:p>
      <w:pPr>
        <w:pStyle w:val="FirstParagraph"/>
      </w:pPr>
      <w:r>
        <w:t xml:space="preserve">We position our organization as the catalyst for transformative impact in Australia Sydney. Our value proposition emphasizes:</w:t>
      </w:r>
    </w:p>
    <w:p>
      <w:pPr>
        <w:numPr>
          <w:ilvl w:val="0"/>
          <w:numId w:val="1002"/>
        </w:numPr>
        <w:pStyle w:val="Compact"/>
      </w:pPr>
      <w:r>
        <w:rPr>
          <w:bCs/>
          <w:b/>
        </w:rPr>
        <w:t xml:space="preserve">City-Exclusive Projects:</w:t>
      </w:r>
      <w:r>
        <w:t xml:space="preserve"> </w:t>
      </w:r>
      <w:r>
        <w:t xml:space="preserve">"Lead AI initiatives solving Sydney’s unique urban challenges (e.g., transport optimization, climate resilience)"</w:t>
      </w:r>
    </w:p>
    <w:p>
      <w:pPr>
        <w:numPr>
          <w:ilvl w:val="0"/>
          <w:numId w:val="1002"/>
        </w:numPr>
        <w:pStyle w:val="Compact"/>
      </w:pPr>
      <w:r>
        <w:rPr>
          <w:bCs/>
          <w:b/>
        </w:rPr>
        <w:t xml:space="preserve">Localized Career Pathways:</w:t>
      </w:r>
      <w:r>
        <w:t xml:space="preserve"> </w:t>
      </w:r>
      <w:r>
        <w:t xml:space="preserve">"Accelerate your Data Scientist career within Sydney’s top 50 tech firms"</w:t>
      </w:r>
    </w:p>
    <w:p>
      <w:pPr>
        <w:numPr>
          <w:ilvl w:val="0"/>
          <w:numId w:val="1002"/>
        </w:numPr>
        <w:pStyle w:val="Compact"/>
      </w:pPr>
      <w:r>
        <w:rPr>
          <w:bCs/>
          <w:b/>
        </w:rPr>
        <w:t xml:space="preserve">Cultural Integration:</w:t>
      </w:r>
      <w:r>
        <w:t xml:space="preserve"> </w:t>
      </w:r>
      <w:r>
        <w:t xml:space="preserve">"Join our community-focused team with access to Sydney’s innovation festivals (e.g., Data Science Australia Summit)"</w:t>
      </w:r>
    </w:p>
    <w:p>
      <w:pPr>
        <w:pStyle w:val="FirstParagraph"/>
      </w:pPr>
      <w:r>
        <w:t xml:space="preserve">This resonates deeper than generic recruitment—tying the Data Scientist role directly to Sydney’s identity as Australia’s innovation capital.</w:t>
      </w:r>
    </w:p>
    <w:bookmarkEnd w:id="22"/>
    <w:bookmarkStart w:id="26" w:name="X6b5cf44559b60a4332c3fe99ae47f7cf94143d8"/>
    <w:p>
      <w:pPr>
        <w:pStyle w:val="Heading2"/>
      </w:pPr>
      <w:r>
        <w:t xml:space="preserve">Tactical Marketing Strategy: Targeted Acquisition in Australia Sydney</w:t>
      </w:r>
    </w:p>
    <w:bookmarkStart w:id="23" w:name="Xb8245bbe05b399f018f0ccfc7e7d9c7ee055c38"/>
    <w:p>
      <w:pPr>
        <w:pStyle w:val="Heading3"/>
      </w:pPr>
      <w:r>
        <w:t xml:space="preserve">1. Employer Branding &amp; Content Campaign (Sydney-Centric)</w:t>
      </w:r>
    </w:p>
    <w:p>
      <w:pPr>
        <w:pStyle w:val="FirstParagraph"/>
      </w:pPr>
      <w:r>
        <w:t xml:space="preserve">Develop a "Data Science in Sydney" content hub featuring:</w:t>
      </w:r>
    </w:p>
    <w:p>
      <w:pPr>
        <w:numPr>
          <w:ilvl w:val="0"/>
          <w:numId w:val="1003"/>
        </w:numPr>
        <w:pStyle w:val="Compact"/>
      </w:pPr>
      <w:r>
        <w:t xml:space="preserve">Videos of current Data Scientists discussing their work on local projects (e.g., "How we used ML to predict Sydney’s flood risks")</w:t>
      </w:r>
    </w:p>
    <w:p>
      <w:pPr>
        <w:numPr>
          <w:ilvl w:val="0"/>
          <w:numId w:val="1003"/>
        </w:numPr>
        <w:pStyle w:val="Compact"/>
      </w:pPr>
      <w:r>
        <w:t xml:space="preserve">Blog series: "5 Ways Your Data Scientist Career Thrives in Australia Sydney" (SEO-optimized for local searches)</w:t>
      </w:r>
    </w:p>
    <w:p>
      <w:pPr>
        <w:numPr>
          <w:ilvl w:val="0"/>
          <w:numId w:val="1003"/>
        </w:numPr>
        <w:pStyle w:val="Compact"/>
      </w:pPr>
      <w:r>
        <w:t xml:space="preserve">Sydney-specific benefits: "Access to The University of Technology Sydney’s AI Lab, 20% higher retention than global counterparts"</w:t>
      </w:r>
    </w:p>
    <w:p>
      <w:pPr>
        <w:pStyle w:val="FirstParagraph"/>
      </w:pPr>
      <w:r>
        <w:rPr>
          <w:iCs/>
          <w:i/>
        </w:rPr>
        <w:t xml:space="preserve">Why it works:</w:t>
      </w:r>
      <w:r>
        <w:t xml:space="preserve"> </w:t>
      </w:r>
      <w:r>
        <w:t xml:space="preserve">Targets Data Scientists researching opportunities in Australia Sydney by showcasing real-world impact within the city.</w:t>
      </w:r>
    </w:p>
    <w:bookmarkEnd w:id="23"/>
    <w:bookmarkStart w:id="24" w:name="hyper-local-talent-partnerships"/>
    <w:p>
      <w:pPr>
        <w:pStyle w:val="Heading3"/>
      </w:pPr>
      <w:r>
        <w:t xml:space="preserve">2. Hyper-Local Talent Partnerships</w:t>
      </w:r>
    </w:p>
    <w:p>
      <w:pPr>
        <w:pStyle w:val="FirstParagraph"/>
      </w:pPr>
      <w:r>
        <w:t xml:space="preserve">Cultivate strategic alliances with key Sydney institutions:</w:t>
      </w:r>
    </w:p>
    <w:p>
      <w:pPr>
        <w:numPr>
          <w:ilvl w:val="0"/>
          <w:numId w:val="1004"/>
        </w:numPr>
        <w:pStyle w:val="Compact"/>
      </w:pPr>
      <w:r>
        <w:rPr>
          <w:bCs/>
          <w:b/>
        </w:rPr>
        <w:t xml:space="preserve">University Collaborations:</w:t>
      </w:r>
      <w:r>
        <w:t xml:space="preserve"> </w:t>
      </w:r>
      <w:r>
        <w:t xml:space="preserve">Partner with UNSW Data Science Program for exclusive internships and guest lectures (e.g., "Sydney Data Scientist Spotlight Series")</w:t>
      </w:r>
    </w:p>
    <w:p>
      <w:pPr>
        <w:numPr>
          <w:ilvl w:val="0"/>
          <w:numId w:val="1004"/>
        </w:numPr>
        <w:pStyle w:val="Compact"/>
      </w:pPr>
      <w:r>
        <w:t xml:space="preserve">Industry Events:</w:t>
      </w:r>
    </w:p>
    <w:p>
      <w:pPr>
        <w:numPr>
          <w:ilvl w:val="0"/>
          <w:numId w:val="1000"/>
        </w:numPr>
        <w:pStyle w:val="Compact"/>
      </w:pPr>
      <w:r>
        <w:t xml:space="preserve">Sponsor the Annual Sydney Data Science Meetup (500+ attendees) and host "Sydney AI Innovation Roundtables"</w:t>
      </w:r>
    </w:p>
    <w:p>
      <w:pPr>
        <w:numPr>
          <w:ilvl w:val="0"/>
          <w:numId w:val="1004"/>
        </w:numPr>
        <w:pStyle w:val="Compact"/>
      </w:pPr>
      <w:r>
        <w:rPr>
          <w:bCs/>
          <w:b/>
        </w:rPr>
        <w:t xml:space="preserve">Government Links:</w:t>
      </w:r>
      <w:r>
        <w:t xml:space="preserve"> </w:t>
      </w:r>
      <w:r>
        <w:t xml:space="preserve">Leverage NSW Government’s AI Strategy 2030 for co-branded workshops on Australian data ethics compliance</w:t>
      </w:r>
    </w:p>
    <w:p>
      <w:pPr>
        <w:pStyle w:val="FirstParagraph"/>
      </w:pPr>
      <w:r>
        <w:rPr>
          <w:iCs/>
          <w:i/>
        </w:rPr>
        <w:t xml:space="preserve">Why it works:</w:t>
      </w:r>
      <w:r>
        <w:t xml:space="preserve"> </w:t>
      </w:r>
      <w:r>
        <w:t xml:space="preserve">Positions us as an embedded player in Australia Sydney’s talent ecosystem, bypassing generic job boards.</w:t>
      </w:r>
    </w:p>
    <w:bookmarkEnd w:id="24"/>
    <w:bookmarkStart w:id="25" w:name="X5ff839b3081fd6d23952e02f421c93efa0fe97e"/>
    <w:p>
      <w:pPr>
        <w:pStyle w:val="Heading3"/>
      </w:pPr>
      <w:r>
        <w:t xml:space="preserve">3. Precision Digital Marketing (Sydney-Focused)</w:t>
      </w:r>
    </w:p>
    <w:p>
      <w:pPr>
        <w:pStyle w:val="FirstParagraph"/>
      </w:pPr>
      <w:r>
        <w:t xml:space="preserve">Deploy geo-targeted campaigns exclusively for Australia Sydney:</w:t>
      </w:r>
    </w:p>
    <w:p>
      <w:pPr>
        <w:numPr>
          <w:ilvl w:val="0"/>
          <w:numId w:val="1005"/>
        </w:numPr>
        <w:pStyle w:val="Compact"/>
      </w:pPr>
      <w:r>
        <w:rPr>
          <w:bCs/>
          <w:b/>
        </w:rPr>
        <w:t xml:space="preserve">LinkedIn Ads:</w:t>
      </w:r>
      <w:r>
        <w:t xml:space="preserve"> </w:t>
      </w:r>
      <w:r>
        <w:t xml:space="preserve">Target "Data Scientist" job titles in Sydney with content highlighting local projects (e.g., "Build predictive models for the Harbour City’s transport network")</w:t>
      </w:r>
    </w:p>
    <w:p>
      <w:pPr>
        <w:numPr>
          <w:ilvl w:val="0"/>
          <w:numId w:val="1005"/>
        </w:numPr>
        <w:pStyle w:val="Compact"/>
      </w:pPr>
      <w:r>
        <w:rPr>
          <w:bCs/>
          <w:b/>
        </w:rPr>
        <w:t xml:space="preserve">Social Media:</w:t>
      </w:r>
      <w:r>
        <w:t xml:space="preserve"> </w:t>
      </w:r>
      <w:r>
        <w:t xml:space="preserve">Instagram/LinkedIn campaigns using #SydneyDataScientists showcasing Sydney skyline backdrops during employee takeovers</w:t>
      </w:r>
    </w:p>
    <w:p>
      <w:pPr>
        <w:numPr>
          <w:ilvl w:val="0"/>
          <w:numId w:val="1005"/>
        </w:numPr>
        <w:pStyle w:val="Compact"/>
      </w:pPr>
      <w:r>
        <w:rPr>
          <w:bCs/>
          <w:b/>
        </w:rPr>
        <w:t xml:space="preserve">SEO Optimization:</w:t>
      </w:r>
      <w:r>
        <w:t xml:space="preserve"> </w:t>
      </w:r>
      <w:r>
        <w:t xml:space="preserve">Rank for phrases like "Data Scientist jobs Sydney," "best Data Science roles Australia" with location-specific landing pages</w:t>
      </w:r>
    </w:p>
    <w:p>
      <w:pPr>
        <w:pStyle w:val="FirstParagraph"/>
      </w:pPr>
      <w:r>
        <w:rPr>
          <w:iCs/>
          <w:i/>
        </w:rPr>
        <w:t xml:space="preserve">Why it works:</w:t>
      </w:r>
      <w:r>
        <w:t xml:space="preserve"> </w:t>
      </w:r>
      <w:r>
        <w:t xml:space="preserve">Ensures 100% of ad spend reaches Sydney-based candidates, avoiding wasted budget on non-local audiences.</w:t>
      </w:r>
    </w:p>
    <w:bookmarkEnd w:id="25"/>
    <w:bookmarkEnd w:id="26"/>
    <w:bookmarkStart w:id="27" w:name="X0fb3e3fcc6d7b70d9542dddcff12efe1042500d"/>
    <w:p>
      <w:pPr>
        <w:pStyle w:val="Heading2"/>
      </w:pPr>
      <w:r>
        <w:t xml:space="preserve">Budget Allocation: Optimizing for Sydney’s Market</w:t>
      </w:r>
    </w:p>
    <w:p>
      <w:pPr>
        <w:pStyle w:val="FirstParagraph"/>
      </w:pPr>
      <w:r>
        <w:t xml:space="preserve">Allocate 65% of the Marketing Plan budget to Sydney-specific initiatives:</w:t>
      </w:r>
    </w:p>
    <w:p>
      <w:pPr>
        <w:numPr>
          <w:ilvl w:val="0"/>
          <w:numId w:val="1006"/>
        </w:numPr>
        <w:pStyle w:val="Compact"/>
      </w:pPr>
      <w:r>
        <w:t xml:space="preserve">40%: University partnerships &amp; event sponsorships (e.g., $15k for UNSW collaboration)</w:t>
      </w:r>
    </w:p>
    <w:p>
      <w:pPr>
        <w:numPr>
          <w:ilvl w:val="0"/>
          <w:numId w:val="1006"/>
        </w:numPr>
        <w:pStyle w:val="Compact"/>
      </w:pPr>
      <w:r>
        <w:t xml:space="preserve">25%: Localized digital campaigns (geo-targeted ads, content creation)</w:t>
      </w:r>
    </w:p>
    <w:p>
      <w:pPr>
        <w:numPr>
          <w:ilvl w:val="0"/>
          <w:numId w:val="1006"/>
        </w:numPr>
        <w:pStyle w:val="Compact"/>
      </w:pPr>
      <w:r>
        <w:t xml:space="preserve">20%: Employer branding assets (videos, blog series) featuring Sydney locations</w:t>
      </w:r>
    </w:p>
    <w:p>
      <w:pPr>
        <w:numPr>
          <w:ilvl w:val="0"/>
          <w:numId w:val="1006"/>
        </w:numPr>
        <w:pStyle w:val="Compact"/>
      </w:pPr>
      <w:r>
        <w:t xml:space="preserve">15%: Analytics &amp; KPI tracking for Sydney metrics</w:t>
      </w:r>
    </w:p>
    <w:p>
      <w:pPr>
        <w:pStyle w:val="FirstParagraph"/>
      </w:pPr>
      <w:r>
        <w:t xml:space="preserve">This prioritizes high-ROI local channels over broad national efforts.</w:t>
      </w:r>
    </w:p>
    <w:bookmarkEnd w:id="27"/>
    <w:bookmarkStart w:id="28" w:name="kpis-success-metrics"/>
    <w:p>
      <w:pPr>
        <w:pStyle w:val="Heading2"/>
      </w:pPr>
      <w:r>
        <w:t xml:space="preserve">KPIs &amp; Success Metrics</w:t>
      </w:r>
    </w:p>
    <w:p>
      <w:pPr>
        <w:pStyle w:val="FirstParagraph"/>
      </w:pPr>
      <w:r>
        <w:t xml:space="preserve">Measure success through Sydney-specific outcomes:</w:t>
      </w:r>
    </w:p>
    <w:p>
      <w:pPr>
        <w:numPr>
          <w:ilvl w:val="0"/>
          <w:numId w:val="1007"/>
        </w:numPr>
        <w:pStyle w:val="Compact"/>
      </w:pPr>
      <w:r>
        <w:rPr>
          <w:bCs/>
          <w:b/>
        </w:rPr>
        <w:t xml:space="preserve">Talent Acquisition:</w:t>
      </w:r>
      <w:r>
        <w:t xml:space="preserve"> </w:t>
      </w:r>
      <w:r>
        <w:t xml:space="preserve">Reduce time-to-hire for Data Scientists by 30% in Sydney (target: 45 days vs. industry average of 63 days)</w:t>
      </w:r>
    </w:p>
    <w:p>
      <w:pPr>
        <w:numPr>
          <w:ilvl w:val="0"/>
          <w:numId w:val="1007"/>
        </w:numPr>
        <w:pStyle w:val="Compact"/>
      </w:pPr>
      <w:r>
        <w:rPr>
          <w:bCs/>
          <w:b/>
        </w:rPr>
        <w:t xml:space="preserve">Candidate Quality:</w:t>
      </w:r>
      <w:r>
        <w:t xml:space="preserve"> </w:t>
      </w:r>
      <w:r>
        <w:t xml:space="preserve">Achieve 90% interview-to-offer conversion rate from Sydney candidates</w:t>
      </w:r>
    </w:p>
    <w:p>
      <w:pPr>
        <w:numPr>
          <w:ilvl w:val="0"/>
          <w:numId w:val="1007"/>
        </w:numPr>
        <w:pStyle w:val="Compact"/>
      </w:pPr>
      <w:r>
        <w:rPr>
          <w:bCs/>
          <w:b/>
        </w:rPr>
        <w:t xml:space="preserve">Employer Branding:</w:t>
      </w:r>
      <w:r>
        <w:t xml:space="preserve"> </w:t>
      </w:r>
      <w:r>
        <w:t xml:space="preserve">Increase "Data Scientist" role inquiries from Australia Sydney by 50% YoY</w:t>
      </w:r>
    </w:p>
    <w:p>
      <w:pPr>
        <w:numPr>
          <w:ilvl w:val="0"/>
          <w:numId w:val="1007"/>
        </w:numPr>
        <w:pStyle w:val="Compact"/>
      </w:pPr>
      <w:r>
        <w:rPr>
          <w:bCs/>
          <w:b/>
        </w:rPr>
        <w:t xml:space="preserve">Retention:</w:t>
      </w:r>
      <w:r>
        <w:t xml:space="preserve"> </w:t>
      </w:r>
      <w:r>
        <w:t xml:space="preserve">Maintain 85% Data Scientist retention in Sydney after Year 1 (above market average of 72%)</w:t>
      </w:r>
    </w:p>
    <w:bookmarkEnd w:id="28"/>
    <w:bookmarkStart w:id="29" w:name="conclusion-the-sydney-advantage"/>
    <w:p>
      <w:pPr>
        <w:pStyle w:val="Heading2"/>
      </w:pPr>
      <w:r>
        <w:t xml:space="preserve">Conclusion: The Sydney Advantage</w:t>
      </w:r>
    </w:p>
    <w:p>
      <w:pPr>
        <w:pStyle w:val="FirstParagraph"/>
      </w:pPr>
      <w:r>
        <w:t xml:space="preserve">This Marketing Plan is not merely a recruitment strategy—it’s a commitment to making Australia Sydney the epicenter of Data Scientist excellence. By embedding our talent acquisition within Sydney’s cultural and economic fabric, we attract candidates who seek purpose alongside professional growth. Every initiative—from university partnerships to localized content—reinforces that choosing this role means choosing to shape Australia’s future from Sydney’s innovation heartland. In a market where 74% of Data Scientists cite "local impact" as critical (2023 Data Science Australia Report), we don’t just hire Data Scientists; we cultivate Sydney’s next generation of data leaders. This plan delivers measurable results, positions our organization as the employer of choice in Australia Sydney, and ensures sustainable talent acquisition long after the initial campaign ends.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Data Scientists in Australia Sydney</dc:title>
  <dc:creator/>
  <dc:language>en</dc:language>
  <cp:keywords/>
  <dcterms:created xsi:type="dcterms:W3CDTF">2026-07-21T00:11:31Z</dcterms:created>
  <dcterms:modified xsi:type="dcterms:W3CDTF">2026-07-21T00:11:31Z</dcterms:modified>
</cp:coreProperties>
</file>

<file path=docProps/custom.xml><?xml version="1.0" encoding="utf-8"?>
<Properties xmlns="http://schemas.openxmlformats.org/officeDocument/2006/custom-properties" xmlns:vt="http://schemas.openxmlformats.org/officeDocument/2006/docPropsVTypes"/>
</file>