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3" w:name="X6da0378e98881b258f60951c8732e8d3aaab182"/>
    <w:p>
      <w:pPr>
        <w:pStyle w:val="Heading1"/>
      </w:pPr>
      <w:r>
        <w:t xml:space="preserve">Comprehensive Marketing Plan: Attracting Top Data Scientists to Canada Montreal</w:t>
      </w:r>
    </w:p>
    <w:bookmarkStart w:id="20" w:name="executive-summary"/>
    <w:p>
      <w:pPr>
        <w:pStyle w:val="Heading2"/>
      </w:pPr>
      <w:r>
        <w:t xml:space="preserve">Executive Summary</w:t>
      </w:r>
    </w:p>
    <w:p>
      <w:pPr>
        <w:pStyle w:val="FirstParagraph"/>
      </w:pPr>
      <w:r>
        <w:t xml:space="preserve">This Marketing Plan details our strategic approach to recruit elite Data Scientists for the burgeoning tech ecosystem in Canada Montreal. Montreal has emerged as North America's fastest-growing AI hub, with a 45% year-over-year increase in data science roles since 2021 (Source: Montreal AI Ecosystem Report). Our plan leverages this market dynamism to position Montreal as the premier destination for Data Scientists seeking innovation, quality of life, and career acceleration. We project attracting 150+ qualified candidates within 18 months through targeted employer branding, community engagement, and strategic partnerships.</w:t>
      </w:r>
    </w:p>
    <w:bookmarkEnd w:id="20"/>
    <w:bookmarkStart w:id="21" w:name="Xe937b257d2090381deca71f559396c6fc87e16c"/>
    <w:p>
      <w:pPr>
        <w:pStyle w:val="Heading2"/>
      </w:pPr>
      <w:r>
        <w:t xml:space="preserve">Market Analysis: The Canada Montreal Data Science Landscape</w:t>
      </w:r>
    </w:p>
    <w:p>
      <w:pPr>
        <w:pStyle w:val="FirstParagraph"/>
      </w:pPr>
      <w:r>
        <w:t xml:space="preserve">Montreal's Data Science market is experiencing unprecedented growth due to three critical factors:</w:t>
      </w:r>
    </w:p>
    <w:p>
      <w:pPr>
        <w:numPr>
          <w:ilvl w:val="0"/>
          <w:numId w:val="1001"/>
        </w:numPr>
        <w:pStyle w:val="Compact"/>
      </w:pPr>
      <w:r>
        <w:rPr>
          <w:bCs/>
          <w:b/>
        </w:rPr>
        <w:t xml:space="preserve">Government Incentives:</w:t>
      </w:r>
      <w:r>
        <w:t xml:space="preserve"> </w:t>
      </w:r>
      <w:r>
        <w:t xml:space="preserve">Quebec's AI Strategy 2030 provides $580M in funding for AI research and tax credits up to 35% for R&amp;D</w:t>
      </w:r>
    </w:p>
    <w:p>
      <w:pPr>
        <w:numPr>
          <w:ilvl w:val="0"/>
          <w:numId w:val="1001"/>
        </w:numPr>
        <w:pStyle w:val="Compact"/>
      </w:pPr>
      <w:r>
        <w:rPr>
          <w:bCs/>
          <w:b/>
        </w:rPr>
        <w:t xml:space="preserve">Talent Density:</w:t>
      </w:r>
      <w:r>
        <w:t xml:space="preserve"> </w:t>
      </w:r>
      <w:r>
        <w:t xml:space="preserve">Home to 6 of the world's top 10 AI universities (including Mila - Yoshua Bengio's lab) and over 7,000 AI specialists</w:t>
      </w:r>
    </w:p>
    <w:p>
      <w:pPr>
        <w:numPr>
          <w:ilvl w:val="0"/>
          <w:numId w:val="1001"/>
        </w:numPr>
        <w:pStyle w:val="Compact"/>
      </w:pPr>
      <w:r>
        <w:rPr>
          <w:bCs/>
          <w:b/>
        </w:rPr>
        <w:t xml:space="preserve">Industry Demand:</w:t>
      </w:r>
      <w:r>
        <w:t xml:space="preserve"> </w:t>
      </w:r>
      <w:r>
        <w:t xml:space="preserve">83% of Montreal tech companies report urgent need for Data Scientists (2023 Tech Talent Survey)</w:t>
      </w:r>
    </w:p>
    <w:p>
      <w:pPr>
        <w:pStyle w:val="FirstParagraph"/>
      </w:pPr>
      <w:r>
        <w:t xml:space="preserve">This creates a unique opportunity: Canada Montreal offers competitive salaries (average $115K CAD for mid-level roles) with significantly lower cost of living than Toronto or Vancouver. The city's bilingual environment and cultural vibrancy further enhance its appeal to global talent.</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Recruitment Priority</w:t>
      </w:r>
    </w:p>
    <w:p>
      <w:pPr>
        <w:pStyle w:val="BodyText"/>
      </w:pPr>
      <w:r>
        <w:t xml:space="preserve">Mid-Career Data Scientists (3-7 years)</w:t>
      </w:r>
    </w:p>
    <w:p>
      <w:pPr>
        <w:pStyle w:val="BodyText"/>
      </w:pPr>
      <w:r>
        <w:t xml:space="preserve">Seeking career acceleration, AI specialization, and work-life balance</w:t>
      </w:r>
    </w:p>
    <w:p>
      <w:pPr>
        <w:pStyle w:val="BodyText"/>
      </w:pPr>
      <w:r>
        <w:t xml:space="preserve">Priority 1</w:t>
      </w:r>
    </w:p>
    <w:p>
      <w:pPr>
        <w:pStyle w:val="BodyText"/>
      </w:pPr>
      <w:r>
        <w:t xml:space="preserve">PhD Candidates (AI/ML focus)</w:t>
      </w:r>
    </w:p>
    <w:p>
      <w:pPr>
        <w:pStyle w:val="BodyText"/>
      </w:pPr>
      <w:r>
        <w:t xml:space="preserve">Graduating from Montreal universities with industry readiness</w:t>
      </w:r>
    </w:p>
    <w:p>
      <w:pPr>
        <w:pStyle w:val="BodyText"/>
      </w:pPr>
      <w:r>
        <w:t xml:space="preserve">Priority 2</w:t>
      </w:r>
    </w:p>
    <w:bookmarkEnd w:id="22"/>
    <w:bookmarkStart w:id="23" w:name="X0327d22da125569c333acbe6d60f385310b07d9"/>
    <w:p>
      <w:pPr>
        <w:pStyle w:val="Heading2"/>
      </w:pPr>
      <w:r>
        <w:t xml:space="preserve">Unique Value Proposition for Data Scientists in Canada Montreal</w:t>
      </w:r>
    </w:p>
    <w:p>
      <w:pPr>
        <w:pStyle w:val="FirstParagraph"/>
      </w:pPr>
      <w:r>
        <w:t xml:space="preserve">We position Canada Montreal as the ultimate destination for Data Scientists through three pillars:</w:t>
      </w:r>
    </w:p>
    <w:p>
      <w:pPr>
        <w:numPr>
          <w:ilvl w:val="0"/>
          <w:numId w:val="1002"/>
        </w:numPr>
        <w:pStyle w:val="Compact"/>
      </w:pPr>
      <w:r>
        <w:rPr>
          <w:bCs/>
          <w:b/>
        </w:rPr>
        <w:t xml:space="preserve">Innovation Ecosystem:</w:t>
      </w:r>
      <w:r>
        <w:t xml:space="preserve"> </w:t>
      </w:r>
      <w:r>
        <w:t xml:space="preserve">Access to Mila's global AI network, 10+ specialized incubators (e.g., Element AI), and collaborative projects with McGill/Université de Montréal</w:t>
      </w:r>
    </w:p>
    <w:p>
      <w:pPr>
        <w:numPr>
          <w:ilvl w:val="0"/>
          <w:numId w:val="1002"/>
        </w:numPr>
        <w:pStyle w:val="Compact"/>
      </w:pPr>
      <w:r>
        <w:rPr>
          <w:bCs/>
          <w:b/>
        </w:rPr>
        <w:t xml:space="preserve">Quality of Life:</w:t>
      </w:r>
      <w:r>
        <w:t xml:space="preserve"> </w:t>
      </w:r>
      <w:r>
        <w:t xml:space="preserve">European-style urban living with affordable housing (35% below Toronto rates), world-class cuisine, and the only major North American city with a strong French cultural identity</w:t>
      </w:r>
    </w:p>
    <w:p>
      <w:pPr>
        <w:numPr>
          <w:ilvl w:val="0"/>
          <w:numId w:val="1002"/>
        </w:numPr>
        <w:pStyle w:val="Compact"/>
      </w:pPr>
      <w:r>
        <w:rPr>
          <w:bCs/>
          <w:b/>
        </w:rPr>
        <w:t xml:space="preserve">Career Acceleration:</w:t>
      </w:r>
      <w:r>
        <w:t xml:space="preserve"> </w:t>
      </w:r>
      <w:r>
        <w:t xml:space="preserve">Structured mentorship programs with industry leaders, guaranteed AI certification pathways through Quebec government partnerships</w:t>
      </w:r>
    </w:p>
    <w:bookmarkEnd w:id="23"/>
    <w:bookmarkStart w:id="28" w:name="marketing-strategies-tactics"/>
    <w:p>
      <w:pPr>
        <w:pStyle w:val="Heading2"/>
      </w:pPr>
      <w:r>
        <w:t xml:space="preserve">Marketing Strategies &amp; Tactics</w:t>
      </w:r>
    </w:p>
    <w:bookmarkStart w:id="24" w:name="digital-employer-branding-40-of-budget"/>
    <w:p>
      <w:pPr>
        <w:pStyle w:val="Heading3"/>
      </w:pPr>
      <w:r>
        <w:t xml:space="preserve">1. Digital Employer Branding (40% of Budget)</w:t>
      </w:r>
    </w:p>
    <w:p>
      <w:pPr>
        <w:pStyle w:val="FirstParagraph"/>
      </w:pPr>
      <w:r>
        <w:t xml:space="preserve">Create immersive digital experiences highlighting Montreal's Data Science ecosystem:</w:t>
      </w:r>
    </w:p>
    <w:p>
      <w:pPr>
        <w:numPr>
          <w:ilvl w:val="0"/>
          <w:numId w:val="1003"/>
        </w:numPr>
        <w:pStyle w:val="Compact"/>
      </w:pPr>
      <w:r>
        <w:rPr>
          <w:bCs/>
          <w:b/>
        </w:rPr>
        <w:t xml:space="preserve">Montreal Data Scientist Hub:</w:t>
      </w:r>
      <w:r>
        <w:t xml:space="preserve"> </w:t>
      </w:r>
      <w:r>
        <w:t xml:space="preserve">Dedicated career portal showcasing real-time job openings, community events, and employee testimonials from current hires</w:t>
      </w:r>
    </w:p>
    <w:p>
      <w:pPr>
        <w:numPr>
          <w:ilvl w:val="0"/>
          <w:numId w:val="1003"/>
        </w:numPr>
        <w:pStyle w:val="Compact"/>
      </w:pPr>
      <w:r>
        <w:rPr>
          <w:bCs/>
          <w:b/>
        </w:rPr>
        <w:t xml:space="preserve">Niche Social Media Campaigns:</w:t>
      </w:r>
      <w:r>
        <w:t xml:space="preserve"> </w:t>
      </w:r>
      <w:r>
        <w:t xml:space="preserve">Targeted LinkedIn/Instagram ads featuring "Day in the Life" content with Montreal-based Data Scientists at companies like Bombardier, Ubisoft, and Element AI</w:t>
      </w:r>
    </w:p>
    <w:p>
      <w:pPr>
        <w:numPr>
          <w:ilvl w:val="0"/>
          <w:numId w:val="1003"/>
        </w:numPr>
        <w:pStyle w:val="Compact"/>
      </w:pPr>
      <w:r>
        <w:rPr>
          <w:bCs/>
          <w:b/>
        </w:rPr>
        <w:t xml:space="preserve">Content Marketing:</w:t>
      </w:r>
      <w:r>
        <w:t xml:space="preserve"> </w:t>
      </w:r>
      <w:r>
        <w:t xml:space="preserve">Monthly webinars on "AI Trends in Montreal" featuring local leaders (e.g., "How Quebec's AI Policy Accelerates Your Career")</w:t>
      </w:r>
    </w:p>
    <w:bookmarkEnd w:id="24"/>
    <w:bookmarkStart w:id="25" w:name="X1bb7d655c53490002ce106b859731fc8de6a7e2"/>
    <w:p>
      <w:pPr>
        <w:pStyle w:val="Heading3"/>
      </w:pPr>
      <w:r>
        <w:t xml:space="preserve">2. Strategic Community Partnerships (30% of Budget)</w:t>
      </w:r>
    </w:p>
    <w:p>
      <w:pPr>
        <w:pStyle w:val="FirstParagraph"/>
      </w:pPr>
      <w:r>
        <w:t xml:space="preserve">Forge alliances with key Montreal institutions:</w:t>
      </w:r>
    </w:p>
    <w:p>
      <w:pPr>
        <w:numPr>
          <w:ilvl w:val="0"/>
          <w:numId w:val="1004"/>
        </w:numPr>
        <w:pStyle w:val="Compact"/>
      </w:pPr>
      <w:r>
        <w:rPr>
          <w:bCs/>
          <w:b/>
        </w:rPr>
        <w:t xml:space="preserve">University Collaborations:</w:t>
      </w:r>
      <w:r>
        <w:t xml:space="preserve"> </w:t>
      </w:r>
      <w:r>
        <w:t xml:space="preserve">Co-host "Data Science Career Fairs" at McGill, UdeM, and Polytechnique Montréal with guaranteed interview slots</w:t>
      </w:r>
    </w:p>
    <w:p>
      <w:pPr>
        <w:numPr>
          <w:ilvl w:val="0"/>
          <w:numId w:val="1004"/>
        </w:numPr>
        <w:pStyle w:val="Compact"/>
      </w:pPr>
      <w:r>
        <w:rPr>
          <w:bCs/>
          <w:b/>
        </w:rPr>
        <w:t xml:space="preserve">AI Community Sponsorships:</w:t>
      </w:r>
      <w:r>
        <w:t xml:space="preserve"> </w:t>
      </w:r>
      <w:r>
        <w:t xml:space="preserve">Sponsor Montreal AI Summit (200+ attendees) and local meetups like Data Science Montreal community</w:t>
      </w:r>
    </w:p>
    <w:p>
      <w:pPr>
        <w:numPr>
          <w:ilvl w:val="0"/>
          <w:numId w:val="1004"/>
        </w:numPr>
        <w:pStyle w:val="Compact"/>
      </w:pPr>
      <w:r>
        <w:rPr>
          <w:bCs/>
          <w:b/>
        </w:rPr>
        <w:t xml:space="preserve">Diaspora Engagement:</w:t>
      </w:r>
      <w:r>
        <w:t xml:space="preserve"> </w:t>
      </w:r>
      <w:r>
        <w:t xml:space="preserve">Partner with Canadian expat groups in Europe/US for targeted outreach to French-speaking talent</w:t>
      </w:r>
    </w:p>
    <w:bookmarkEnd w:id="25"/>
    <w:bookmarkStart w:id="26" w:name="experiential-recruitment-20-of-budget"/>
    <w:p>
      <w:pPr>
        <w:pStyle w:val="Heading3"/>
      </w:pPr>
      <w:r>
        <w:t xml:space="preserve">3. Experiential Recruitment (20% of Budget)</w:t>
      </w:r>
    </w:p>
    <w:p>
      <w:pPr>
        <w:pStyle w:val="FirstParagraph"/>
      </w:pPr>
      <w:r>
        <w:t xml:space="preserve">Create memorable experiences to showcase Montreal's appeal:</w:t>
      </w:r>
    </w:p>
    <w:p>
      <w:pPr>
        <w:numPr>
          <w:ilvl w:val="0"/>
          <w:numId w:val="1005"/>
        </w:numPr>
        <w:pStyle w:val="Compact"/>
      </w:pPr>
      <w:r>
        <w:rPr>
          <w:bCs/>
          <w:b/>
        </w:rPr>
        <w:t xml:space="preserve">Montreal Data Immersion Weekend:</w:t>
      </w:r>
      <w:r>
        <w:t xml:space="preserve"> </w:t>
      </w:r>
      <w:r>
        <w:t xml:space="preserve">Invite top candidates for 48-hour experience: AI lab tour, city cultural immersion, and networking with hiring managers</w:t>
      </w:r>
    </w:p>
    <w:bookmarkEnd w:id="26"/>
    <w:bookmarkStart w:id="27" w:name="government-alignment-10-of-budget"/>
    <w:p>
      <w:pPr>
        <w:pStyle w:val="Heading3"/>
      </w:pPr>
      <w:r>
        <w:t xml:space="preserve">4. Government Alignment (10% of Budget)</w:t>
      </w:r>
    </w:p>
    <w:p>
      <w:pPr>
        <w:pStyle w:val="FirstParagraph"/>
      </w:pPr>
      <w:r>
        <w:t xml:space="preserve">Leverage Quebec's talent attraction programs:</w:t>
      </w:r>
    </w:p>
    <w:p>
      <w:pPr>
        <w:numPr>
          <w:ilvl w:val="0"/>
          <w:numId w:val="1006"/>
        </w:numPr>
        <w:pStyle w:val="Compact"/>
      </w:pPr>
      <w:r>
        <w:rPr>
          <w:bCs/>
          <w:b/>
        </w:rPr>
        <w:t xml:space="preserve">Apply for Quebec's Global Talent Stream:</w:t>
      </w:r>
      <w:r>
        <w:t xml:space="preserve"> </w:t>
      </w:r>
      <w:r>
        <w:t xml:space="preserve">Fast-track visa processing for qualified Data Scientists</w:t>
      </w:r>
    </w:p>
    <w:p>
      <w:pPr>
        <w:numPr>
          <w:ilvl w:val="0"/>
          <w:numId w:val="1006"/>
        </w:numPr>
        <w:pStyle w:val="Compact"/>
      </w:pPr>
      <w:r>
        <w:rPr>
          <w:bCs/>
          <w:b/>
        </w:rPr>
        <w:t xml:space="preserve">Certified Employer Partnership:</w:t>
      </w:r>
      <w:r>
        <w:t xml:space="preserve"> </w:t>
      </w:r>
      <w:r>
        <w:t xml:space="preserve">Become a designated employer under Quebec's Tech Immigration Program</w:t>
      </w:r>
    </w:p>
    <w:bookmarkEnd w:id="27"/>
    <w:bookmarkEnd w:id="28"/>
    <w:bookmarkStart w:id="29" w:name="budget-allocation-overview-18-month-plan"/>
    <w:p>
      <w:pPr>
        <w:pStyle w:val="Heading2"/>
      </w:pPr>
      <w:r>
        <w:t xml:space="preserve">Budget Allocation Overview (18-Month Plan)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&amp; Content</w:t>
      </w:r>
    </w:p>
    <w:p>
      <w:pPr>
        <w:pStyle w:val="BodyText"/>
      </w:pPr>
      <w:r>
        <w:t xml:space="preserve">$240,000 (40%)</w:t>
      </w:r>
    </w:p>
    <w:p>
      <w:pPr>
        <w:pStyle w:val="BodyText"/>
      </w:pPr>
      <w:r>
        <w:t xml:space="preserve">Career portal, targeted ads, webinar production</w:t>
      </w:r>
    </w:p>
    <w:p>
      <w:pPr>
        <w:pStyle w:val="BodyText"/>
      </w:pPr>
      <w:r>
        <w:t xml:space="preserve">Community Partnerships</w:t>
      </w:r>
    </w:p>
    <w:p>
      <w:pPr>
        <w:pStyle w:val="BodyText"/>
      </w:pPr>
      <w:r>
        <w:t xml:space="preserve">$180,000 (35%)</w:t>
      </w:r>
    </w:p>
    <w:p>
      <w:pPr>
        <w:pStyle w:val="BodyText"/>
      </w:pPr>
      <w:r>
        <w:t xml:space="preserve">University events, summit sponsorships, diaspora programs</w:t>
      </w:r>
    </w:p>
    <w:bookmarkEnd w:id="29"/>
    <w:bookmarkStart w:id="30" w:name="key-performance-indicators-kpis"/>
    <w:p>
      <w:pPr>
        <w:pStyle w:val="Heading2"/>
      </w:pPr>
      <w:r>
        <w:t xml:space="preserve">Key Performance Indicators (KPIs)</w:t>
      </w:r>
    </w:p>
    <w:p>
      <w:pPr>
        <w:numPr>
          <w:ilvl w:val="0"/>
          <w:numId w:val="1007"/>
        </w:numPr>
        <w:pStyle w:val="Compact"/>
      </w:pPr>
      <w:r>
        <w:rPr>
          <w:bCs/>
          <w:b/>
        </w:rPr>
        <w:t xml:space="preserve">Talent Acquisition:</w:t>
      </w:r>
      <w:r>
        <w:t xml:space="preserve"> </w:t>
      </w:r>
      <w:r>
        <w:t xml:space="preserve">150+ qualified Data Scientists hired within 18 months (Target: 30% from international candidates)</w:t>
      </w:r>
    </w:p>
    <w:p>
      <w:pPr>
        <w:numPr>
          <w:ilvl w:val="0"/>
          <w:numId w:val="1007"/>
        </w:numPr>
        <w:pStyle w:val="Compact"/>
      </w:pPr>
      <w:r>
        <w:rPr>
          <w:bCs/>
          <w:b/>
        </w:rPr>
        <w:t xml:space="preserve">Employer Brand Lift:</w:t>
      </w:r>
      <w:r>
        <w:t xml:space="preserve"> </w:t>
      </w:r>
      <w:r>
        <w:t xml:space="preserve">40% increase in "Top Employer" mentions on LinkedIn among data science professionals</w:t>
      </w:r>
    </w:p>
    <w:p>
      <w:pPr>
        <w:numPr>
          <w:ilvl w:val="0"/>
          <w:numId w:val="1007"/>
        </w:numPr>
        <w:pStyle w:val="Compact"/>
      </w:pPr>
      <w:r>
        <w:rPr>
          <w:bCs/>
          <w:b/>
        </w:rPr>
        <w:t xml:space="preserve">Candidate Quality:</w:t>
      </w:r>
      <w:r>
        <w:t xml:space="preserve"> </w:t>
      </w:r>
      <w:r>
        <w:t xml:space="preserve">&gt;85% retention rate at 12 months (vs industry average of 72%)</w:t>
      </w:r>
    </w:p>
    <w:p>
      <w:pPr>
        <w:numPr>
          <w:ilvl w:val="0"/>
          <w:numId w:val="1007"/>
        </w:numPr>
        <w:pStyle w:val="Compact"/>
      </w:pPr>
      <w:r>
        <w:rPr>
          <w:bCs/>
          <w:b/>
        </w:rPr>
        <w:t xml:space="preserve">Cost Per Hire:</w:t>
      </w:r>
      <w:r>
        <w:t xml:space="preserve"> </w:t>
      </w:r>
      <w:r>
        <w:t xml:space="preserve">$8,500 (below tech industry average of $12,300)</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Launch career portal; secure university partnerships; begin social media campaigns targeting Montreal-based talent pools.</w:t>
      </w:r>
    </w:p>
    <w:p>
      <w:pPr>
        <w:pStyle w:val="BodyText"/>
      </w:pPr>
      <w:r>
        <w:rPr>
          <w:bCs/>
          <w:b/>
        </w:rPr>
        <w:t xml:space="preserve">Months 4-6:</w:t>
      </w:r>
      <w:r>
        <w:t xml:space="preserve"> </w:t>
      </w:r>
      <w:r>
        <w:t xml:space="preserve">Host first Montreal Data Immersion Weekend; launch Quebec government certification program partnerships.</w:t>
      </w:r>
    </w:p>
    <w:p>
      <w:pPr>
        <w:pStyle w:val="BodyText"/>
      </w:pPr>
      <w:r>
        <w:rPr>
          <w:bCs/>
          <w:b/>
        </w:rPr>
        <w:t xml:space="preserve">Months 7-12:</w:t>
      </w:r>
      <w:r>
        <w:t xml:space="preserve"> </w:t>
      </w:r>
      <w:r>
        <w:t xml:space="preserve">Scale community events; implement referral program for current Montreal Data Scientists; optimize digital campaigns based on KPI analysis.</w:t>
      </w:r>
    </w:p>
    <w:p>
      <w:pPr>
        <w:pStyle w:val="BodyText"/>
      </w:pPr>
      <w:r>
        <w:rPr>
          <w:bCs/>
          <w:b/>
        </w:rPr>
        <w:t xml:space="preserve">Months 13-18:</w:t>
      </w:r>
      <w:r>
        <w:t xml:space="preserve"> </w:t>
      </w:r>
      <w:r>
        <w:t xml:space="preserve">Expand to global markets using Quebec diaspora networks; conduct talent satisfaction survey to refine employer branding.</w:t>
      </w:r>
    </w:p>
    <w:bookmarkEnd w:id="31"/>
    <w:bookmarkStart w:id="32" w:name="Xfacf53229b10612cca9c91004a9ab779615d7a4"/>
    <w:p>
      <w:pPr>
        <w:pStyle w:val="Heading2"/>
      </w:pPr>
      <w:r>
        <w:t xml:space="preserve">Conclusion: Why Canada Montreal Leads the Data Science Market</w:t>
      </w:r>
    </w:p>
    <w:p>
      <w:pPr>
        <w:pStyle w:val="FirstParagraph"/>
      </w:pPr>
      <w:r>
        <w:t xml:space="preserve">This Marketing Plan capitalizes on Montreal's unique position as a global AI leader while addressing critical pain points for Data Scientists. By emphasizing our city's unparalleled combination of innovation infrastructure, cultural richness, and strategic government support, we transform the traditional recruitment narrative into an irresistible value proposition. The Canada Montreal Data Scientist role isn't just a job – it's the opportunity to shape tomorrow's AI landscape within one of the world's most dynamic tech ecosystems.</w:t>
      </w:r>
    </w:p>
    <w:p>
      <w:pPr>
        <w:pStyle w:val="BodyText"/>
      </w:pPr>
      <w:r>
        <w:t xml:space="preserve">As Quebec invests $1.1B in its AI ecosystem through 2025, our Marketing Plan positions us to capture top talent at scale while contributing to Canada Montreal's emergence as North America's undisputed Data Science capital. This isn't merely a recruitment strategy – it's an investment in the future of artificial intelligence, executed through the lens of Montreal's distinctive culture and global ambition.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Canada Montreal</dc:title>
  <dc:creator/>
  <dc:language>en</dc:language>
  <cp:keywords/>
  <dcterms:created xsi:type="dcterms:W3CDTF">2026-07-20T23:33:14Z</dcterms:created>
  <dcterms:modified xsi:type="dcterms:W3CDTF">2026-07-20T23:33:14Z</dcterms:modified>
</cp:coreProperties>
</file>

<file path=docProps/custom.xml><?xml version="1.0" encoding="utf-8"?>
<Properties xmlns="http://schemas.openxmlformats.org/officeDocument/2006/custom-properties" xmlns:vt="http://schemas.openxmlformats.org/officeDocument/2006/docPropsVTypes"/>
</file>