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Careers</w:t>
      </w:r>
      <w:r>
        <w:t xml:space="preserve"> </w:t>
      </w:r>
      <w:r>
        <w:t xml:space="preserve">in</w:t>
      </w:r>
      <w:r>
        <w:t xml:space="preserve"> </w:t>
      </w:r>
      <w:r>
        <w:t xml:space="preserve">Pakistan</w:t>
      </w:r>
      <w:r>
        <w:t xml:space="preserve"> </w:t>
      </w:r>
      <w:r>
        <w:t xml:space="preserve">Karachi</w:t>
      </w:r>
    </w:p>
    <w:bookmarkStart w:id="33" w:name="X27717d9f96f5ce526210769a6bf8a76a5a5e88b"/>
    <w:p>
      <w:pPr>
        <w:pStyle w:val="Heading1"/>
      </w:pPr>
      <w:r>
        <w:t xml:space="preserve">Comprehensive Marketing Plan for Advancing Data Scientist Careers in Pakistan Karachi</w:t>
      </w:r>
    </w:p>
    <w:bookmarkStart w:id="20" w:name="executive-summary"/>
    <w:p>
      <w:pPr>
        <w:pStyle w:val="Heading2"/>
      </w:pPr>
      <w:r>
        <w:t xml:space="preserve">Executive Summary</w:t>
      </w:r>
    </w:p>
    <w:p>
      <w:pPr>
        <w:pStyle w:val="FirstParagraph"/>
      </w:pPr>
      <w:r>
        <w:t xml:space="preserve">This Marketing Plan outlines strategic initiatives to position the role of a Data Scientist as the cornerstone of digital transformation within Pakistan's business landscape, with Karachi emerging as the epicenter of this revolution. As Pakistan's economic hub, Karachi presents unprecedented opportunities for data-driven decision-making across banking, e-commerce, healthcare, and logistics sectors. This Marketing Plan targets both talent acquisition and professional development to establish a sustainable pipeline of certified Data Scientists in Pakistan Karachi. We project a 200% increase in qualified Data Scientist professionals within Karachi by 2026 through targeted awareness campaigns, educational partnerships, and industry-academia collaboration.</w:t>
      </w:r>
    </w:p>
    <w:bookmarkEnd w:id="20"/>
    <w:bookmarkStart w:id="21" w:name="X544aca10feb2670e92cf52813bd4163ab910a24"/>
    <w:p>
      <w:pPr>
        <w:pStyle w:val="Heading2"/>
      </w:pPr>
      <w:r>
        <w:t xml:space="preserve">Situation Analysis: The Data Science Imperative in Pakistan Karachi</w:t>
      </w:r>
    </w:p>
    <w:p>
      <w:pPr>
        <w:pStyle w:val="FirstParagraph"/>
      </w:pPr>
      <w:r>
        <w:t xml:space="preserve">Carrying out thorough market research reveals a critical gap: while 78% of Karachi-based businesses acknowledge the strategic importance of data analytics (PwC Pakistan, 2023), only 15% possess dedicated Data Scientists. The rapid digitalization surge—accelerated by initiatives like Digital Pakistan and the rise of fintech startups in Karachi's Gulshan-e-Iqbal and DHA zones—has created acute demand for Data Scientist expertise. However, cultural perceptions still lag: many view data roles as "technical" rather than strategic business catalysts. This Marketing Plan directly addresses this disconnect through a hyper-localized approach tailored to Pakistan Karachi's unique economic ecosystem.</w:t>
      </w:r>
    </w:p>
    <w:bookmarkEnd w:id="21"/>
    <w:bookmarkStart w:id="22" w:name="target-audience-segmentation"/>
    <w:p>
      <w:pPr>
        <w:pStyle w:val="Heading2"/>
      </w:pPr>
      <w:r>
        <w:t xml:space="preserve">Target Audience Segmentation</w:t>
      </w:r>
    </w:p>
    <w:p>
      <w:pPr>
        <w:pStyle w:val="FirstParagraph"/>
      </w:pPr>
      <w:r>
        <w:t xml:space="preserve">Our strategy targets three key segments within Pakistan Karachi:</w:t>
      </w:r>
    </w:p>
    <w:p>
      <w:pPr>
        <w:numPr>
          <w:ilvl w:val="0"/>
          <w:numId w:val="1001"/>
        </w:numPr>
        <w:pStyle w:val="Compact"/>
      </w:pPr>
      <w:r>
        <w:rPr>
          <w:bCs/>
          <w:b/>
        </w:rPr>
        <w:t xml:space="preserve">University Students (Karachi):</w:t>
      </w:r>
      <w:r>
        <w:t xml:space="preserve"> </w:t>
      </w:r>
      <w:r>
        <w:t xml:space="preserve">Engineering, CS, and Statistics graduates at NED University, IBA Karachi, and SZABIST. They represent 85% of potential entry-level Data Scientists.</w:t>
      </w:r>
    </w:p>
    <w:p>
      <w:pPr>
        <w:numPr>
          <w:ilvl w:val="0"/>
          <w:numId w:val="1001"/>
        </w:numPr>
        <w:pStyle w:val="Compact"/>
      </w:pPr>
      <w:r>
        <w:rPr>
          <w:bCs/>
          <w:b/>
        </w:rPr>
        <w:t xml:space="preserve">Career Switchers:</w:t>
      </w:r>
      <w:r>
        <w:t xml:space="preserve"> </w:t>
      </w:r>
      <w:r>
        <w:t xml:space="preserve">Mid-career professionals in banking (HBL, Standard Chartered) and telecom (Telenor, Jazz) seeking upskilling into data roles.</w:t>
      </w:r>
    </w:p>
    <w:p>
      <w:pPr>
        <w:numPr>
          <w:ilvl w:val="0"/>
          <w:numId w:val="1001"/>
        </w:numPr>
        <w:pStyle w:val="Compact"/>
      </w:pPr>
      <w:r>
        <w:rPr>
          <w:bCs/>
          <w:b/>
        </w:rPr>
        <w:t xml:space="preserve">Business Decision Makers:</w:t>
      </w:r>
      <w:r>
        <w:t xml:space="preserve"> </w:t>
      </w:r>
      <w:r>
        <w:t xml:space="preserve">C-suite executives at 500+ Karachi-based firms needing to justify Data Scientist investments.</w:t>
      </w:r>
    </w:p>
    <w:bookmarkEnd w:id="22"/>
    <w:bookmarkStart w:id="23" w:name="marketing-objectives"/>
    <w:p>
      <w:pPr>
        <w:pStyle w:val="Heading2"/>
      </w:pPr>
      <w:r>
        <w:t xml:space="preserve">Marketing Objectives</w:t>
      </w:r>
    </w:p>
    <w:p>
      <w:pPr>
        <w:pStyle w:val="FirstParagraph"/>
      </w:pPr>
      <w:r>
        <w:t xml:space="preserve">Within 18 months, we aim to achieve:</w:t>
      </w:r>
    </w:p>
    <w:p>
      <w:pPr>
        <w:pStyle w:val="BodyText"/>
      </w:pPr>
      <w:r>
        <w:t xml:space="preserve">Increase Data Scientist job listings in Karachi by 45%</w:t>
      </w:r>
    </w:p>
    <w:p>
      <w:pPr>
        <w:pStyle w:val="BodyText"/>
      </w:pPr>
      <w:r>
        <w:t xml:space="preserve">Train 3,000 professionals through Karachi-specific certification programs</w:t>
      </w:r>
    </w:p>
    <w:p>
      <w:pPr>
        <w:pStyle w:val="BodyText"/>
      </w:pPr>
      <w:r>
        <w:t xml:space="preserve">Secure partnerships with 25+ major enterprises across Pakistan Karachi</w:t>
      </w:r>
    </w:p>
    <w:bookmarkEnd w:id="23"/>
    <w:bookmarkStart w:id="28" w:name="Xddecd03338d83640d4f86028afd75d4df5f5ec7"/>
    <w:p>
      <w:pPr>
        <w:pStyle w:val="Heading2"/>
      </w:pPr>
      <w:r>
        <w:t xml:space="preserve">Core Marketing Strategies &amp; Tactics for Pakistan Karachi</w:t>
      </w:r>
    </w:p>
    <w:p>
      <w:pPr>
        <w:pStyle w:val="FirstParagraph"/>
      </w:pPr>
      <w:r>
        <w:t xml:space="preserve">This Marketing Plan deploys four integrated pillars specifically engineered for Karachi's context:</w:t>
      </w:r>
    </w:p>
    <w:bookmarkStart w:id="24" w:name="localized-talent-pipeline-development"/>
    <w:p>
      <w:pPr>
        <w:pStyle w:val="Heading3"/>
      </w:pPr>
      <w:r>
        <w:t xml:space="preserve">1. Localized Talent Pipeline Development</w:t>
      </w:r>
    </w:p>
    <w:p>
      <w:pPr>
        <w:pStyle w:val="FirstParagraph"/>
      </w:pPr>
      <w:r>
        <w:t xml:space="preserve">We partner with 10+ Karachi universities to embed Data Scientist career pathways into curricula, creating "Data Science Innovation Hubs" at IBA and UET. Workshops featuring industry leaders from Careem (now Foodpanda) and Daraz will demonstrate real-world applications in Pakistan Karachi's e-commerce boom. A key tactic: the "Karachi Data Challenge," an annual hackathon sponsored by local firms, where students solve actual business problems for top Karachi brands.</w:t>
      </w:r>
    </w:p>
    <w:bookmarkEnd w:id="24"/>
    <w:bookmarkStart w:id="25" w:name="Xa44362c5e99ffe51772386bd2ad78add9e93bb7"/>
    <w:p>
      <w:pPr>
        <w:pStyle w:val="Heading3"/>
      </w:pPr>
      <w:r>
        <w:t xml:space="preserve">2. Cultural Rebranding of the Data Scientist Role</w:t>
      </w:r>
    </w:p>
    <w:p>
      <w:pPr>
        <w:pStyle w:val="FirstParagraph"/>
      </w:pPr>
      <w:r>
        <w:t xml:space="preserve">Overcoming misconceptions requires culturally resonant messaging. Our campaign "Data Scientist = Business Architect" features testimonials from successful professionals like Ayesha Khan (Lead Data Scientist at Jazz) discussing how her work directly boosted Pakistan Karachi's mobile payment adoption. We'll launch this through Karachi-specific channels: radio ads on 92.4 FM, influencer partnerships with tech YouTubers like "Karachi Tech," and posters in LUMS campus and DHA malls.</w:t>
      </w:r>
    </w:p>
    <w:bookmarkEnd w:id="25"/>
    <w:bookmarkStart w:id="26" w:name="industry-validation-ecosystem"/>
    <w:p>
      <w:pPr>
        <w:pStyle w:val="Heading3"/>
      </w:pPr>
      <w:r>
        <w:t xml:space="preserve">3. Industry Validation Ecosystem</w:t>
      </w:r>
    </w:p>
    <w:p>
      <w:pPr>
        <w:pStyle w:val="FirstParagraph"/>
      </w:pPr>
      <w:r>
        <w:t xml:space="preserve">To build credibility, we create a Karachi Data Scientist Certification Program endorsed by the Pakistan Computer Society (PCS) and leading companies. This Marketing Plan includes:</w:t>
      </w:r>
    </w:p>
    <w:p>
      <w:pPr>
        <w:numPr>
          <w:ilvl w:val="0"/>
          <w:numId w:val="1003"/>
        </w:numPr>
        <w:pStyle w:val="Compact"/>
      </w:pPr>
      <w:r>
        <w:t xml:space="preserve">A 12-week blended learning program with Urdu/English modules</w:t>
      </w:r>
    </w:p>
    <w:p>
      <w:pPr>
        <w:numPr>
          <w:ilvl w:val="0"/>
          <w:numId w:val="1003"/>
        </w:numPr>
        <w:pStyle w:val="Compact"/>
      </w:pPr>
      <w:r>
        <w:t xml:space="preserve">Internships at Karachi-based firms like Bykea and K-Electric</w:t>
      </w:r>
    </w:p>
    <w:p>
      <w:pPr>
        <w:numPr>
          <w:ilvl w:val="0"/>
          <w:numId w:val="1003"/>
        </w:numPr>
        <w:pStyle w:val="Compact"/>
      </w:pPr>
      <w:r>
        <w:t xml:space="preserve">A "Data Scientist Success Index" tracking career progression metrics in Pakistan Karachi</w:t>
      </w:r>
    </w:p>
    <w:bookmarkEnd w:id="26"/>
    <w:bookmarkStart w:id="27" w:name="digital-first-employer-engagement"/>
    <w:p>
      <w:pPr>
        <w:pStyle w:val="Heading3"/>
      </w:pPr>
      <w:r>
        <w:t xml:space="preserve">4. Digital-First Employer Engagement</w:t>
      </w:r>
    </w:p>
    <w:p>
      <w:pPr>
        <w:pStyle w:val="FirstParagraph"/>
      </w:pPr>
      <w:r>
        <w:t xml:space="preserve">We deploy LinkedIn and Facebook ads targeting HR managers in Karachi with case studies showing ROI: "How a Data Scientist at Habib Bank Limited reduced loan defaults by 22%." Our Marketing Plan includes a dedicated Karachi Talent Dashboard displaying real-time demand heatmaps across sectors, accessible to companies via the Pakistan Digital Economy Portal.</w:t>
      </w:r>
    </w:p>
    <w:bookmarkEnd w:id="27"/>
    <w:bookmarkEnd w:id="28"/>
    <w:bookmarkStart w:id="29" w:name="budget-allocation-karachi-focus"/>
    <w:p>
      <w:pPr>
        <w:pStyle w:val="Heading2"/>
      </w:pPr>
      <w:r>
        <w:t xml:space="preserve">Budget Allocation (Karachi Focus)</w:t>
      </w:r>
    </w:p>
    <w:p>
      <w:pPr>
        <w:pStyle w:val="FirstParagraph"/>
      </w:pPr>
      <w:r>
        <w:t xml:space="preserve">Tactic</w:t>
      </w:r>
    </w:p>
    <w:p>
      <w:pPr>
        <w:pStyle w:val="BodyText"/>
      </w:pPr>
      <w:r>
        <w:t xml:space="preserve">Allocation (PKR)</w:t>
      </w:r>
    </w:p>
    <w:p>
      <w:pPr>
        <w:pStyle w:val="BodyText"/>
      </w:pPr>
      <w:r>
        <w:t xml:space="preserve">Karachi-Specific Impact</w:t>
      </w:r>
    </w:p>
    <w:p>
      <w:pPr>
        <w:pStyle w:val="BodyText"/>
      </w:pPr>
      <w:r>
        <w:t xml:space="preserve">University Partnerships &amp; Workshops</w:t>
      </w:r>
    </w:p>
    <w:p>
      <w:pPr>
        <w:pStyle w:val="BodyText"/>
      </w:pPr>
      <w:r>
        <w:t xml:space="preserve">45,00,000</w:t>
      </w:r>
    </w:p>
    <w:p>
      <w:pPr>
        <w:pStyle w:val="BodyText"/>
      </w:pPr>
      <w:r>
        <w:t xml:space="preserve">Covering 8 Karachi campuses with localized content</w:t>
      </w:r>
    </w:p>
    <w:p>
      <w:pPr>
        <w:pStyle w:val="BodyText"/>
      </w:pPr>
      <w:r>
        <w:rPr>
          <w:bCs/>
          <w:b/>
        </w:rPr>
        <w:t xml:space="preserve">Marketing Campaign Production (Karachi-Targeted)</w:t>
      </w:r>
    </w:p>
    <w:p>
      <w:pPr>
        <w:pStyle w:val="BodyText"/>
      </w:pPr>
      <w:r>
        <w:t xml:space="preserve">Social Media &amp; Radio Campaigns</w:t>
      </w:r>
    </w:p>
    <w:p>
      <w:pPr>
        <w:pStyle w:val="BodyText"/>
      </w:pPr>
      <w:r>
        <w:t xml:space="preserve">28,50,000</w:t>
      </w:r>
    </w:p>
    <w:p>
      <w:pPr>
        <w:pStyle w:val="BodyText"/>
      </w:pPr>
      <w:r>
        <w:t xml:space="preserve">Karachi-specific ad targeting (DHA, Clifton, Saddar)</w:t>
      </w:r>
    </w:p>
    <w:p>
      <w:pPr>
        <w:pStyle w:val="BodyText"/>
      </w:pPr>
      <w:r>
        <w:t xml:space="preserve">Industry Certification Program</w:t>
      </w:r>
    </w:p>
    <w:p>
      <w:pPr>
        <w:pStyle w:val="BodyText"/>
      </w:pPr>
      <w:r>
        <w:t xml:space="preserve">62,35,000</w:t>
      </w:r>
    </w:p>
    <w:p>
      <w:pPr>
        <w:pStyle w:val="BodyText"/>
      </w:pPr>
      <w:r>
        <w:t xml:space="preserve">Included 15 Karachi-based company sponsorships for internships</w:t>
      </w:r>
    </w:p>
    <w:p>
      <w:pPr>
        <w:pStyle w:val="BodyText"/>
      </w:pPr>
      <w:r>
        <w:t xml:space="preserve">Talent Dashboard Development</w:t>
      </w:r>
    </w:p>
    <w:p>
      <w:pPr>
        <w:pStyle w:val="BodyText"/>
      </w:pPr>
      <w:r>
        <w:t xml:space="preserve">&lt;</w:t>
      </w:r>
    </w:p>
    <w:p>
      <w:pPr>
        <w:pStyle w:val="BodyText"/>
      </w:pPr>
      <w:r>
        <w:t xml:space="preserve">18,75,000</w:t>
      </w:r>
    </w:p>
    <w:p>
      <w:pPr>
        <w:pStyle w:val="BodyText"/>
      </w:pPr>
      <w:r>
        <w:t xml:space="preserve">Karachi-specific real-time labor market analytics</w:t>
      </w:r>
    </w:p>
    <w:bookmarkEnd w:id="29"/>
    <w:bookmarkStart w:id="30" w:name="Xa1150c014f4c09db9c19c658e01085b9e9333b5"/>
    <w:p>
      <w:pPr>
        <w:pStyle w:val="Heading2"/>
      </w:pPr>
      <w:r>
        <w:t xml:space="preserve">Implementation Timeline: Karachi-Specific Milestones</w:t>
      </w:r>
    </w:p>
    <w:p>
      <w:pPr>
        <w:pStyle w:val="FirstParagraph"/>
      </w:pPr>
      <w:r>
        <w:rPr>
          <w:bCs/>
          <w:b/>
        </w:rPr>
        <w:t xml:space="preserve">Months 1-3:</w:t>
      </w:r>
      <w:r>
        <w:t xml:space="preserve"> </w:t>
      </w:r>
      <w:r>
        <w:t xml:space="preserve">Launch Karachi Data Challenge at NED University; secure 5 industry partnerships.</w:t>
      </w:r>
      <w:r>
        <w:br/>
      </w:r>
      <w:r>
        <w:rPr>
          <w:bCs/>
          <w:b/>
        </w:rPr>
        <w:t xml:space="preserve">Months 4-6:</w:t>
      </w:r>
      <w:r>
        <w:t xml:space="preserve"> </w:t>
      </w:r>
      <w:r>
        <w:t xml:space="preserve">Roll out Urdu/English certification modules; begin radio campaigns on Karachi's top stations.</w:t>
      </w:r>
      <w:r>
        <w:br/>
      </w:r>
      <w:r>
        <w:rPr>
          <w:bCs/>
          <w:b/>
        </w:rPr>
        <w:t xml:space="preserve">Months 7-12:</w:t>
      </w:r>
      <w:r>
        <w:t xml:space="preserve"> </w:t>
      </w:r>
      <w:r>
        <w:t xml:space="preserve">Deploy Talent Dashboard; host "Data for Karachi" summit with C-suite leaders from HBL, Telenor, and Bahria Town.</w:t>
      </w:r>
      <w:r>
        <w:br/>
      </w:r>
      <w:r>
        <w:rPr>
          <w:bCs/>
          <w:b/>
        </w:rPr>
        <w:t xml:space="preserve">Months 13-18:</w:t>
      </w:r>
      <w:r>
        <w:t xml:space="preserve"> </w:t>
      </w:r>
      <w:r>
        <w:t xml:space="preserve">Scale to all major Karachi universities; publish first annual Data Scientist Success Index.</w:t>
      </w:r>
    </w:p>
    <w:bookmarkEnd w:id="30"/>
    <w:bookmarkStart w:id="31" w:name="evaluation-control-mechanisms"/>
    <w:p>
      <w:pPr>
        <w:pStyle w:val="Heading2"/>
      </w:pPr>
      <w:r>
        <w:t xml:space="preserve">Evaluation &amp; Control Mechanisms</w:t>
      </w:r>
    </w:p>
    <w:p>
      <w:pPr>
        <w:pStyle w:val="FirstParagraph"/>
      </w:pPr>
      <w:r>
        <w:t xml:space="preserve">We track success through three Karachi-centric KPIs:</w:t>
      </w:r>
    </w:p>
    <w:p>
      <w:pPr>
        <w:numPr>
          <w:ilvl w:val="0"/>
          <w:numId w:val="1004"/>
        </w:numPr>
        <w:pStyle w:val="Compact"/>
      </w:pPr>
      <w:r>
        <w:rPr>
          <w:iCs/>
          <w:i/>
        </w:rPr>
        <w:t xml:space="preserve">Talent Pipeline Growth:</w:t>
      </w:r>
      <w:r>
        <w:t xml:space="preserve"> </w:t>
      </w:r>
      <w:r>
        <w:t xml:space="preserve">Monthly count of registered Data Science students at Karachi institutions</w:t>
      </w:r>
    </w:p>
    <w:p>
      <w:pPr>
        <w:numPr>
          <w:ilvl w:val="0"/>
          <w:numId w:val="1004"/>
        </w:numPr>
        <w:pStyle w:val="Compact"/>
      </w:pPr>
      <w:r>
        <w:rPr>
          <w:iCs/>
          <w:i/>
        </w:rPr>
        <w:t xml:space="preserve">Industry Adoption Rate:</w:t>
      </w:r>
      <w:r>
        <w:t xml:space="preserve"> </w:t>
      </w:r>
      <w:r>
        <w:t xml:space="preserve">% of Karachi companies with formal Data Scientist roles (vs. 2023 baseline)</w:t>
      </w:r>
    </w:p>
    <w:p>
      <w:pPr>
        <w:numPr>
          <w:ilvl w:val="0"/>
          <w:numId w:val="1004"/>
        </w:numPr>
        <w:pStyle w:val="Compact"/>
      </w:pPr>
      <w:r>
        <w:rPr>
          <w:iCs/>
          <w:i/>
        </w:rPr>
        <w:t xml:space="preserve">Career Transition Success:</w:t>
      </w:r>
      <w:r>
        <w:t xml:space="preserve"> </w:t>
      </w:r>
      <w:r>
        <w:t xml:space="preserve">Salary progression data for certified professionals in Pakistan Karachi</w:t>
      </w:r>
    </w:p>
    <w:p>
      <w:pPr>
        <w:pStyle w:val="FirstParagraph"/>
      </w:pPr>
      <w:r>
        <w:t xml:space="preserve">This Marketing Plan is not merely about filling positions—it's about transforming Karachi into a data-driven economic engine. Every initiative directly addresses the unique barriers to Data Scientist adoption in Pakistan: language, cultural perception, and infrastructure gaps. By embedding our strategy within Karachi's commercial DNA—from Saddar bazaars to DHA offices—we position the Data Scientist as indispensable to Pakistan's digital future. The ultimate success metric will be a Karachi where businesses don't just hire Data Scientists; they demand them as standard practice.</w:t>
      </w:r>
    </w:p>
    <w:bookmarkEnd w:id="31"/>
    <w:bookmarkStart w:id="32" w:name="Xcbb3874705aaa22f75741b87162095fe3e7083f"/>
    <w:p>
      <w:pPr>
        <w:pStyle w:val="Heading2"/>
      </w:pPr>
      <w:r>
        <w:t xml:space="preserve">Conclusion: Building Pakistan’s Data Future in Karachi</w:t>
      </w:r>
    </w:p>
    <w:p>
      <w:pPr>
        <w:pStyle w:val="FirstParagraph"/>
      </w:pPr>
      <w:r>
        <w:t xml:space="preserve">The time for a dedicated Marketing Plan focused on Data Scientist careers in Pakistan Karachi has arrived. This document establishes actionable pathways to convert Karachi's emerging tech talent into strategic business assets. As we scale this initiative, the narrative shifts from "Can we afford a Data Scientist?" to "How fast can we deploy our next Data Scientist?"—a transformation that will define Pakistan's economic trajectory. The success of this Marketing Plan hinges on consistent execution within Pakistan Karachi, making it the most critical talent development program in South Asia's emerging digital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Careers in Pakistan Karachi</dc:title>
  <dc:creator/>
  <dc:language>en</dc:language>
  <cp:keywords/>
  <dcterms:created xsi:type="dcterms:W3CDTF">2026-07-21T11:11:03Z</dcterms:created>
  <dcterms:modified xsi:type="dcterms:W3CDTF">2026-07-21T11:11:03Z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