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and</w:t>
      </w:r>
      <w:r>
        <w:t xml:space="preserve"> </w:t>
      </w:r>
      <w:r>
        <w:t xml:space="preserve">Developing</w:t>
      </w:r>
      <w:r>
        <w:t xml:space="preserve"> </w:t>
      </w:r>
      <w:r>
        <w:t xml:space="preserve">Elite</w:t>
      </w:r>
      <w:r>
        <w:t xml:space="preserve"> </w:t>
      </w:r>
      <w:r>
        <w:t xml:space="preserve">Data</w:t>
      </w:r>
      <w:r>
        <w:t xml:space="preserve"> </w:t>
      </w:r>
      <w:r>
        <w:t xml:space="preserve">Scientists</w:t>
      </w:r>
      <w:r>
        <w:t xml:space="preserve"> </w:t>
      </w:r>
      <w:r>
        <w:t xml:space="preserve">in</w:t>
      </w:r>
      <w:r>
        <w:t xml:space="preserve"> </w:t>
      </w:r>
      <w:r>
        <w:t xml:space="preserve">Singapore</w:t>
      </w:r>
      <w:r>
        <w:t xml:space="preserve"> </w:t>
      </w:r>
      <w:r>
        <w:t xml:space="preserve">Singapore</w:t>
      </w:r>
    </w:p>
    <w:bookmarkStart w:id="27" w:name="X2e60313ba23e73ecd52bd7745ec95ea1402a585"/>
    <w:p>
      <w:pPr>
        <w:pStyle w:val="Heading1"/>
      </w:pPr>
      <w:r>
        <w:t xml:space="preserve">Comprehensive Marketing Plan: Securing Top-Tier Data Scientists for Singapore's Digital Future</w:t>
      </w:r>
    </w:p>
    <w:bookmarkStart w:id="20" w:name="executive-summary"/>
    <w:p>
      <w:pPr>
        <w:pStyle w:val="Heading2"/>
      </w:pPr>
      <w:r>
        <w:t xml:space="preserve">Executive Summary</w:t>
      </w:r>
    </w:p>
    <w:p>
      <w:pPr>
        <w:pStyle w:val="FirstParagraph"/>
      </w:pPr>
      <w:r>
        <w:t xml:space="preserve">This strategic Marketing Plan outlines a targeted approach to attract, position, and retain world-class Data Scientists within the dynamic ecosystem of Singapore Singapore. Recognizing Singapore's status as Asia's premier hub for innovation and its ambitious Smart Nation initiative, this plan focuses squarely on addressing the critical talent gap for specialized Data Scientists. The goal is to establish Singapore as the undisputed destination for Data Science excellence, driving economic growth through AI and data-driven transformation across key sectors like finance, healthcare, and government services.</w:t>
      </w:r>
    </w:p>
    <w:bookmarkEnd w:id="20"/>
    <w:bookmarkStart w:id="21" w:name="X22a95a968ba6c26e8f228a69de375e6822cd508"/>
    <w:p>
      <w:pPr>
        <w:pStyle w:val="Heading2"/>
      </w:pPr>
      <w:r>
        <w:t xml:space="preserve">Market Analysis: The Imperative for Data Scientists in Singapore</w:t>
      </w:r>
    </w:p>
    <w:p>
      <w:pPr>
        <w:pStyle w:val="FirstParagraph"/>
      </w:pPr>
      <w:r>
        <w:t xml:space="preserve">Singapore Singapore is undergoing a transformative digital surge. The government's AI Singapore program has catalyzed significant investment, while industries recognize that leveraging data is non-negotiable for competitiveness. This creates an unprecedented demand for skilled Data Scientists – not just as technical roles, but as strategic assets. According to the IMD World Competitiveness Report (2023), Singapore ranks #1 in Asia-Pacific for AI adoption readiness, directly fueling a 35% annual increase in high-value Data Scientist positions. The competitive landscape is fierce; talent is scarce, and the right Data Scientist can deliver exponential ROI through predictive analytics, automation, and personalized customer experiences. This Marketing Plan addresses the acute need to position Singapore as the premier location for aspiring and established Data Scientists seeking impact within a stable, innovative, and globally connected environment.</w:t>
      </w:r>
    </w:p>
    <w:bookmarkEnd w:id="21"/>
    <w:bookmarkStart w:id="22" w:name="Xa6949accc44f4c1de02a6113e171be0d666f36c"/>
    <w:p>
      <w:pPr>
        <w:pStyle w:val="Heading2"/>
      </w:pPr>
      <w:r>
        <w:t xml:space="preserve">Target Audience: The Ideal Data Scientist in Singapore Singapore</w:t>
      </w:r>
    </w:p>
    <w:p>
      <w:pPr>
        <w:pStyle w:val="FirstParagraph"/>
      </w:pPr>
      <w:r>
        <w:t xml:space="preserve">Our primary target audience comprises two distinct yet complementary segments:</w:t>
      </w:r>
    </w:p>
    <w:p>
      <w:pPr>
        <w:numPr>
          <w:ilvl w:val="0"/>
          <w:numId w:val="1001"/>
        </w:numPr>
        <w:pStyle w:val="Compact"/>
      </w:pPr>
      <w:r>
        <w:rPr>
          <w:bCs/>
          <w:b/>
        </w:rPr>
        <w:t xml:space="preserve">Senior Data Scientists (5+ years experience):</w:t>
      </w:r>
      <w:r>
        <w:t xml:space="preserve"> </w:t>
      </w:r>
      <w:r>
        <w:t xml:space="preserve">Seeking leadership opportunities within established, forward-thinking organizations in Singapore Singapore. They prioritize impact, competitive compensation (with significant tax advantages), access to government-backed AI projects, and a vibrant tech community. They are drawn to Singapore's reputation for stability and world-class infrastructure.</w:t>
      </w:r>
    </w:p>
    <w:p>
      <w:pPr>
        <w:numPr>
          <w:ilvl w:val="0"/>
          <w:numId w:val="1001"/>
        </w:numPr>
        <w:pStyle w:val="Compact"/>
      </w:pPr>
      <w:r>
        <w:rPr>
          <w:bCs/>
          <w:b/>
        </w:rPr>
        <w:t xml:space="preserve">Emerging Data Scientists (2-4 years experience):</w:t>
      </w:r>
      <w:r>
        <w:t xml:space="preserve"> </w:t>
      </w:r>
      <w:r>
        <w:t xml:space="preserve">Early-career talent focused on rapid skill development within a supportive ecosystem. They value mentorship programs, clear career pathways within Singapore-based tech leaders or startups, exposure to real-world applications in sectors like fintech or healthtech, and the prestige associated with working in Singapore Singapore.</w:t>
      </w:r>
    </w:p>
    <w:p>
      <w:pPr>
        <w:pStyle w:val="FirstParagraph"/>
      </w:pPr>
      <w:r>
        <w:t xml:space="preserve">Secondary audiences include technology vendors (offering Data Science tools), educational institutions (NUS, NTU), and government bodies (via initiatives like AI Singapore) seeking to collaborate on talent development strategies for the Data Scientist pipeline.</w:t>
      </w:r>
    </w:p>
    <w:bookmarkEnd w:id="22"/>
    <w:bookmarkStart w:id="23" w:name="X7405c27965de914d20ca65c3bc48a1d27ccca05"/>
    <w:p>
      <w:pPr>
        <w:pStyle w:val="Heading2"/>
      </w:pPr>
      <w:r>
        <w:t xml:space="preserve">Unique Value Proposition: Why Choose Singapore Singapore as Your Data Scientist Hub?</w:t>
      </w:r>
    </w:p>
    <w:p>
      <w:pPr>
        <w:pStyle w:val="FirstParagraph"/>
      </w:pPr>
      <w:r>
        <w:t xml:space="preserve">This Marketing Plan is built on a compelling USP: "Singapore Singapore: Where Data Scientists Drive National Transformation, Not Just Projects." We position the city-state not merely as a location for Data Scientists, but as the essential launchpad for their most impactful work. Key pillars of this proposition include:</w:t>
      </w:r>
    </w:p>
    <w:p>
      <w:pPr>
        <w:numPr>
          <w:ilvl w:val="0"/>
          <w:numId w:val="1002"/>
        </w:numPr>
        <w:pStyle w:val="Compact"/>
      </w:pPr>
      <w:r>
        <w:rPr>
          <w:bCs/>
          <w:b/>
        </w:rPr>
        <w:t xml:space="preserve">Strategic National Priority:</w:t>
      </w:r>
      <w:r>
        <w:t xml:space="preserve"> </w:t>
      </w:r>
      <w:r>
        <w:t xml:space="preserve">The Singapore government actively invests in AI and data literacy, making Data Scientists central to national goals like healthcare optimization (e.g., SingHealth) and financial resilience (e.g., MAS regulatory tech).</w:t>
      </w:r>
    </w:p>
    <w:p>
      <w:pPr>
        <w:numPr>
          <w:ilvl w:val="0"/>
          <w:numId w:val="1002"/>
        </w:numPr>
        <w:pStyle w:val="Compact"/>
      </w:pPr>
      <w:r>
        <w:rPr>
          <w:bCs/>
          <w:b/>
        </w:rPr>
        <w:t xml:space="preserve">Unparalleled Ecosystem:</w:t>
      </w:r>
      <w:r>
        <w:t xml:space="preserve"> </w:t>
      </w:r>
      <w:r>
        <w:t xml:space="preserve">Access to deep domain expertise across finance, logistics, and health within a compact, efficient market. The density of innovation hubs fosters collaboration for Data Scientists.</w:t>
      </w:r>
    </w:p>
    <w:p>
      <w:pPr>
        <w:numPr>
          <w:ilvl w:val="0"/>
          <w:numId w:val="1002"/>
        </w:numPr>
        <w:pStyle w:val="Compact"/>
      </w:pPr>
      <w:r>
        <w:rPr>
          <w:bCs/>
          <w:b/>
        </w:rPr>
        <w:t xml:space="preserve">Talent Magnet &amp; Retention Focus:</w:t>
      </w:r>
      <w:r>
        <w:t xml:space="preserve"> </w:t>
      </w:r>
      <w:r>
        <w:t xml:space="preserve">Competitive salary bands (often tax-efficient), premium relocation packages, and strong quality-of-life metrics making Singapore Singapore highly attractive compared to global peers like London or New York for the right Data Scientist.</w:t>
      </w:r>
    </w:p>
    <w:bookmarkEnd w:id="23"/>
    <w:bookmarkStart w:id="24" w:name="X6a0dd475bb80e4e5c65236e853a6e8b72163e0e"/>
    <w:p>
      <w:pPr>
        <w:pStyle w:val="Heading2"/>
      </w:pPr>
      <w:r>
        <w:t xml:space="preserve">Marketing Strategies: Attracting the Best Data Scientists to Singapore</w:t>
      </w:r>
    </w:p>
    <w:p>
      <w:pPr>
        <w:pStyle w:val="FirstParagraph"/>
      </w:pPr>
      <w:r>
        <w:t xml:space="preserve">Our multi-channel strategy targets both passive candidates and active job seekers, emphasizing the unique Singapore experience:</w:t>
      </w:r>
    </w:p>
    <w:p>
      <w:pPr>
        <w:numPr>
          <w:ilvl w:val="0"/>
          <w:numId w:val="1003"/>
        </w:numPr>
        <w:pStyle w:val="Compact"/>
      </w:pPr>
      <w:r>
        <w:rPr>
          <w:bCs/>
          <w:b/>
        </w:rPr>
        <w:t xml:space="preserve">National Branding Campaign: "Data Scientists Power Singapore":</w:t>
      </w:r>
      <w:r>
        <w:t xml:space="preserve"> </w:t>
      </w:r>
      <w:r>
        <w:t xml:space="preserve">Launch a high-visibility campaign across LinkedIn, tech publications (e.g., The Asian Developer), and industry conferences (like AI Singapore Summit). Content showcases real Data Scientist success stories driving impact within Singapore's Smart Nation projects. Keywords: "Data Scientist," "Singapore," "Smart Nation."</w:t>
      </w:r>
    </w:p>
    <w:p>
      <w:pPr>
        <w:numPr>
          <w:ilvl w:val="0"/>
          <w:numId w:val="1003"/>
        </w:numPr>
        <w:pStyle w:val="Compact"/>
      </w:pPr>
      <w:r>
        <w:rPr>
          <w:bCs/>
          <w:b/>
        </w:rPr>
        <w:t xml:space="preserve">Strategic Employer Partnerships:</w:t>
      </w:r>
      <w:r>
        <w:t xml:space="preserve"> </w:t>
      </w:r>
      <w:r>
        <w:t xml:space="preserve">Co-develop tailored recruitment programs with leading Singaporean organizations (DBS Bank, Grab, GovTech) and top universities (NUS AI Institute). Highlight specific Data Scientist roles within Singapore's strategic initiatives.</w:t>
      </w:r>
    </w:p>
    <w:p>
      <w:pPr>
        <w:numPr>
          <w:ilvl w:val="0"/>
          <w:numId w:val="1003"/>
        </w:numPr>
        <w:pStyle w:val="Compact"/>
      </w:pPr>
      <w:r>
        <w:rPr>
          <w:bCs/>
          <w:b/>
        </w:rPr>
        <w:t xml:space="preserve">Digital Talent Attraction Platform:</w:t>
      </w:r>
      <w:r>
        <w:t xml:space="preserve"> </w:t>
      </w:r>
      <w:r>
        <w:t xml:space="preserve">Create an optimized online hub ("SingaporeDataScienceHub.sg") offering curated insights into the Data Scientist job market in Singapore Singapore, visa pathways (e.g., Tech.Pass), cost-of-living calculators, and community networking events exclusively for Data Scientists.</w:t>
      </w:r>
    </w:p>
    <w:p>
      <w:pPr>
        <w:numPr>
          <w:ilvl w:val="0"/>
          <w:numId w:val="1003"/>
        </w:numPr>
        <w:pStyle w:val="Compact"/>
      </w:pPr>
      <w:r>
        <w:rPr>
          <w:bCs/>
          <w:b/>
        </w:rPr>
        <w:t xml:space="preserve">Content Marketing &amp; Thought Leadership:</w:t>
      </w:r>
      <w:r>
        <w:t xml:space="preserve"> </w:t>
      </w:r>
      <w:r>
        <w:t xml:space="preserve">Publish authoritative reports on "The State of Data Science in Singapore 2024" and host webinars featuring CDOs from leading Singapore companies discussing the critical role of the modern Data Scientist. Position Singapore as the knowledge hub for Data Scientists.</w:t>
      </w:r>
    </w:p>
    <w:p>
      <w:pPr>
        <w:numPr>
          <w:ilvl w:val="0"/>
          <w:numId w:val="1003"/>
        </w:numPr>
        <w:pStyle w:val="Compact"/>
      </w:pPr>
      <w:r>
        <w:rPr>
          <w:bCs/>
          <w:b/>
        </w:rPr>
        <w:t xml:space="preserve">Experiential Events:</w:t>
      </w:r>
      <w:r>
        <w:t xml:space="preserve"> </w:t>
      </w:r>
      <w:r>
        <w:t xml:space="preserve">Organize exclusive "Data Science Immersion Days" in Singapore Singapore, connecting prospective Data Scientists with hiring managers and showcasing real projects in sectors like precision medicine or sustainable logistics within the city-state's context.</w:t>
      </w:r>
    </w:p>
    <w:bookmarkEnd w:id="24"/>
    <w:bookmarkStart w:id="25" w:name="Xd67bab192240fec34ec27add9be9c1caf41299c"/>
    <w:p>
      <w:pPr>
        <w:pStyle w:val="Heading2"/>
      </w:pPr>
      <w:r>
        <w:t xml:space="preserve">Implementation Timeline &amp; Key Performance Indicators (KPIs)</w:t>
      </w:r>
    </w:p>
    <w:p>
      <w:pPr>
        <w:pStyle w:val="FirstParagraph"/>
      </w:pPr>
      <w:r>
        <w:rPr>
          <w:bCs/>
          <w:b/>
        </w:rPr>
        <w:t xml:space="preserve">Q1: Foundation</w:t>
      </w:r>
      <w:r>
        <w:t xml:space="preserve"> </w:t>
      </w:r>
      <w:r>
        <w:t xml:space="preserve">- Launch branding campaign; Partner with 5 key Singapore employers; Develop "SingaporeDataScienceHub.sg". *KPI: Brand search volume increase (30%); 5 strategic partnerships secured.*</w:t>
      </w:r>
    </w:p>
    <w:p>
      <w:pPr>
        <w:pStyle w:val="BodyText"/>
      </w:pPr>
      <w:r>
        <w:rPr>
          <w:bCs/>
          <w:b/>
        </w:rPr>
        <w:t xml:space="preserve">Q2: Activation</w:t>
      </w:r>
      <w:r>
        <w:t xml:space="preserve"> </w:t>
      </w:r>
      <w:r>
        <w:t xml:space="preserve">- Host first "Data Science Immersion Day" in Singapore; Release State of Data Science Report. *KPI: 200+ qualified candidate leads from Singapore hub; 15+ employer engagement events.*</w:t>
      </w:r>
    </w:p>
    <w:p>
      <w:pPr>
        <w:pStyle w:val="BodyText"/>
      </w:pPr>
      <w:r>
        <w:rPr>
          <w:bCs/>
          <w:b/>
        </w:rPr>
        <w:t xml:space="preserve">Q3: Growth &amp; Retention</w:t>
      </w:r>
      <w:r>
        <w:t xml:space="preserve"> </w:t>
      </w:r>
      <w:r>
        <w:t xml:space="preserve">- Expand university partnerships; Launch mentorship program for early-career Data Scientists in Singapore Singapore. *KPI: 25% increase in Data Scientist hires via campaign; Positive candidate feedback score (4.5/5+).*</w:t>
      </w:r>
    </w:p>
    <w:p>
      <w:pPr>
        <w:pStyle w:val="BodyText"/>
      </w:pPr>
      <w:r>
        <w:rPr>
          <w:bCs/>
          <w:b/>
        </w:rPr>
        <w:t xml:space="preserve">Q4: Measurement &amp; Optimization</w:t>
      </w:r>
      <w:r>
        <w:t xml:space="preserve"> </w:t>
      </w:r>
      <w:r>
        <w:t xml:space="preserve">- Analyze KPIs vs. targets; Refine strategy for next year focusing on Singapore-specific Data Scientist retention metrics (e.g., time-to-impact). *KPI: 90% candidate satisfaction rate; 85% retention rate of targeted Data Scientists after 12 months.*</w:t>
      </w:r>
    </w:p>
    <w:bookmarkEnd w:id="25"/>
    <w:bookmarkStart w:id="26" w:name="conclusion"/>
    <w:p>
      <w:pPr>
        <w:pStyle w:val="Heading2"/>
      </w:pPr>
      <w:r>
        <w:t xml:space="preserve">Conclusion</w:t>
      </w:r>
    </w:p>
    <w:p>
      <w:pPr>
        <w:pStyle w:val="FirstParagraph"/>
      </w:pPr>
      <w:r>
        <w:t xml:space="preserve">This Marketing Plan is not just about filling vacancies for a Data Scientist role; it's about strategically embedding the critical function of the Data Scientist within Singapore Singapore's identity as a global innovation leader. By relentlessly focusing on the unique advantages of operating as a Data Scientist in Singapore – from national strategic alignment to tangible career progression and quality of life – we will establish an undeniable magnetism that attracts top talent globally. Success means seeing more companies proudly declare, "Our Data Scientists are transforming Singapore," cementing the city-state's position at the very forefront of the data-driven economy. The time to act is now; this Marketing Plan provides the roadmap for securing Singapore Singapore's most valuable asset: its Data Scientists.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and Developing Elite Data Scientists in Singapore Singapore</dc:title>
  <dc:creator/>
  <cp:keywords/>
  <dcterms:created xsi:type="dcterms:W3CDTF">2026-07-21T07:24:02Z</dcterms:created>
  <dcterms:modified xsi:type="dcterms:W3CDTF">2026-07-21T07:24:02Z</dcterms:modified>
</cp:coreProperties>
</file>

<file path=docProps/custom.xml><?xml version="1.0" encoding="utf-8"?>
<Properties xmlns="http://schemas.openxmlformats.org/officeDocument/2006/custom-properties" xmlns:vt="http://schemas.openxmlformats.org/officeDocument/2006/docPropsVTypes"/>
</file>