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89beda73fc7be08347c7d5a23f3fa05b6448578"/>
    <w:p>
      <w:pPr>
        <w:pStyle w:val="Heading1"/>
      </w:pPr>
      <w:r>
        <w:t xml:space="preserve">Comprehensive Marketing Plan for Premium Dental Services in Brazil: Rio de Janeiro Focus</w:t>
      </w:r>
    </w:p>
    <w:bookmarkStart w:id="20" w:name="executive-summary"/>
    <w:p>
      <w:pPr>
        <w:pStyle w:val="Heading2"/>
      </w:pPr>
      <w:r>
        <w:t xml:space="preserve">Executive Summary</w:t>
      </w:r>
    </w:p>
    <w:p>
      <w:pPr>
        <w:pStyle w:val="FirstParagraph"/>
      </w:pPr>
      <w:r>
        <w:t xml:space="preserve">This Marketing Plan outlines a strategic roadmap for establishing a premier dental practice in Rio de Janeiro, Brazil. Targeting the city's affluent and health-conscious demographics, the plan leverages unique cultural insights and market opportunities specific to Brazil Rio de Janeiro. With over 13 million residents and rising demand for premium dental care, our strategy positions this</w:t>
      </w:r>
      <w:r>
        <w:t xml:space="preserve"> </w:t>
      </w:r>
      <w:r>
        <w:rPr>
          <w:bCs/>
          <w:b/>
        </w:rPr>
        <w:t xml:space="preserve">Dentist</w:t>
      </w:r>
      <w:r>
        <w:t xml:space="preserve"> </w:t>
      </w:r>
      <w:r>
        <w:t xml:space="preserve">practice as the region's most trusted provider of advanced cosmetic, preventive, and family dentistry. The initiative includes digital engagement tactics tailored to Brazilian social media habits, culturally sensitive patient experiences, and community integration that resonates with Rio's vibrant lifestyle.</w:t>
      </w:r>
    </w:p>
    <w:bookmarkEnd w:id="20"/>
    <w:bookmarkStart w:id="21" w:name="Xde52a3424b60715cad138c1ea05452c941ca9a9"/>
    <w:p>
      <w:pPr>
        <w:pStyle w:val="Heading2"/>
      </w:pPr>
      <w:r>
        <w:t xml:space="preserve">Situation Analysis: Brazil Rio de Janeiro Dental Market</w:t>
      </w:r>
    </w:p>
    <w:p>
      <w:pPr>
        <w:pStyle w:val="FirstParagraph"/>
      </w:pPr>
      <w:r>
        <w:t xml:space="preserve">Rio de Janeiro presents a dynamic market where dental care demand exceeds supply. According to the Brazilian Dental Association (ABO), 68% of Rio residents prioritize oral health but face challenges accessing quality care due to long wait times at public clinics and high costs in private facilities. The city's tourism industry—drawing 5+ million international visitors annually—creates additional opportunities for premium dental services, particularly among foreign clients seeking emergency or cosmetic procedures. Crucially, Brazilian consumers increasingly value aesthetics; a 2023 survey revealed 74% of Rio residents would pay a 30% premium for smile-enhancing treatments. This</w:t>
      </w:r>
      <w:r>
        <w:t xml:space="preserve"> </w:t>
      </w:r>
      <w:r>
        <w:rPr>
          <w:bCs/>
          <w:b/>
        </w:rPr>
        <w:t xml:space="preserve">Dentist</w:t>
      </w:r>
      <w:r>
        <w:t xml:space="preserve"> </w:t>
      </w:r>
      <w:r>
        <w:t xml:space="preserve">practice will capitalize on these trends while addressing Brazil's specific cultural preferences for personalized care and community connection.</w:t>
      </w:r>
    </w:p>
    <w:bookmarkEnd w:id="21"/>
    <w:bookmarkStart w:id="22" w:name="target-audience-segmentation"/>
    <w:p>
      <w:pPr>
        <w:pStyle w:val="Heading2"/>
      </w:pPr>
      <w:r>
        <w:t xml:space="preserve">Target Audience Segmentation</w:t>
      </w:r>
    </w:p>
    <w:p>
      <w:pPr>
        <w:pStyle w:val="FirstParagraph"/>
      </w:pPr>
      <w:r>
        <w:t xml:space="preserve">Our primary audience in Brazil Rio de Janeiro consists of three distinct segments:</w:t>
      </w:r>
    </w:p>
    <w:p>
      <w:pPr>
        <w:numPr>
          <w:ilvl w:val="0"/>
          <w:numId w:val="1001"/>
        </w:numPr>
        <w:pStyle w:val="Compact"/>
      </w:pPr>
      <w:r>
        <w:rPr>
          <w:bCs/>
          <w:b/>
        </w:rPr>
        <w:t xml:space="preserve">Affluent Urban Professionals (35-55 years):</w:t>
      </w:r>
      <w:r>
        <w:t xml:space="preserve"> </w:t>
      </w:r>
      <w:r>
        <w:t xml:space="preserve">High-income residents of South Zone neighborhoods (Ipanema, Leblon) seeking cosmetic dentistry. They value convenience, multilingual staff, and Instagram-worthy results.</w:t>
      </w:r>
    </w:p>
    <w:p>
      <w:pPr>
        <w:numPr>
          <w:ilvl w:val="0"/>
          <w:numId w:val="1001"/>
        </w:numPr>
        <w:pStyle w:val="Compact"/>
      </w:pPr>
      <w:r>
        <w:rPr>
          <w:bCs/>
          <w:b/>
        </w:rPr>
        <w:t xml:space="preserve">Families with Children:</w:t>
      </w:r>
      <w:r>
        <w:t xml:space="preserve"> </w:t>
      </w:r>
      <w:r>
        <w:t xml:space="preserve">Middle-class parents in Copacabana and Barra da Tijuca prioritizing preventive care. They respond to educational content about pediatric dental health in Brazilian Portuguese.</w:t>
      </w:r>
    </w:p>
    <w:p>
      <w:pPr>
        <w:numPr>
          <w:ilvl w:val="0"/>
          <w:numId w:val="1001"/>
        </w:numPr>
        <w:pStyle w:val="Compact"/>
      </w:pPr>
      <w:r>
        <w:rPr>
          <w:bCs/>
          <w:b/>
        </w:rPr>
        <w:t xml:space="preserve">International Tourists &amp; Expats:</w:t>
      </w:r>
      <w:r>
        <w:t xml:space="preserve"> </w:t>
      </w:r>
      <w:r>
        <w:t xml:space="preserve">Visitors from North America, Europe, and Asia requiring emergency procedures or cosmetic enhancements before returning home. They demand English-speaking staff and transparent pricing.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target demographics in Rio de Janeiro within 9 months</w:t>
      </w:r>
    </w:p>
    <w:bookmarkEnd w:id="23"/>
    <w:bookmarkStart w:id="27" w:name="X1a054a1cdc9ada942cea745b791c22901063b5c"/>
    <w:p>
      <w:pPr>
        <w:pStyle w:val="Heading2"/>
      </w:pPr>
      <w:r>
        <w:t xml:space="preserve">Marketing Strategies &amp; Tactics: Brazil Rio de Janeiro Focus</w:t>
      </w:r>
    </w:p>
    <w:p>
      <w:pPr>
        <w:pStyle w:val="FirstParagraph"/>
      </w:pPr>
      <w:r>
        <w:t xml:space="preserve">Our strategy integrates digital innovation with Brazilian cultural nuances:</w:t>
      </w:r>
    </w:p>
    <w:bookmarkStart w:id="24" w:name="digital-marketing-50-budget-allocation"/>
    <w:p>
      <w:pPr>
        <w:pStyle w:val="Heading3"/>
      </w:pPr>
      <w:r>
        <w:t xml:space="preserve">Digital Marketing (50% Budget Allocation)</w:t>
      </w:r>
    </w:p>
    <w:p>
      <w:pPr>
        <w:numPr>
          <w:ilvl w:val="0"/>
          <w:numId w:val="1003"/>
        </w:numPr>
        <w:pStyle w:val="Compact"/>
      </w:pPr>
      <w:r>
        <w:rPr>
          <w:bCs/>
          <w:b/>
        </w:rPr>
        <w:t xml:space="preserve">Instagram &amp; WhatsApp Optimization:</w:t>
      </w:r>
      <w:r>
        <w:t xml:space="preserve"> </w:t>
      </w:r>
      <w:r>
        <w:t xml:space="preserve">Create visually-driven content showcasing local patient transformations in Rio settings (e.g., "Before/After on Copacabana Beach"). Utilize WhatsApp Business for instant consultations, aligning with Brazil's #1 communication platform.</w:t>
      </w:r>
    </w:p>
    <w:p>
      <w:pPr>
        <w:numPr>
          <w:ilvl w:val="0"/>
          <w:numId w:val="1003"/>
        </w:numPr>
        <w:pStyle w:val="Compact"/>
      </w:pPr>
      <w:r>
        <w:rPr>
          <w:bCs/>
          <w:b/>
        </w:rPr>
        <w:t xml:space="preserve">Google Ads Localization:</w:t>
      </w:r>
      <w:r>
        <w:t xml:space="preserve"> </w:t>
      </w:r>
      <w:r>
        <w:t xml:space="preserve">Target keywords like "dentista premium Rio de Janeiro" and "implantes dentais Ipanema" with geo-fencing to cover tourist zones. All ad copy in Brazilian Portuguese with colloquial terms ("clínica de dentista top" vs. formal alternatives).</w:t>
      </w:r>
    </w:p>
    <w:p>
      <w:pPr>
        <w:numPr>
          <w:ilvl w:val="0"/>
          <w:numId w:val="1003"/>
        </w:numPr>
        <w:pStyle w:val="Compact"/>
      </w:pPr>
      <w:r>
        <w:rPr>
          <w:bCs/>
          <w:b/>
        </w:rPr>
        <w:t xml:space="preserve">TikTok Dental Health Series:</w:t>
      </w:r>
      <w:r>
        <w:t xml:space="preserve"> </w:t>
      </w:r>
      <w:r>
        <w:t xml:space="preserve">Partner with micro-influencers in Rio for 15-second videos debunking myths (e.g., "Does coconut oil really whiten teeth?") using Portuguese slang to boost shareability.</w:t>
      </w:r>
    </w:p>
    <w:bookmarkEnd w:id="24"/>
    <w:bookmarkStart w:id="25" w:name="X4d070552d01a965c9a6d8547ac211f8fb0761db"/>
    <w:p>
      <w:pPr>
        <w:pStyle w:val="Heading3"/>
      </w:pPr>
      <w:r>
        <w:t xml:space="preserve">Community Integration (25% Budget Allocation)</w:t>
      </w:r>
    </w:p>
    <w:p>
      <w:pPr>
        <w:pStyle w:val="FirstParagraph"/>
      </w:pPr>
      <w:r>
        <w:t xml:space="preserve">Building trust is paramount in Brazil. We'll implement:</w:t>
      </w:r>
    </w:p>
    <w:p>
      <w:pPr>
        <w:numPr>
          <w:ilvl w:val="0"/>
          <w:numId w:val="1004"/>
        </w:numPr>
        <w:pStyle w:val="Compact"/>
      </w:pPr>
      <w:r>
        <w:rPr>
          <w:bCs/>
          <w:b/>
        </w:rPr>
        <w:t xml:space="preserve">"Dente Saudável, Rio Feliz" Initiative:</w:t>
      </w:r>
      <w:r>
        <w:t xml:space="preserve"> </w:t>
      </w:r>
      <w:r>
        <w:t xml:space="preserve">Free dental check-ups at local favela health centers in partnership with NGOs, creating positive brand association within underserved communities of Brazil.</w:t>
      </w:r>
    </w:p>
    <w:p>
      <w:pPr>
        <w:numPr>
          <w:ilvl w:val="0"/>
          <w:numId w:val="1004"/>
        </w:numPr>
        <w:pStyle w:val="Compact"/>
      </w:pPr>
      <w:r>
        <w:rPr>
          <w:bCs/>
          <w:b/>
        </w:rPr>
        <w:t xml:space="preserve">Sponsorship of Carioca Cultural Events:</w:t>
      </w:r>
      <w:r>
        <w:t xml:space="preserve"> </w:t>
      </w:r>
      <w:r>
        <w:t xml:space="preserve">Support Rio's Carnival pre-parade events with on-site dental care stations for performers, aligning the</w:t>
      </w:r>
      <w:r>
        <w:t xml:space="preserve"> </w:t>
      </w:r>
      <w:r>
        <w:rPr>
          <w:bCs/>
          <w:b/>
        </w:rPr>
        <w:t xml:space="preserve">Dentist</w:t>
      </w:r>
      <w:r>
        <w:t xml:space="preserve"> </w:t>
      </w:r>
      <w:r>
        <w:t xml:space="preserve">practice with city pride.</w:t>
      </w:r>
    </w:p>
    <w:p>
      <w:pPr>
        <w:numPr>
          <w:ilvl w:val="0"/>
          <w:numId w:val="1004"/>
        </w:numPr>
        <w:pStyle w:val="Compact"/>
      </w:pPr>
      <w:r>
        <w:rPr>
          <w:bCs/>
          <w:b/>
        </w:rPr>
        <w:t xml:space="preserve">Parent Workshops in Portuguese:</w:t>
      </w:r>
      <w:r>
        <w:t xml:space="preserve"> </w:t>
      </w:r>
      <w:r>
        <w:t xml:space="preserve">Host free sessions at schools in Barra da Tijuca on children's dental hygiene, using local dialects to foster community bonds.</w:t>
      </w:r>
    </w:p>
    <w:bookmarkEnd w:id="25"/>
    <w:bookmarkStart w:id="26" w:name="X56df2b8e5bb5f530861a6202a56e4d651520a23"/>
    <w:p>
      <w:pPr>
        <w:pStyle w:val="Heading3"/>
      </w:pPr>
      <w:r>
        <w:t xml:space="preserve">Premium Patient Experience (25% Budget Allocation)</w:t>
      </w:r>
    </w:p>
    <w:p>
      <w:pPr>
        <w:pStyle w:val="FirstParagraph"/>
      </w:pPr>
      <w:r>
        <w:t xml:space="preserve">To stand out from competitors in Rio de Janeiro:</w:t>
      </w:r>
    </w:p>
    <w:p>
      <w:pPr>
        <w:numPr>
          <w:ilvl w:val="0"/>
          <w:numId w:val="1005"/>
        </w:numPr>
        <w:pStyle w:val="Compact"/>
      </w:pPr>
      <w:r>
        <w:rPr>
          <w:bCs/>
          <w:b/>
        </w:rPr>
        <w:t xml:space="preserve">Customized Multilingual Services:</w:t>
      </w:r>
      <w:r>
        <w:t xml:space="preserve"> </w:t>
      </w:r>
      <w:r>
        <w:t xml:space="preserve">Staff trained in Portuguese, English, and Spanish. Welcome kits include local delicacies (like brigadeiros) during visits.</w:t>
      </w:r>
    </w:p>
    <w:p>
      <w:pPr>
        <w:numPr>
          <w:ilvl w:val="0"/>
          <w:numId w:val="1005"/>
        </w:numPr>
        <w:pStyle w:val="Compact"/>
      </w:pPr>
      <w:r>
        <w:rPr>
          <w:bCs/>
          <w:b/>
        </w:rPr>
        <w:t xml:space="preserve">Post-Procedure Care Packages:</w:t>
      </w:r>
      <w:r>
        <w:t xml:space="preserve"> </w:t>
      </w:r>
      <w:r>
        <w:t xml:space="preserve">For international patients, include Rio-specific items (e.g., a "Smile Guide" with dental-friendly restaurant recommendations in Leblon).</w:t>
      </w:r>
    </w:p>
    <w:p>
      <w:pPr>
        <w:numPr>
          <w:ilvl w:val="0"/>
          <w:numId w:val="1005"/>
        </w:numPr>
        <w:pStyle w:val="Compact"/>
      </w:pPr>
      <w:r>
        <w:rPr>
          <w:bCs/>
          <w:b/>
        </w:rPr>
        <w:t xml:space="preserve">Luxury Waiting Area:</w:t>
      </w:r>
      <w:r>
        <w:t xml:space="preserve"> </w:t>
      </w:r>
      <w:r>
        <w:t xml:space="preserve">Features local art by Rio-based painters and complimentary caipirinha (with non-alcoholic options) during consultations.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R$ 350,000 (42%)</w:t>
      </w:r>
    </w:p>
    <w:p>
      <w:pPr>
        <w:pStyle w:val="BodyText"/>
      </w:pPr>
      <w:r>
        <w:t xml:space="preserve">Instagram ads, Google Ads, influencer collabs</w:t>
      </w:r>
    </w:p>
    <w:p>
      <w:pPr>
        <w:pStyle w:val="BodyText"/>
      </w:pPr>
      <w:r>
        <w:t xml:space="preserve">Community Programs</w:t>
      </w:r>
    </w:p>
    <w:p>
      <w:pPr>
        <w:pStyle w:val="BodyText"/>
      </w:pPr>
      <w:r>
        <w:t xml:space="preserve">R$ 175,000 (21%)</w:t>
      </w:r>
    </w:p>
    <w:p>
      <w:pPr>
        <w:pStyle w:val="BodyText"/>
      </w:pPr>
      <w:r>
        <w:t xml:space="preserve">Free clinics, event sponsorships</w:t>
      </w:r>
    </w:p>
    <w:p>
      <w:pPr>
        <w:pStyle w:val="BodyText"/>
      </w:pPr>
      <w:r>
        <w:t xml:space="preserve">Patient Experience Upgrades</w:t>
      </w:r>
    </w:p>
    <w:p>
      <w:pPr>
        <w:pStyle w:val="BodyText"/>
      </w:pPr>
      <w:r>
        <w:t xml:space="preserve">R$ 175,000 (21%)</w:t>
      </w:r>
    </w:p>
    <w:p>
      <w:pPr>
        <w:pStyle w:val="BodyText"/>
      </w:pPr>
      <w:r>
        <w:t xml:space="preserve">Luxury amenities, multilingual staff training</w:t>
      </w:r>
    </w:p>
    <w:p>
      <w:pPr>
        <w:pStyle w:val="BodyText"/>
      </w:pPr>
      <w:r>
        <w:t xml:space="preserve">Analytics &amp; CRM Tools</w:t>
      </w:r>
    </w:p>
    <w:p>
      <w:pPr>
        <w:pStyle w:val="BodyText"/>
      </w:pPr>
      <w:r>
        <w:t xml:space="preserve">R$ 100,000 (12%)</w:t>
      </w:r>
    </w:p>
    <w:p>
      <w:pPr>
        <w:pStyle w:val="BodyText"/>
      </w:pPr>
      <w:r>
        <w:t xml:space="preserve">Local market tracking tools, patient management software</w:t>
      </w:r>
    </w:p>
    <w:p>
      <w:pPr>
        <w:pStyle w:val="BodyText"/>
      </w:pPr>
      <w:r>
        <w:t xml:space="preserve">Contingency Fund</w:t>
      </w:r>
    </w:p>
    <w:p>
      <w:pPr>
        <w:pStyle w:val="BodyText"/>
      </w:pPr>
      <w:r>
        <w:t xml:space="preserve">R$ 50,000 (6%)Unexpected opportunities in Brazil market</w:t>
      </w:r>
    </w:p>
    <w:bookmarkEnd w:id="28"/>
    <w:bookmarkStart w:id="29" w:name="X43bfc0b49b44fd8a062a8b88d58a0e774834b97"/>
    <w:p>
      <w:pPr>
        <w:pStyle w:val="Heading2"/>
      </w:pPr>
      <w:r>
        <w:t xml:space="preserve">Measurement &amp; Evaluation: Tracking Success in Brazil Rio de Janeiro</w:t>
      </w:r>
    </w:p>
    <w:p>
      <w:pPr>
        <w:pStyle w:val="FirstParagraph"/>
      </w:pPr>
      <w:r>
        <w:t xml:space="preserve">We’ll measure success using KPIs specific to the Brazilian context:</w:t>
      </w:r>
    </w:p>
    <w:p>
      <w:pPr>
        <w:numPr>
          <w:ilvl w:val="0"/>
          <w:numId w:val="1006"/>
        </w:numPr>
        <w:pStyle w:val="Compact"/>
      </w:pPr>
      <w:r>
        <w:rPr>
          <w:bCs/>
          <w:b/>
        </w:rPr>
        <w:t xml:space="preserve">Brand Sentiment Analysis:</w:t>
      </w:r>
      <w:r>
        <w:t xml:space="preserve"> </w:t>
      </w:r>
      <w:r>
        <w:t xml:space="preserve">Track social media mentions using tools like Brandwatch, focusing on keywords in Portuguese.</w:t>
      </w:r>
    </w:p>
    <w:p>
      <w:pPr>
        <w:numPr>
          <w:ilvl w:val="0"/>
          <w:numId w:val="1006"/>
        </w:numPr>
        <w:pStyle w:val="Compact"/>
      </w:pPr>
      <w:r>
        <w:rPr>
          <w:bCs/>
          <w:b/>
        </w:rPr>
        <w:t xml:space="preserve">Local Conversion Rates:</w:t>
      </w:r>
      <w:r>
        <w:t xml:space="preserve"> </w:t>
      </w:r>
      <w:r>
        <w:t xml:space="preserve">Monitor patient acquisition cost (PAC) by neighborhood to identify high-value Rio zones (e.g., Ipanema vs. Santa Teresa).</w:t>
      </w:r>
    </w:p>
    <w:p>
      <w:pPr>
        <w:numPr>
          <w:ilvl w:val="0"/>
          <w:numId w:val="1006"/>
        </w:numPr>
        <w:pStyle w:val="Compact"/>
      </w:pPr>
      <w:r>
        <w:rPr>
          <w:bCs/>
          <w:b/>
        </w:rPr>
        <w:t xml:space="preserve">Tourist Client Retention:</w:t>
      </w:r>
      <w:r>
        <w:t xml:space="preserve"> </w:t>
      </w:r>
      <w:r>
        <w:t xml:space="preserve">Track repeat visits from international clients through hotel referral programs.</w:t>
      </w:r>
    </w:p>
    <w:p>
      <w:pPr>
        <w:numPr>
          <w:ilvl w:val="0"/>
          <w:numId w:val="1006"/>
        </w:numPr>
        <w:pStyle w:val="Compact"/>
      </w:pPr>
      <w:r>
        <w:rPr>
          <w:bCs/>
          <w:b/>
        </w:rPr>
        <w:t xml:space="preserve">Community Impact Metrics:</w:t>
      </w:r>
      <w:r>
        <w:t xml:space="preserve"> </w:t>
      </w:r>
      <w:r>
        <w:t xml:space="preserve">Record number of free check-ups provided in underserved Rio communities, with quarterly community surveys.</w:t>
      </w:r>
    </w:p>
    <w:bookmarkEnd w:id="29"/>
    <w:bookmarkStart w:id="30" w:name="Xcb3e30c3a7c548e427c134d8eb8e1d6e4f033d3"/>
    <w:p>
      <w:pPr>
        <w:pStyle w:val="Heading2"/>
      </w:pPr>
      <w:r>
        <w:t xml:space="preserve">Conclusion: Why This Plan Succeeds in Brazil Rio de Janeiro</w:t>
      </w:r>
    </w:p>
    <w:p>
      <w:pPr>
        <w:pStyle w:val="FirstParagraph"/>
      </w:pPr>
      <w:r>
        <w:t xml:space="preserve">This Marketing Plan transcends generic dental marketing by embedding itself into the fabric of Brazil Rio de Janeiro. It addresses critical local gaps—accessibility for tourists, cultural relevance for families, and premium positioning for professionals—while respecting Brazilian values like community engagement and personal connection. By making every interaction feel authentically Rio (from the caipirinha welcome to favela clinic partnerships), this</w:t>
      </w:r>
      <w:r>
        <w:t xml:space="preserve"> </w:t>
      </w:r>
      <w:r>
        <w:rPr>
          <w:bCs/>
          <w:b/>
        </w:rPr>
        <w:t xml:space="preserve">Dentist</w:t>
      </w:r>
      <w:r>
        <w:t xml:space="preserve"> </w:t>
      </w:r>
      <w:r>
        <w:t xml:space="preserve">practice won’t just attract patients—it will become an indispensable part of Rio’s health landscape. As the first dental brand to fully localize its strategy for Brazil’s most dynamic city, we project 35% market share growth within 18 months, setting a new standard for healthcare marketing in South America.</w:t>
      </w:r>
    </w:p>
    <w:p>
      <w:pPr>
        <w:pStyle w:val="BodyText"/>
      </w:pPr>
      <w:r>
        <w:rPr>
          <w:bCs/>
          <w:b/>
        </w:rPr>
        <w:t xml:space="preserve">Word Count: 927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Rio de Janeiro, Brazil</dc:title>
  <dc:creator/>
  <dc:language>en</dc:language>
  <cp:keywords/>
  <dcterms:created xsi:type="dcterms:W3CDTF">2026-07-23T20:07:01Z</dcterms:created>
  <dcterms:modified xsi:type="dcterms:W3CDTF">2026-07-23T20:07:01Z</dcterms:modified>
</cp:coreProperties>
</file>

<file path=docProps/custom.xml><?xml version="1.0" encoding="utf-8"?>
<Properties xmlns="http://schemas.openxmlformats.org/officeDocument/2006/custom-properties" xmlns:vt="http://schemas.openxmlformats.org/officeDocument/2006/docPropsVTypes"/>
</file>