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Egypt</w:t>
      </w:r>
      <w:r>
        <w:t xml:space="preserve"> </w:t>
      </w:r>
      <w:r>
        <w:t xml:space="preserve">Alexandria</w:t>
      </w:r>
    </w:p>
    <w:bookmarkStart w:id="30" w:name="X0579bceaa12dcff879857be1e6c687f0908a406"/>
    <w:p>
      <w:pPr>
        <w:pStyle w:val="Heading1"/>
      </w:pPr>
      <w:r>
        <w:t xml:space="preserve">Comprehensive Marketing Plan for Premier Dental Practice in Egypt Alexandria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dental practice within the competitive healthcare landscape of Egypt Alexandria. Designed specifically for the unique cultural, economic, and demographic characteristics of Alexandria, this plan focuses on positioning our</w:t>
      </w:r>
      <w:r>
        <w:t xml:space="preserve"> </w:t>
      </w:r>
      <w:r>
        <w:rPr>
          <w:bCs/>
          <w:b/>
        </w:rPr>
        <w:t xml:space="preserve">Dentist</w:t>
      </w:r>
      <w:r>
        <w:t xml:space="preserve"> </w:t>
      </w:r>
      <w:r>
        <w:t xml:space="preserve">practice as the trusted, accessible, and high-quality dental care provider across all key neighborhoods from Sidi Gaber to Borg El Arab. The plan leverages local insights to build patient loyalty and market share in Egypt Alexandria.</w:t>
      </w:r>
    </w:p>
    <w:bookmarkEnd w:id="20"/>
    <w:bookmarkStart w:id="21" w:name="market-analysis-egypt-alexandria-context"/>
    <w:p>
      <w:pPr>
        <w:pStyle w:val="Heading2"/>
      </w:pPr>
      <w:r>
        <w:t xml:space="preserve">Market Analysis: Egypt Alexandria Context</w:t>
      </w:r>
    </w:p>
    <w:p>
      <w:pPr>
        <w:pStyle w:val="FirstParagraph"/>
      </w:pPr>
      <w:r>
        <w:t xml:space="preserve">Alexandria, Egypt's second-largest city and a major cultural hub, presents distinct opportunities for dental care marketing. With a population exceeding 5 million, the city features diverse socioeconomic segments – affluent coastal residents, middle-class families in central districts like Montaza and Marhaba, and growing communities in expanding suburbs. Current market trends indicate rising demand for cosmetic dentistry (teeth whitening, veneers), preventive care awareness driven by social media health campaigns, and increasing patient expectations for modern facilities. However, many established practices lack a cohesive local marketing strategy tailored to Alexandria's specific needs. This gap presents a significant opportunity for our</w:t>
      </w:r>
      <w:r>
        <w:t xml:space="preserve"> </w:t>
      </w:r>
      <w:r>
        <w:rPr>
          <w:bCs/>
          <w:b/>
        </w:rPr>
        <w:t xml:space="preserve">Dentist</w:t>
      </w:r>
      <w:r>
        <w:t xml:space="preserve"> </w:t>
      </w:r>
      <w:r>
        <w:t xml:space="preserve">practice to differentiate through hyper-localized engagement and culturally resonant communication within Egypt Alexandria.</w:t>
      </w:r>
    </w:p>
    <w:bookmarkEnd w:id="21"/>
    <w:bookmarkStart w:id="22" w:name="target-audience-definition"/>
    <w:p>
      <w:pPr>
        <w:pStyle w:val="Heading2"/>
      </w:pPr>
      <w:r>
        <w:t xml:space="preserve">Target Audience Definition</w:t>
      </w:r>
    </w:p>
    <w:p>
      <w:pPr>
        <w:pStyle w:val="FirstParagraph"/>
      </w:pPr>
      <w:r>
        <w:t xml:space="preserve">Our primary focus in Egypt Alexandria is on:</w:t>
      </w:r>
    </w:p>
    <w:p>
      <w:pPr>
        <w:numPr>
          <w:ilvl w:val="0"/>
          <w:numId w:val="1001"/>
        </w:numPr>
        <w:pStyle w:val="Compact"/>
      </w:pPr>
      <w:r>
        <w:rPr>
          <w:bCs/>
          <w:b/>
        </w:rPr>
        <w:t xml:space="preserve">Families (30-50 years):</w:t>
      </w:r>
      <w:r>
        <w:t xml:space="preserve"> </w:t>
      </w:r>
      <w:r>
        <w:t xml:space="preserve">Seeking comprehensive care for children and parents, prioritizing trust, affordability, and convenient location within neighborhoods like Ramleh or Al-Hamra.</w:t>
      </w:r>
    </w:p>
    <w:p>
      <w:pPr>
        <w:numPr>
          <w:ilvl w:val="0"/>
          <w:numId w:val="1001"/>
        </w:numPr>
        <w:pStyle w:val="Compact"/>
      </w:pPr>
      <w:r>
        <w:rPr>
          <w:bCs/>
          <w:b/>
        </w:rPr>
        <w:t xml:space="preserve">Young Professionals (25-40 years):</w:t>
      </w:r>
      <w:r>
        <w:t xml:space="preserve"> </w:t>
      </w:r>
      <w:r>
        <w:t xml:space="preserve">Located in business districts like Marhaba or near the Corniche; value digital accessibility, cosmetic options (e.g., clear aligners), and efficient appointment scheduling.</w:t>
      </w:r>
    </w:p>
    <w:p>
      <w:pPr>
        <w:numPr>
          <w:ilvl w:val="0"/>
          <w:numId w:val="1001"/>
        </w:numPr>
        <w:pStyle w:val="Compact"/>
      </w:pPr>
      <w:r>
        <w:rPr>
          <w:bCs/>
          <w:b/>
        </w:rPr>
        <w:t xml:space="preserve">School/University Students:</w:t>
      </w:r>
      <w:r>
        <w:t xml:space="preserve"> </w:t>
      </w:r>
      <w:r>
        <w:t xml:space="preserve">Targeting areas around Alexandria University campuses; require cost-effective preventive care packages and emergency services.</w:t>
      </w:r>
    </w:p>
    <w:p>
      <w:pPr>
        <w:pStyle w:val="FirstParagraph"/>
      </w:pPr>
      <w:r>
        <w:t xml:space="preserve">Understanding these segments requires tailoring our</w:t>
      </w:r>
      <w:r>
        <w:t xml:space="preserve"> </w:t>
      </w:r>
      <w:r>
        <w:rPr>
          <w:bCs/>
          <w:b/>
        </w:rPr>
        <w:t xml:space="preserve">Dentist</w:t>
      </w:r>
      <w:r>
        <w:t xml:space="preserve"> </w:t>
      </w:r>
      <w:r>
        <w:t xml:space="preserve">practice's messaging to reflect local Alexandria values – emphasizing family well-being, community presence, and respect for Egyptian cultural norms in healthcare interactions.</w:t>
      </w:r>
    </w:p>
    <w:bookmarkEnd w:id="22"/>
    <w:bookmarkStart w:id="23" w:name="unique-value-proposition-uvp"/>
    <w:p>
      <w:pPr>
        <w:pStyle w:val="Heading2"/>
      </w:pPr>
      <w:r>
        <w:t xml:space="preserve">Unique Value Proposition (UVP)</w:t>
      </w:r>
    </w:p>
    <w:p>
      <w:pPr>
        <w:pStyle w:val="FirstParagraph"/>
      </w:pPr>
      <w:r>
        <w:t xml:space="preserve">Beyond standard dental services, our UVP centers on "Alexandria-Centric Excellence":</w:t>
      </w:r>
    </w:p>
    <w:p>
      <w:pPr>
        <w:numPr>
          <w:ilvl w:val="0"/>
          <w:numId w:val="1002"/>
        </w:numPr>
        <w:pStyle w:val="Compact"/>
      </w:pPr>
      <w:r>
        <w:rPr>
          <w:bCs/>
          <w:b/>
        </w:rPr>
        <w:t xml:space="preserve">Local Expertise:</w:t>
      </w:r>
      <w:r>
        <w:t xml:space="preserve"> </w:t>
      </w:r>
      <w:r>
        <w:t xml:space="preserve">Board-certified dentists with deep roots in Alexandria communities, fluent in Arabic and English for seamless communication.</w:t>
      </w:r>
    </w:p>
    <w:p>
      <w:pPr>
        <w:numPr>
          <w:ilvl w:val="0"/>
          <w:numId w:val="1002"/>
        </w:numPr>
        <w:pStyle w:val="Compact"/>
      </w:pPr>
      <w:r>
        <w:rPr>
          <w:bCs/>
          <w:b/>
        </w:rPr>
        <w:t xml:space="preserve">Culturally Sensitive Care:</w:t>
      </w:r>
      <w:r>
        <w:t xml:space="preserve"> </w:t>
      </w:r>
      <w:r>
        <w:t xml:space="preserve">Understanding dietary habits (e.g., sugar intake patterns) and family decision-making dynamics unique to Egypt Alexandria.</w:t>
      </w:r>
    </w:p>
    <w:p>
      <w:pPr>
        <w:numPr>
          <w:ilvl w:val="0"/>
          <w:numId w:val="1002"/>
        </w:numPr>
        <w:pStyle w:val="Compact"/>
      </w:pPr>
      <w:r>
        <w:rPr>
          <w:bCs/>
          <w:b/>
        </w:rPr>
        <w:t xml:space="preserve">Community Integration:</w:t>
      </w:r>
      <w:r>
        <w:t xml:space="preserve"> </w:t>
      </w:r>
      <w:r>
        <w:t xml:space="preserve">Active participation in local events, school health fairs, and partnerships with Egyptian community organizations across Alexandria neighborhoods.</w:t>
      </w:r>
    </w:p>
    <w:p>
      <w:pPr>
        <w:pStyle w:val="FirstParagraph"/>
      </w:pPr>
      <w:r>
        <w:t xml:space="preserve">This UVP directly addresses the unspoken need for a</w:t>
      </w:r>
      <w:r>
        <w:t xml:space="preserve"> </w:t>
      </w:r>
      <w:r>
        <w:rPr>
          <w:bCs/>
          <w:b/>
        </w:rPr>
        <w:t xml:space="preserve">Dentist</w:t>
      </w:r>
      <w:r>
        <w:t xml:space="preserve"> </w:t>
      </w:r>
      <w:r>
        <w:t xml:space="preserve">who understands life in Egypt Alexandria beyond just clinical care.</w:t>
      </w:r>
    </w:p>
    <w:bookmarkEnd w:id="23"/>
    <w:bookmarkStart w:id="27" w:name="Xf7ea6b3869d6f479a8f45ae2f22f8e05e1ead50"/>
    <w:p>
      <w:pPr>
        <w:pStyle w:val="Heading2"/>
      </w:pPr>
      <w:r>
        <w:t xml:space="preserve">Marketing Strategies &amp; Tactics: Localized Execution</w:t>
      </w:r>
    </w:p>
    <w:bookmarkStart w:id="24" w:name="Xaeb81f942abd4920f9e189211a7a6e4a7bef872"/>
    <w:p>
      <w:pPr>
        <w:pStyle w:val="Heading3"/>
      </w:pPr>
      <w:r>
        <w:t xml:space="preserve">1. Hyper-Local Digital Presence (Egypt Alexandria Focus)</w:t>
      </w:r>
    </w:p>
    <w:p>
      <w:pPr>
        <w:pStyle w:val="FirstParagraph"/>
      </w:pPr>
      <w:r>
        <w:t xml:space="preserve">We prioritize digital strategies proven effective in the Egyptian market:</w:t>
      </w:r>
      <w:r>
        <w:t xml:space="preserve"> </w:t>
      </w:r>
      <w:r>
        <w:t xml:space="preserve">* **Google My Business Optimization:** Ensure accurate clinic location (e.g., "Dentist Clinic near Qaitbay Citadel, Alexandria"), local Arabic keywords ("أفضل طبيب أسنان في الإسكندرية", "عيادة أسنان بأسعار معقولة بالإسكندرية"), and regular posts about Alexandria-specific events (e.g., "Free Dental Check-ups at Al-Muqattam Park, Alexandria").</w:t>
      </w:r>
      <w:r>
        <w:t xml:space="preserve"> </w:t>
      </w:r>
      <w:r>
        <w:t xml:space="preserve">* **Targeted Facebook/Instagram Ads:** Geofenced to Alexandria neighborhoods, using Arabic content featuring real local patients (with consent) in relatable settings – e.g., a parent getting a check-up for their child near the Corniche. Campaigns will highlight "Alexandria's Trusted Dental Partner" messaging.</w:t>
      </w:r>
      <w:r>
        <w:t xml:space="preserve"> </w:t>
      </w:r>
      <w:r>
        <w:t xml:space="preserve">* **SEO for Local Egyptian Search Terms:** Content optimized for searches like "affordable dentist Alexandria," "dental implants Egypt," ensuring visibility when potential patients in Egypt Alexandria seek solutions.</w:t>
      </w:r>
    </w:p>
    <w:bookmarkEnd w:id="24"/>
    <w:bookmarkStart w:id="25" w:name="X2767c365bd73eb6a69adee9e28e1e701413a25b"/>
    <w:p>
      <w:pPr>
        <w:pStyle w:val="Heading3"/>
      </w:pPr>
      <w:r>
        <w:t xml:space="preserve">2. Community Building &amp; Partnerships (Alexandria Specific)</w:t>
      </w:r>
    </w:p>
    <w:p>
      <w:pPr>
        <w:pStyle w:val="FirstParagraph"/>
      </w:pPr>
      <w:r>
        <w:t xml:space="preserve">Building trust requires active participation:</w:t>
      </w:r>
      <w:r>
        <w:t xml:space="preserve"> </w:t>
      </w:r>
      <w:r>
        <w:t xml:space="preserve">* **School &amp; University Health Fairs:** Partner with Alexandria University, Al-Azhar branches, and local schools for free preventive care sessions and oral hygiene education, directly engaging students and parents within Egypt Alexandria.</w:t>
      </w:r>
      <w:r>
        <w:t xml:space="preserve"> </w:t>
      </w:r>
      <w:r>
        <w:t xml:space="preserve">* **Local Business Collaborations:** Offer employee dental discounts to companies in key Alexandria hubs (e.g., Gianaclis area businesses) and collaborate with local pharmacies for cross-promotion.</w:t>
      </w:r>
      <w:r>
        <w:t xml:space="preserve"> </w:t>
      </w:r>
      <w:r>
        <w:t xml:space="preserve">* **Sponsorship &amp; Events:** Support popular Alexandria events like the International Festival of Arts or local football club activities, reinforcing community presence. This isn't just marketing; it's demonstrating commitment to Egypt Alexandria's social fabric.</w:t>
      </w:r>
    </w:p>
    <w:bookmarkEnd w:id="25"/>
    <w:bookmarkStart w:id="26" w:name="X9da987799b7bf4554feb01561c037e97340f7e9"/>
    <w:p>
      <w:pPr>
        <w:pStyle w:val="Heading3"/>
      </w:pPr>
      <w:r>
        <w:t xml:space="preserve">3. Service Differentiation for the Egyptian Market</w:t>
      </w:r>
    </w:p>
    <w:p>
      <w:pPr>
        <w:pStyle w:val="FirstParagraph"/>
      </w:pPr>
      <w:r>
        <w:t xml:space="preserve">Addressing specific needs within Egypt Alexandria:</w:t>
      </w:r>
      <w:r>
        <w:t xml:space="preserve"> </w:t>
      </w:r>
      <w:r>
        <w:t xml:space="preserve">* **Transparent Pricing &amp; Payment Plans:** Clear, upfront pricing in EGP with flexible installment options – a critical factor in the Egyptian market where hidden costs cause hesitation. Emphasize "No Surprises, Just Quality Care in Alexandria."</w:t>
      </w:r>
      <w:r>
        <w:t xml:space="preserve"> </w:t>
      </w:r>
      <w:r>
        <w:t xml:space="preserve">* **Family Packages:** Discounted rates for multiple family members visiting our</w:t>
      </w:r>
      <w:r>
        <w:t xml:space="preserve"> </w:t>
      </w:r>
      <w:r>
        <w:rPr>
          <w:bCs/>
          <w:b/>
        </w:rPr>
        <w:t xml:space="preserve">Dentist</w:t>
      </w:r>
      <w:r>
        <w:t xml:space="preserve"> </w:t>
      </w:r>
      <w:r>
        <w:t xml:space="preserve">practice, catering to Egyptian family-centric healthcare decisions.</w:t>
      </w:r>
      <w:r>
        <w:t xml:space="preserve"> </w:t>
      </w:r>
      <w:r>
        <w:t xml:space="preserve">* **Emergency Care Accessibility:** Prominently advertised 24/7 emergency dental service within Alexandria city limits, a significant differentiator in the local market.</w:t>
      </w:r>
    </w:p>
    <w:bookmarkEnd w:id="26"/>
    <w:bookmarkEnd w:id="27"/>
    <w:bookmarkStart w:id="28" w:name="Xd3f0f952b7187e43949cafddf9aa8103b948aa0"/>
    <w:p>
      <w:pPr>
        <w:pStyle w:val="Heading2"/>
      </w:pPr>
      <w:r>
        <w:t xml:space="preserve">Measurement &amp; KPIs for Egypt Alexandria Success</w:t>
      </w:r>
    </w:p>
    <w:p>
      <w:pPr>
        <w:pStyle w:val="FirstParagraph"/>
      </w:pPr>
      <w:r>
        <w:t xml:space="preserve">We will track success using metrics relevant to our Alexandria focus:</w:t>
      </w:r>
      <w:r>
        <w:t xml:space="preserve"> </w:t>
      </w:r>
      <w:r>
        <w:t xml:space="preserve">* **Local Search Visibility:** Increase Google ranking for "dentist in Alexandria" by 50% within 12 months.</w:t>
      </w:r>
      <w:r>
        <w:t xml:space="preserve"> </w:t>
      </w:r>
      <w:r>
        <w:t xml:space="preserve">* **Community Engagement:** Achieve 5+ active local partnerships (schools, businesses) and host 4+ community health events annually within Egypt Alexandria.</w:t>
      </w:r>
      <w:r>
        <w:t xml:space="preserve"> </w:t>
      </w:r>
      <w:r>
        <w:t xml:space="preserve">* **Patient Acquisition Cost (PAC):** Reduce PAC by 20% through highly effective localized digital campaigns targeting Alexandria residents.</w:t>
      </w:r>
      <w:r>
        <w:t xml:space="preserve"> </w:t>
      </w:r>
      <w:r>
        <w:t xml:space="preserve">* **Local Patient Retention:** Achieve a 75% repeat visit rate within the first year, indicating strong local trust and satisfaction with our</w:t>
      </w:r>
      <w:r>
        <w:t xml:space="preserve"> </w:t>
      </w:r>
      <w:r>
        <w:rPr>
          <w:bCs/>
          <w:b/>
        </w:rPr>
        <w:t xml:space="preserve">Dentist</w:t>
      </w:r>
      <w:r>
        <w:t xml:space="preserve"> </w:t>
      </w:r>
      <w:r>
        <w:t xml:space="preserve">practice.</w:t>
      </w:r>
      <w:r>
        <w:t xml:space="preserve"> </w:t>
      </w:r>
      <w:r>
        <w:t xml:space="preserve">* **Social Sentiment in Alexandria:** Monitor positive mentions and reviews specifically from patients in Alexandria neighborhoods on platforms like Facebook.</w:t>
      </w:r>
    </w:p>
    <w:bookmarkEnd w:id="28"/>
    <w:bookmarkStart w:id="29" w:name="X6b2886cee112e8966a60283bd68ecfc3743eaec"/>
    <w:p>
      <w:pPr>
        <w:pStyle w:val="Heading2"/>
      </w:pPr>
      <w:r>
        <w:t xml:space="preserve">Conclusion: Building Trust in Egypt Alexandria</w:t>
      </w:r>
    </w:p>
    <w:p>
      <w:pPr>
        <w:pStyle w:val="FirstParagraph"/>
      </w:pPr>
      <w:r>
        <w:t xml:space="preserve">This Marketing Plan is not merely a business strategy; it's an investment in becoming an indispensable part of the healthcare ecosystem across Egypt Alexandria. By deeply embedding our</w:t>
      </w:r>
      <w:r>
        <w:t xml:space="preserve"> </w:t>
      </w:r>
      <w:r>
        <w:rPr>
          <w:bCs/>
          <w:b/>
        </w:rPr>
        <w:t xml:space="preserve">Dentist</w:t>
      </w:r>
      <w:r>
        <w:t xml:space="preserve"> </w:t>
      </w:r>
      <w:r>
        <w:t xml:space="preserve">practice within the local community – through culturally attuned communication, neighborhood-focused engagement, and responsive service tailored to Alexandrian lifestyles – we move beyond transactional care. We become the recognized leader for dental excellence in Egypt Alexandria, where trust is built block by block and family by family. Success will be measured not just in appointments booked, but in the growing number of Alexandrians who confidently say, "My dentist is right here in our city." This plan ensures that every marketing initiative resonates with the unique heartbeat of Egypt Alexandria.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Egypt Alexandria</dc:title>
  <dc:creator/>
  <dc:language>en</dc:language>
  <cp:keywords/>
  <dcterms:created xsi:type="dcterms:W3CDTF">2026-07-21T06:10:23Z</dcterms:created>
  <dcterms:modified xsi:type="dcterms:W3CDTF">2026-07-21T06:10:23Z</dcterms:modified>
</cp:coreProperties>
</file>

<file path=docProps/custom.xml><?xml version="1.0" encoding="utf-8"?>
<Properties xmlns="http://schemas.openxmlformats.org/officeDocument/2006/custom-properties" xmlns:vt="http://schemas.openxmlformats.org/officeDocument/2006/docPropsVTypes"/>
</file>