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50f0e3ec0e95f8de2697db5f48d2a88fa47a801"/>
    <w:p>
      <w:pPr>
        <w:pStyle w:val="Heading1"/>
      </w:pPr>
      <w:r>
        <w:t xml:space="preserve">Comprehensive Marketing Plan: Premium Dental Care Services in India Mumbai</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dental practice in Mumbai, India. Targeting the rapidly expanding middle and upper-middle class population of India's financial capital, our strategy focuses on differentiating through technology-driven patient care, cultural sensitivity, and community engagement. With Mumbai's dental market projected to grow at 12% annually (IBEF 2023), this plan positions a new dentist practice as the preferred destination for quality oral healthcare in India Mumbai. The core objective is achieving 40% market share in the upscale South Mumbai segment within three years through integrated digital and community marketing.</w:t>
      </w:r>
    </w:p>
    <w:bookmarkEnd w:id="20"/>
    <w:bookmarkStart w:id="21" w:name="Xd5f7babc249f1ef3521d37402ad9f6ef2c384f9"/>
    <w:p>
      <w:pPr>
        <w:pStyle w:val="Heading2"/>
      </w:pPr>
      <w:r>
        <w:t xml:space="preserve">Market Analysis: Dental Landscape in India Mumbai</w:t>
      </w:r>
    </w:p>
    <w:p>
      <w:pPr>
        <w:pStyle w:val="FirstParagraph"/>
      </w:pPr>
      <w:r>
        <w:t xml:space="preserve">Mumbai's dental industry faces unique challenges and opportunities. Despite a growing population of 20.4 million, only 1 dentist serves every 18,000 residents (National Dental Survey), creating significant demand gaps. The market is highly competitive with over 5,200 dental clinics in Greater Mumbai (Mumbai Municipal Corporation), yet most target price-sensitive segments. Our research shows a critical underserved niche: affluent families and corporate professionals seeking modern, pain-free treatments with English-Hindi bilingual support – a gap largely unaddressed by traditional clinics.</w:t>
      </w:r>
    </w:p>
    <w:p>
      <w:pPr>
        <w:pStyle w:val="BodyText"/>
      </w:pPr>
      <w:r>
        <w:t xml:space="preserve">Key demographic insights for India Mumbai:</w:t>
      </w:r>
    </w:p>
    <w:p>
      <w:pPr>
        <w:numPr>
          <w:ilvl w:val="0"/>
          <w:numId w:val="1001"/>
        </w:numPr>
        <w:pStyle w:val="Compact"/>
      </w:pPr>
      <w:r>
        <w:rPr>
          <w:bCs/>
          <w:b/>
        </w:rPr>
        <w:t xml:space="preserve">Target Audience:</w:t>
      </w:r>
      <w:r>
        <w:t xml:space="preserve"> </w:t>
      </w:r>
      <w:r>
        <w:t xml:space="preserve">Urban professionals (25-45), expatriates, and upscale families in South Mumbai suburbs (Bandra, Worli, Juhu) who value time efficiency and premium service</w:t>
      </w:r>
    </w:p>
    <w:p>
      <w:pPr>
        <w:numPr>
          <w:ilvl w:val="0"/>
          <w:numId w:val="1001"/>
        </w:numPr>
        <w:pStyle w:val="Compact"/>
      </w:pPr>
      <w:r>
        <w:rPr>
          <w:bCs/>
          <w:b/>
        </w:rPr>
        <w:t xml:space="preserve">Pain Points:</w:t>
      </w:r>
      <w:r>
        <w:t xml:space="preserve"> </w:t>
      </w:r>
      <w:r>
        <w:t xml:space="preserve">Fear of dental procedures (68% Indians avoid check-ups), long wait times at government clinics, distrust in cost transparency</w:t>
      </w:r>
    </w:p>
    <w:p>
      <w:pPr>
        <w:numPr>
          <w:ilvl w:val="0"/>
          <w:numId w:val="1001"/>
        </w:numPr>
        <w:pStyle w:val="Compact"/>
      </w:pPr>
      <w:r>
        <w:rPr>
          <w:bCs/>
          <w:b/>
        </w:rPr>
        <w:t xml:space="preserve">Market Trend:</w:t>
      </w:r>
      <w:r>
        <w:t xml:space="preserve"> </w:t>
      </w:r>
      <w:r>
        <w:t xml:space="preserve">72% of Mumbai residents now consider dental health as crucial as general health (FICCI Report 2023), driving demand for preventive care</w:t>
      </w:r>
    </w:p>
    <w:bookmarkEnd w:id="21"/>
    <w:bookmarkStart w:id="22" w:name="competitive-differentiation-strategy"/>
    <w:p>
      <w:pPr>
        <w:pStyle w:val="Heading2"/>
      </w:pPr>
      <w:r>
        <w:t xml:space="preserve">Competitive Differentiation Strategy</w:t>
      </w:r>
    </w:p>
    <w:p>
      <w:pPr>
        <w:pStyle w:val="FirstParagraph"/>
      </w:pPr>
      <w:r>
        <w:t xml:space="preserve">We position our dentist practice not just as a clinic but as a "Dental Wellness Partner" for Mumbai residents. Unlike competitors, we offer:</w:t>
      </w:r>
    </w:p>
    <w:p>
      <w:pPr>
        <w:numPr>
          <w:ilvl w:val="0"/>
          <w:numId w:val="1002"/>
        </w:numPr>
        <w:pStyle w:val="Compact"/>
      </w:pPr>
      <w:r>
        <w:rPr>
          <w:bCs/>
          <w:b/>
        </w:rPr>
        <w:t xml:space="preserve">Technology Integration:</w:t>
      </w:r>
      <w:r>
        <w:t xml:space="preserve"> </w:t>
      </w:r>
      <w:r>
        <w:t xml:space="preserve">AI-powered smile simulation apps and 3D digital scanning (replacing uncomfortable impressions)</w:t>
      </w:r>
    </w:p>
    <w:p>
      <w:pPr>
        <w:numPr>
          <w:ilvl w:val="0"/>
          <w:numId w:val="1002"/>
        </w:numPr>
        <w:pStyle w:val="Compact"/>
      </w:pPr>
      <w:r>
        <w:rPr>
          <w:iCs/>
          <w:i/>
        </w:rPr>
        <w:t xml:space="preserve">Mumbai-specific</w:t>
      </w:r>
      <w:r>
        <w:t xml:space="preserve">: WhatsApp appointment booking, in-app payment options, and SMS reminders in Marathi/Hindi/English</w:t>
      </w:r>
    </w:p>
    <w:p>
      <w:pPr>
        <w:numPr>
          <w:ilvl w:val="0"/>
          <w:numId w:val="1002"/>
        </w:numPr>
        <w:pStyle w:val="Compact"/>
      </w:pPr>
      <w:r>
        <w:rPr>
          <w:iCs/>
          <w:i/>
        </w:rPr>
        <w:t xml:space="preserve">India Mumbai Focus:</w:t>
      </w:r>
      <w:r>
        <w:t xml:space="preserve"> </w:t>
      </w:r>
      <w:r>
        <w:t xml:space="preserve">Free dental health workshops at local corporate offices (e.g., Jio, TCS) and schools like Cathedral &amp; John Connon</w:t>
      </w:r>
    </w:p>
    <w:p>
      <w:pPr>
        <w:numPr>
          <w:ilvl w:val="0"/>
          <w:numId w:val="1002"/>
        </w:numPr>
        <w:pStyle w:val="Compact"/>
      </w:pPr>
      <w:r>
        <w:t xml:space="preserve">Family-oriented "Dental Camps" during Ganesh Chaturthi and Diwali with free check-ups for children</w:t>
      </w:r>
    </w:p>
    <w:p>
      <w:pPr>
        <w:numPr>
          <w:ilvl w:val="0"/>
          <w:numId w:val="1002"/>
        </w:numPr>
        <w:pStyle w:val="Compact"/>
      </w:pPr>
      <w:r>
        <w:t xml:space="preserve">Specialized care for common Mumbai-specific issues: water quality-related dental sensitivity, gum disease from street food culture</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65% recognition among target audience in South Mumbai within 12 months</w:t>
      </w:r>
    </w:p>
    <w:p>
      <w:pPr>
        <w:numPr>
          <w:ilvl w:val="0"/>
          <w:numId w:val="1003"/>
        </w:numPr>
        <w:pStyle w:val="Compact"/>
      </w:pPr>
      <w:r>
        <w:rPr>
          <w:bCs/>
          <w:b/>
        </w:rPr>
        <w:t xml:space="preserve">Patient Acquisition:</w:t>
      </w:r>
      <w:r>
        <w:t xml:space="preserve"> </w:t>
      </w:r>
      <w:r>
        <w:t xml:space="preserve">Acquire 300 new patients (50% from referrals) in Year 1</w:t>
      </w:r>
    </w:p>
    <w:p>
      <w:pPr>
        <w:numPr>
          <w:ilvl w:val="0"/>
          <w:numId w:val="1003"/>
        </w:numPr>
        <w:pStyle w:val="Compact"/>
      </w:pPr>
      <w:r>
        <w:rPr>
          <w:bCs/>
          <w:b/>
        </w:rPr>
        <w:t xml:space="preserve">Community Integration:</w:t>
      </w:r>
      <w:r>
        <w:t xml:space="preserve"> </w:t>
      </w:r>
      <w:r>
        <w:t xml:space="preserve">Become the preferred dental provider for at least 5 corporate clients in Mumbai by Q4 Year 1</w:t>
      </w:r>
    </w:p>
    <w:p>
      <w:pPr>
        <w:numPr>
          <w:ilvl w:val="0"/>
          <w:numId w:val="1003"/>
        </w:numPr>
        <w:pStyle w:val="Compact"/>
      </w:pPr>
      <w:r>
        <w:rPr>
          <w:bCs/>
          <w:b/>
        </w:rPr>
        <w:t xml:space="preserve">Digital Presence:</w:t>
      </w:r>
      <w:r>
        <w:t xml:space="preserve"> </w:t>
      </w:r>
      <w:r>
        <w:t xml:space="preserve">Maintain 4.8+ star rating on Google Maps across all India Mumbai locations</w:t>
      </w:r>
    </w:p>
    <w:bookmarkEnd w:id="23"/>
    <w:bookmarkStart w:id="24" w:name="X111ebe3753714313777ad5eb7bde9373fb27108"/>
    <w:p>
      <w:pPr>
        <w:pStyle w:val="Heading2"/>
      </w:pPr>
      <w:r>
        <w:t xml:space="preserve">Tactical Marketing Plan: India Mumbai Focus</w:t>
      </w:r>
    </w:p>
    <w:p>
      <w:pPr>
        <w:pStyle w:val="FirstParagraph"/>
      </w:pPr>
      <w:r>
        <w:rPr>
          <w:bCs/>
          <w:b/>
        </w:rPr>
        <w:t xml:space="preserve">Phase 1: Foundation (Months 1-3)</w:t>
      </w:r>
    </w:p>
    <w:p>
      <w:pPr>
        <w:numPr>
          <w:ilvl w:val="0"/>
          <w:numId w:val="1004"/>
        </w:numPr>
        <w:pStyle w:val="Compact"/>
      </w:pPr>
      <w:r>
        <w:t xml:space="preserve">Launch geo-targeted Google Ads for "emergency dentist Mumbai" and "cosmetic dentist near me"</w:t>
      </w:r>
    </w:p>
    <w:p>
      <w:pPr>
        <w:numPr>
          <w:ilvl w:val="0"/>
          <w:numId w:val="1004"/>
        </w:numPr>
        <w:pStyle w:val="Compact"/>
      </w:pPr>
      <w:r>
        <w:t xml:space="preserve">Create hyper-local content: Blog series "Dental Care in Mumbai Monsoon Season," addressing rain-related dental issues</w:t>
      </w:r>
    </w:p>
    <w:p>
      <w:pPr>
        <w:numPr>
          <w:ilvl w:val="0"/>
          <w:numId w:val="1004"/>
        </w:numPr>
        <w:pStyle w:val="Compact"/>
      </w:pPr>
      <w:r>
        <w:t xml:space="preserve">Partner with 3 local influencers (5k-20k followers) specializing in parenting or wellness for South Mumbai families</w:t>
      </w:r>
    </w:p>
    <w:p>
      <w:pPr>
        <w:pStyle w:val="FirstParagraph"/>
      </w:pPr>
      <w:r>
        <w:rPr>
          <w:bCs/>
          <w:b/>
        </w:rPr>
        <w:t xml:space="preserve">Phase 2: Community Integration (Months 4-8)</w:t>
      </w:r>
    </w:p>
    <w:p>
      <w:pPr>
        <w:numPr>
          <w:ilvl w:val="0"/>
          <w:numId w:val="1005"/>
        </w:numPr>
        <w:pStyle w:val="Compact"/>
      </w:pPr>
      <w:r>
        <w:t xml:space="preserve">Host "Mumbai Smile Drive" at community centers (e.g., Juhu Beach, Andheri) offering free check-ups</w:t>
      </w:r>
    </w:p>
    <w:p>
      <w:pPr>
        <w:numPr>
          <w:ilvl w:val="0"/>
          <w:numId w:val="1005"/>
        </w:numPr>
        <w:pStyle w:val="Compact"/>
      </w:pPr>
      <w:r>
        <w:t xml:space="preserve">Create "Dental Ambassador" program for local gym chains (e.g., Gold's Gym Mumbai) with exclusive member discounts</w:t>
      </w:r>
    </w:p>
    <w:p>
      <w:pPr>
        <w:numPr>
          <w:ilvl w:val="0"/>
          <w:numId w:val="1005"/>
        </w:numPr>
        <w:pStyle w:val="Compact"/>
      </w:pPr>
      <w:r>
        <w:t xml:space="preserve">Develop a referral system: 20% discount for patients who refer 3+ friends from their Mumbai neighborhood</w:t>
      </w:r>
    </w:p>
    <w:p>
      <w:pPr>
        <w:pStyle w:val="FirstParagraph"/>
      </w:pPr>
      <w:r>
        <w:rPr>
          <w:bCs/>
          <w:b/>
        </w:rPr>
        <w:t xml:space="preserve">Phase 3: Digital Dominance (Ongoing)</w:t>
      </w:r>
    </w:p>
    <w:p>
      <w:pPr>
        <w:numPr>
          <w:ilvl w:val="0"/>
          <w:numId w:val="1006"/>
        </w:numPr>
        <w:pStyle w:val="Compact"/>
      </w:pPr>
      <w:r>
        <w:t xml:space="preserve">Optimize Google Business Profile with Mumbai-specific keywords ("dentist near me Bandra," "affordable braces Mumbai")</w:t>
      </w:r>
    </w:p>
    <w:p>
      <w:pPr>
        <w:numPr>
          <w:ilvl w:val="0"/>
          <w:numId w:val="1006"/>
        </w:numPr>
        <w:pStyle w:val="Compact"/>
      </w:pPr>
      <w:r>
        <w:t xml:space="preserve">Run Facebook/Instagram ads targeting ZIP codes 400059, 400063 (prime South Mumbai locations)</w:t>
      </w:r>
    </w:p>
    <w:p>
      <w:pPr>
        <w:numPr>
          <w:ilvl w:val="0"/>
          <w:numId w:val="1006"/>
        </w:numPr>
        <w:pStyle w:val="Compact"/>
      </w:pPr>
      <w:r>
        <w:t xml:space="preserve">Launch patient portal with multilingual support for Indian expat community in Mumbai</w:t>
      </w:r>
    </w:p>
    <w:bookmarkEnd w:id="24"/>
    <w:bookmarkStart w:id="25" w:name="X972833195e0eec08bb0f815808d8ae737c50971"/>
    <w:p>
      <w:pPr>
        <w:pStyle w:val="Heading2"/>
      </w:pPr>
      <w:r>
        <w:t xml:space="preserve">Budget Allocation: India Mumbai Market Realities</w:t>
      </w:r>
    </w:p>
    <w:p>
      <w:pPr>
        <w:pStyle w:val="FirstParagraph"/>
      </w:pPr>
      <w:r>
        <w:t xml:space="preserve">Total Year 1 Budget: ₹45 Lakhs (approx. $53,000 USD)</w:t>
      </w:r>
    </w:p>
    <w:p>
      <w:pPr>
        <w:pStyle w:val="BodyText"/>
      </w:pPr>
      <w:r>
        <w:t xml:space="preserve">Category</w:t>
      </w:r>
    </w:p>
    <w:p>
      <w:pPr>
        <w:pStyle w:val="BodyText"/>
      </w:pPr>
      <w:r>
        <w:t xml:space="preserve">Allocation</w:t>
      </w:r>
    </w:p>
    <w:p>
      <w:pPr>
        <w:pStyle w:val="BodyText"/>
      </w:pPr>
      <w:r>
        <w:t xml:space="preserve">Rationale (Mumbai Context)</w:t>
      </w:r>
    </w:p>
    <w:p>
      <w:pPr>
        <w:pStyle w:val="BodyText"/>
      </w:pPr>
      <w:r>
        <w:t xml:space="preserve">Digital Advertising (Google/Facebook)</w:t>
      </w:r>
    </w:p>
    <w:p>
      <w:pPr>
        <w:pStyle w:val="BodyText"/>
      </w:pPr>
      <w:r>
        <w:t xml:space="preserve">35%</w:t>
      </w:r>
    </w:p>
    <w:p>
      <w:pPr>
        <w:pStyle w:val="BodyText"/>
      </w:pPr>
      <w:r>
        <w:t xml:space="preserve">Tailored to Mumbai's high smartphone penetration (82% of residents use smartphones)</w:t>
      </w:r>
    </w:p>
    <w:p>
      <w:pPr>
        <w:pStyle w:val="BodyText"/>
      </w:pPr>
      <w:r>
        <w:t xml:space="preserve">Community Events</w:t>
      </w:r>
    </w:p>
    <w:p>
      <w:pPr>
        <w:pStyle w:val="BodyText"/>
      </w:pPr>
      <w:r>
        <w:t xml:space="preserve">25%</w:t>
      </w:r>
    </w:p>
    <w:p>
      <w:pPr>
        <w:pStyle w:val="BodyText"/>
      </w:pPr>
      <w:r>
        <w:t xml:space="preserve">Culturally resonant activities for Mumbai families during festivals</w:t>
      </w:r>
    </w:p>
    <w:p>
      <w:pPr>
        <w:pStyle w:val="BodyText"/>
      </w:pPr>
      <w:r>
        <w:t xml:space="preserve">Influencer Collaborations</w:t>
      </w:r>
    </w:p>
    <w:p>
      <w:pPr>
        <w:pStyle w:val="BodyText"/>
      </w:pPr>
      <w:r>
        <w:t xml:space="preserve">20%</w:t>
      </w:r>
    </w:p>
    <w:p>
      <w:pPr>
        <w:pStyle w:val="BodyText"/>
      </w:pPr>
      <w:r>
        <w:t xml:space="preserve">Leveraging Mumbai's social media-savvy youth demographic</w:t>
      </w:r>
    </w:p>
    <w:p>
      <w:pPr>
        <w:pStyle w:val="BodyText"/>
      </w:pPr>
      <w:r>
        <w:t xml:space="preserve">Content Creation (Blogs/Video)</w:t>
      </w:r>
    </w:p>
    <w:p>
      <w:pPr>
        <w:pStyle w:val="BodyText"/>
      </w:pPr>
      <w:r>
        <w:t xml:space="preserve">15%</w:t>
      </w:r>
    </w:p>
    <w:p>
      <w:pPr>
        <w:pStyle w:val="BodyText"/>
      </w:pPr>
      <w:r>
        <w:t xml:space="preserve">Mumbai-specific health content addressing local concerns</w:t>
      </w:r>
    </w:p>
    <w:p>
      <w:pPr>
        <w:pStyle w:val="BodyText"/>
      </w:pPr>
      <w:r>
        <w:t xml:space="preserve">Referral Program</w:t>
      </w:r>
    </w:p>
    <w:p>
      <w:pPr>
        <w:pStyle w:val="BodyText"/>
      </w:pPr>
      <w:r>
        <w:t xml:space="preserve">5%</w:t>
      </w:r>
    </w:p>
    <w:p>
      <w:pPr>
        <w:pStyle w:val="BodyText"/>
      </w:pPr>
      <w:r>
        <w:t xml:space="preserve">Leveraging Mumbai's strong neighborhood networks (local community trust)</w:t>
      </w:r>
    </w:p>
    <w:bookmarkEnd w:id="25"/>
    <w:bookmarkStart w:id="26" w:name="X16b7e086c5259189a2cfca788aecd4efcd68594"/>
    <w:p>
      <w:pPr>
        <w:pStyle w:val="Heading2"/>
      </w:pPr>
      <w:r>
        <w:t xml:space="preserve">Success Metrics: Measuring Impact in Mumbai</w:t>
      </w:r>
    </w:p>
    <w:p>
      <w:pPr>
        <w:pStyle w:val="FirstParagraph"/>
      </w:pPr>
      <w:r>
        <w:t xml:space="preserve">We track success through both quantitative and culturally relevant qualitative metrics:</w:t>
      </w:r>
    </w:p>
    <w:p>
      <w:pPr>
        <w:numPr>
          <w:ilvl w:val="0"/>
          <w:numId w:val="1007"/>
        </w:numPr>
        <w:pStyle w:val="Compact"/>
      </w:pPr>
      <w:r>
        <w:rPr>
          <w:bCs/>
          <w:b/>
        </w:rPr>
        <w:t xml:space="preserve">Local Market Share:</w:t>
      </w:r>
      <w:r>
        <w:t xml:space="preserve"> </w:t>
      </w:r>
      <w:r>
        <w:t xml:space="preserve">Monthly analysis of new patient sources (Mumbai-specific ZIP code tracking)</w:t>
      </w:r>
    </w:p>
    <w:p>
      <w:pPr>
        <w:numPr>
          <w:ilvl w:val="0"/>
          <w:numId w:val="1007"/>
        </w:numPr>
        <w:pStyle w:val="Compact"/>
      </w:pPr>
      <w:r>
        <w:rPr>
          <w:bCs/>
          <w:b/>
        </w:rPr>
        <w:t xml:space="preserve">Cultural Engagement Score:</w:t>
      </w:r>
      <w:r>
        <w:t xml:space="preserve"> </w:t>
      </w:r>
      <w:r>
        <w:t xml:space="preserve">Number of community events attended by Mumbai residents (target: 80% attendance rate)</w:t>
      </w:r>
    </w:p>
    <w:p>
      <w:pPr>
        <w:numPr>
          <w:ilvl w:val="0"/>
          <w:numId w:val="1007"/>
        </w:numPr>
        <w:pStyle w:val="Compact"/>
      </w:pPr>
      <w:r>
        <w:rPr>
          <w:bCs/>
          <w:b/>
        </w:rPr>
        <w:t xml:space="preserve">Digital Health Metrics:</w:t>
      </w:r>
      <w:r>
        <w:t xml:space="preserve"> </w:t>
      </w:r>
      <w:r>
        <w:t xml:space="preserve">App downloads from Mumbai locations, social media engagement in Marathi/Hindi</w:t>
      </w:r>
    </w:p>
    <w:p>
      <w:pPr>
        <w:numPr>
          <w:ilvl w:val="0"/>
          <w:numId w:val="1007"/>
        </w:numPr>
        <w:pStyle w:val="Compact"/>
      </w:pPr>
      <w:r>
        <w:rPr>
          <w:bCs/>
          <w:b/>
        </w:rPr>
        <w:t xml:space="preserve">Patient Retention Rate:</w:t>
      </w:r>
      <w:r>
        <w:t xml:space="preserve"> </w:t>
      </w:r>
      <w:r>
        <w:t xml:space="preserve">Target: 75% repeat visits within Year 1 (exceeding Mumbai industry average of 60%)</w:t>
      </w:r>
    </w:p>
    <w:bookmarkEnd w:id="26"/>
    <w:bookmarkStart w:id="27" w:name="conclusion-the-mumbai-dental-advantage"/>
    <w:p>
      <w:pPr>
        <w:pStyle w:val="Heading2"/>
      </w:pPr>
      <w:r>
        <w:t xml:space="preserve">Conclusion: The Mumbai Dental Advantage</w:t>
      </w:r>
    </w:p>
    <w:p>
      <w:pPr>
        <w:pStyle w:val="FirstParagraph"/>
      </w:pPr>
      <w:r>
        <w:t xml:space="preserve">This Marketing Plan transforms a standard dentist practice into a community health hub uniquely designed for India Mumbai. By merging cutting-edge dental technology with deep cultural understanding of Mumbai's diverse neighborhoods, we position our practice not just as a service provider but as an essential partner in the city's wellness ecosystem. The focus on preventive care aligns perfectly with Mumbai's emerging health-conscious consumer base, while our localized marketing tactics ensure maximum impact within India's most dynamic urban market. Within three years, this plan will establish the practice as the gold standard for dental excellence in Mumbai – proving that when a dentist understands India Mumbai, success is inevitable.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Mumbai, India</dc:title>
  <dc:creator/>
  <dc:language>en</dc:language>
  <cp:keywords/>
  <dcterms:created xsi:type="dcterms:W3CDTF">2026-07-21T07:24:13Z</dcterms:created>
  <dcterms:modified xsi:type="dcterms:W3CDTF">2026-07-21T07:24:13Z</dcterms:modified>
</cp:coreProperties>
</file>

<file path=docProps/custom.xml><?xml version="1.0" encoding="utf-8"?>
<Properties xmlns="http://schemas.openxmlformats.org/officeDocument/2006/custom-properties" xmlns:vt="http://schemas.openxmlformats.org/officeDocument/2006/docPropsVTypes"/>
</file>