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Dental</w:t>
      </w:r>
      <w:r>
        <w:t xml:space="preserve"> </w:t>
      </w:r>
      <w:r>
        <w:t xml:space="preserve">Practice</w:t>
      </w:r>
    </w:p>
    <w:bookmarkStart w:id="32" w:name="Xa81e76e8ba8fbe61ec1e44dbc89cca5e02a0212"/>
    <w:p>
      <w:pPr>
        <w:pStyle w:val="Heading1"/>
      </w:pPr>
      <w:r>
        <w:t xml:space="preserve">Comprehensive Marketing Plan for a Premium Dental Practice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a leading dental practice in Johannesburg, South Africa. The plan targets underserved segments of the local population requiring high-quality, accessible dental care while differentiating our practice through technology, patient-centric service, and culturally resonant community engagement. As the premier Dental provider in South Africa Johannesburg, we will leverage market opportunities to achieve 35% market share in our specialty within 3 years. Our strategy integrates digital innovation with traditional community outreach to build trust and visibility across diverse Johannesburg demographics.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South Africa's economic hub, presents unique dental healthcare challenges. With only 1 dentist per 18,000 people nationally (WHO data), Johannesburg faces severe service gaps despite its population of 5.6 million. Key insights include:</w:t>
      </w:r>
    </w:p>
    <w:p>
      <w:pPr>
        <w:numPr>
          <w:ilvl w:val="0"/>
          <w:numId w:val="1001"/>
        </w:numPr>
        <w:pStyle w:val="Compact"/>
      </w:pPr>
      <w:r>
        <w:rPr>
          <w:bCs/>
          <w:b/>
        </w:rPr>
        <w:t xml:space="preserve">Unmet Demand:</w:t>
      </w:r>
      <w:r>
        <w:t xml:space="preserve"> </w:t>
      </w:r>
      <w:r>
        <w:t xml:space="preserve">72% of Johannesburg residents delay dental care due to cost and accessibility (CSIR, 2023)</w:t>
      </w:r>
    </w:p>
    <w:p>
      <w:pPr>
        <w:numPr>
          <w:ilvl w:val="0"/>
          <w:numId w:val="1001"/>
        </w:numPr>
        <w:pStyle w:val="Compact"/>
      </w:pPr>
      <w:r>
        <w:rPr>
          <w:bCs/>
          <w:b/>
        </w:rPr>
        <w:t xml:space="preserve">Competitive Landscape:</w:t>
      </w:r>
      <w:r>
        <w:t xml:space="preserve"> </w:t>
      </w:r>
      <w:r>
        <w:t xml:space="preserve">Dominated by low-cost clinics (&lt;50% with modern equipment) and a few premium practices targeting affluent suburbs</w:t>
      </w:r>
    </w:p>
    <w:p>
      <w:pPr>
        <w:numPr>
          <w:ilvl w:val="0"/>
          <w:numId w:val="1001"/>
        </w:numPr>
        <w:pStyle w:val="Compact"/>
      </w:pPr>
      <w:r>
        <w:rPr>
          <w:bCs/>
          <w:b/>
        </w:rPr>
        <w:t xml:space="preserve">Cultural Nuances:</w:t>
      </w:r>
      <w:r>
        <w:t xml:space="preserve"> </w:t>
      </w:r>
      <w:r>
        <w:t xml:space="preserve">High-value family-oriented care preferred; significant trust barriers in medical services among Black African communities (SA Dental Association, 2023)</w:t>
      </w:r>
    </w:p>
    <w:p>
      <w:pPr>
        <w:pStyle w:val="FirstParagraph"/>
      </w:pPr>
      <w:r>
        <w:t xml:space="preserve">Our Marketing Plan addresses this by positioning the Dentist as a community health partner rather than just a service provider, directly responding to Johannesburg's healthcare disparities.</w:t>
      </w:r>
    </w:p>
    <w:bookmarkEnd w:id="21"/>
    <w:bookmarkStart w:id="22" w:name="marketing-objectives"/>
    <w:p>
      <w:pPr>
        <w:pStyle w:val="Heading2"/>
      </w:pPr>
      <w:r>
        <w:t xml:space="preserve">Marketing Objectives</w:t>
      </w:r>
    </w:p>
    <w:p>
      <w:pPr>
        <w:numPr>
          <w:ilvl w:val="0"/>
          <w:numId w:val="1002"/>
        </w:numPr>
        <w:pStyle w:val="Compact"/>
      </w:pPr>
      <w:r>
        <w:rPr>
          <w:bCs/>
          <w:b/>
        </w:rPr>
        <w:t xml:space="preserve">Achieve 800 new patient consultations</w:t>
      </w:r>
      <w:r>
        <w:t xml:space="preserve"> </w:t>
      </w:r>
      <w:r>
        <w:t xml:space="preserve">within 12 months through targeted digital and community campaigns in South Africa Johannesburg</w:t>
      </w:r>
    </w:p>
    <w:p>
      <w:pPr>
        <w:numPr>
          <w:ilvl w:val="0"/>
          <w:numId w:val="1002"/>
        </w:numPr>
        <w:pStyle w:val="Compact"/>
      </w:pPr>
      <w:r>
        <w:rPr>
          <w:bCs/>
          <w:b/>
        </w:rPr>
        <w:t xml:space="preserve">Attain 95% patient retention rate</w:t>
      </w:r>
      <w:r>
        <w:t xml:space="preserve"> </w:t>
      </w:r>
      <w:r>
        <w:t xml:space="preserve">by implementing personalized aftercare systems tailored to Johannesburg's diverse cultural needs</w:t>
      </w:r>
    </w:p>
    <w:p>
      <w:pPr>
        <w:numPr>
          <w:ilvl w:val="0"/>
          <w:numId w:val="1002"/>
        </w:numPr>
        <w:pStyle w:val="Compact"/>
      </w:pPr>
      <w:r>
        <w:rPr>
          <w:bCs/>
          <w:b/>
        </w:rPr>
        <w:t xml:space="preserve">Capture 20% market share in cosmetic dentistry</w:t>
      </w:r>
      <w:r>
        <w:t xml:space="preserve"> </w:t>
      </w:r>
      <w:r>
        <w:t xml:space="preserve">within Johannesburg's middle-to-high income bracket (R30,000+ monthly earners)</w:t>
      </w:r>
    </w:p>
    <w:p>
      <w:pPr>
        <w:numPr>
          <w:ilvl w:val="0"/>
          <w:numId w:val="1002"/>
        </w:numPr>
        <w:pStyle w:val="Compact"/>
      </w:pPr>
      <w:r>
        <w:rPr>
          <w:bCs/>
          <w:b/>
        </w:rPr>
        <w:t xml:space="preserve">Establish brand recognition</w:t>
      </w:r>
      <w:r>
        <w:t xml:space="preserve"> </w:t>
      </w:r>
      <w:r>
        <w:t xml:space="preserve">as the most trusted Dentist in South Africa Johannesburg through community health initiatives</w:t>
      </w:r>
    </w:p>
    <w:bookmarkEnd w:id="22"/>
    <w:bookmarkStart w:id="27" w:name="X139f6d99bf91c62466945e66f6041d7a9575064"/>
    <w:p>
      <w:pPr>
        <w:pStyle w:val="Heading2"/>
      </w:pPr>
      <w:r>
        <w:t xml:space="preserve">Strategic Marketing Plan: The 4 Ps for Johannesburg Context</w:t>
      </w:r>
    </w:p>
    <w:bookmarkStart w:id="23" w:name="product-strategy-beyond-dental-care"/>
    <w:p>
      <w:pPr>
        <w:pStyle w:val="Heading3"/>
      </w:pPr>
      <w:r>
        <w:t xml:space="preserve">Product Strategy: Beyond Dental Care</w:t>
      </w:r>
    </w:p>
    <w:p>
      <w:pPr>
        <w:pStyle w:val="FirstParagraph"/>
      </w:pPr>
      <w:r>
        <w:t xml:space="preserve">We offer a unique value proposition combining advanced dental services with cultural sensitivity:</w:t>
      </w:r>
    </w:p>
    <w:p>
      <w:pPr>
        <w:numPr>
          <w:ilvl w:val="0"/>
          <w:numId w:val="1003"/>
        </w:numPr>
        <w:pStyle w:val="Compact"/>
      </w:pPr>
      <w:r>
        <w:rPr>
          <w:bCs/>
          <w:b/>
        </w:rPr>
        <w:t xml:space="preserve">Tailored Treatment Packages:</w:t>
      </w:r>
      <w:r>
        <w:t xml:space="preserve"> </w:t>
      </w:r>
      <w:r>
        <w:t xml:space="preserve">"Family Dental Pass" (R990/month for 2 adults + 2 children) addressing Johannesburg's multi-generational households</w:t>
      </w:r>
    </w:p>
    <w:p>
      <w:pPr>
        <w:numPr>
          <w:ilvl w:val="0"/>
          <w:numId w:val="1003"/>
        </w:numPr>
        <w:pStyle w:val="Compact"/>
      </w:pPr>
      <w:r>
        <w:rPr>
          <w:bCs/>
          <w:b/>
        </w:rPr>
        <w:t xml:space="preserve">Cultural Competency:</w:t>
      </w:r>
      <w:r>
        <w:t xml:space="preserve"> </w:t>
      </w:r>
      <w:r>
        <w:t xml:space="preserve">Multilingual dentists (Zulu, Sotho, English) and culturally appropriate patient education materials developed with local community leaders</w:t>
      </w:r>
    </w:p>
    <w:p>
      <w:pPr>
        <w:numPr>
          <w:ilvl w:val="0"/>
          <w:numId w:val="1003"/>
        </w:numPr>
        <w:pStyle w:val="Compact"/>
      </w:pPr>
      <w:r>
        <w:rPr>
          <w:bCs/>
          <w:b/>
        </w:rPr>
        <w:t xml:space="preserve">Technology Integration:</w:t>
      </w:r>
      <w:r>
        <w:t xml:space="preserve"> </w:t>
      </w:r>
      <w:r>
        <w:t xml:space="preserve">AI-driven appointment scheduling compatible with Johannesburg's mobile-dominant population (89% smartphone penetration)</w:t>
      </w:r>
    </w:p>
    <w:bookmarkEnd w:id="23"/>
    <w:bookmarkStart w:id="24" w:name="Xf3fae7637dae99d7b4cb2c7ce3ba7bf3b16295d"/>
    <w:p>
      <w:pPr>
        <w:pStyle w:val="Heading3"/>
      </w:pPr>
      <w:r>
        <w:t xml:space="preserve">Pricing Strategy: Accessibility Without Compromise</w:t>
      </w:r>
    </w:p>
    <w:p>
      <w:pPr>
        <w:pStyle w:val="FirstParagraph"/>
      </w:pPr>
      <w:r>
        <w:t xml:space="preserve">We implement a tiered pricing model aligned with Johannesburg's economic diversity:</w:t>
      </w:r>
    </w:p>
    <w:p>
      <w:pPr>
        <w:numPr>
          <w:ilvl w:val="0"/>
          <w:numId w:val="1004"/>
        </w:numPr>
        <w:pStyle w:val="Compact"/>
      </w:pPr>
      <w:r>
        <w:rPr>
          <w:bCs/>
          <w:b/>
        </w:rPr>
        <w:t xml:space="preserve">Basic Care:</w:t>
      </w:r>
      <w:r>
        <w:t xml:space="preserve"> </w:t>
      </w:r>
      <w:r>
        <w:t xml:space="preserve">R299 initial check-up (subsidized for community centers)</w:t>
      </w:r>
    </w:p>
    <w:p>
      <w:pPr>
        <w:numPr>
          <w:ilvl w:val="0"/>
          <w:numId w:val="1004"/>
        </w:numPr>
        <w:pStyle w:val="Compact"/>
      </w:pPr>
      <w:r>
        <w:rPr>
          <w:bCs/>
          <w:b/>
        </w:rPr>
        <w:t xml:space="preserve">Social Responsibility:</w:t>
      </w:r>
      <w:r>
        <w:t xml:space="preserve"> </w:t>
      </w:r>
      <w:r>
        <w:t xml:space="preserve">5% of revenue funds free dental camps in Soweto and Alexandra townships</w:t>
      </w:r>
    </w:p>
    <w:bookmarkEnd w:id="24"/>
    <w:bookmarkStart w:id="25" w:name="Xddd321cb52803b3a743cc198698394050769f86"/>
    <w:p>
      <w:pPr>
        <w:pStyle w:val="Heading3"/>
      </w:pPr>
      <w:r>
        <w:t xml:space="preserve">Place Strategy: Maximizing Johannesburg Reach</w:t>
      </w:r>
    </w:p>
    <w:p>
      <w:pPr>
        <w:pStyle w:val="FirstParagraph"/>
      </w:pPr>
      <w:r>
        <w:t xml:space="preserve">We optimize physical and digital accessibility across the city:</w:t>
      </w:r>
    </w:p>
    <w:p>
      <w:pPr>
        <w:numPr>
          <w:ilvl w:val="0"/>
          <w:numId w:val="1005"/>
        </w:numPr>
        <w:pStyle w:val="Compact"/>
      </w:pPr>
      <w:r>
        <w:rPr>
          <w:bCs/>
          <w:b/>
        </w:rPr>
        <w:t xml:space="preserve">Strategic Location:</w:t>
      </w:r>
      <w:r>
        <w:t xml:space="preserve"> </w:t>
      </w:r>
      <w:r>
        <w:t xml:space="preserve">Central Johannesburg clinic (Sandton) with free parking, near major transport hubs (Metrorail, buses)</w:t>
      </w:r>
    </w:p>
    <w:p>
      <w:pPr>
        <w:numPr>
          <w:ilvl w:val="0"/>
          <w:numId w:val="1005"/>
        </w:numPr>
        <w:pStyle w:val="Compact"/>
      </w:pPr>
      <w:r>
        <w:rPr>
          <w:bCs/>
          <w:b/>
        </w:rPr>
        <w:t xml:space="preserve">Digital Access:</w:t>
      </w:r>
      <w:r>
        <w:t xml:space="preserve"> </w:t>
      </w:r>
      <w:r>
        <w:t xml:space="preserve">WhatsApp consultation system for rural patients; Google Maps integration showing real-time appointment availability</w:t>
      </w:r>
    </w:p>
    <w:p>
      <w:pPr>
        <w:numPr>
          <w:ilvl w:val="0"/>
          <w:numId w:val="1005"/>
        </w:numPr>
        <w:pStyle w:val="Compact"/>
      </w:pPr>
      <w:r>
        <w:rPr>
          <w:bCs/>
          <w:b/>
        </w:rPr>
        <w:t xml:space="preserve">Community Hubs:</w:t>
      </w:r>
      <w:r>
        <w:t xml:space="preserve"> </w:t>
      </w:r>
      <w:r>
        <w:t xml:space="preserve">Pop-up clinics at Johannesburg malls (Sandton City, Rosebank), schools, and churches</w:t>
      </w:r>
    </w:p>
    <w:bookmarkEnd w:id="25"/>
    <w:bookmarkStart w:id="26" w:name="Xe0f69dc1d1d90a3035d06b8f5ee06d8bcfb354b"/>
    <w:p>
      <w:pPr>
        <w:pStyle w:val="Heading3"/>
      </w:pPr>
      <w:r>
        <w:t xml:space="preserve">Promotion Strategy: South Africa Johannesburg-Centric Tactics</w:t>
      </w:r>
    </w:p>
    <w:p>
      <w:pPr>
        <w:pStyle w:val="FirstParagraph"/>
      </w:pPr>
      <w:r>
        <w:t xml:space="preserve">Our promotion blends digital precision with grassroots community building:</w:t>
      </w:r>
    </w:p>
    <w:p>
      <w:pPr>
        <w:numPr>
          <w:ilvl w:val="0"/>
          <w:numId w:val="1006"/>
        </w:numPr>
        <w:pStyle w:val="Compact"/>
      </w:pPr>
      <w:r>
        <w:rPr>
          <w:bCs/>
          <w:b/>
        </w:rPr>
        <w:t xml:space="preserve">Digital Campaigns:</w:t>
      </w:r>
      <w:r>
        <w:t xml:space="preserve"> </w:t>
      </w:r>
      <w:r>
        <w:t xml:space="preserve">Geo-targeted Facebook/Instagram ads focusing on Johannesburg neighborhoods (e.g., "Soweto Smile Program") featuring real patient stories in local languages</w:t>
      </w:r>
    </w:p>
    <w:p>
      <w:pPr>
        <w:numPr>
          <w:ilvl w:val="0"/>
          <w:numId w:val="1006"/>
        </w:numPr>
        <w:pStyle w:val="Compact"/>
      </w:pPr>
      <w:r>
        <w:rPr>
          <w:bCs/>
          <w:b/>
        </w:rPr>
        <w:t xml:space="preserve">Community Partnerships:</w:t>
      </w:r>
      <w:r>
        <w:t xml:space="preserve"> </w:t>
      </w:r>
      <w:r>
        <w:t xml:space="preserve">Collaborate with Johannesburg NGOs like Khulisa for free dental screenings at community events</w:t>
      </w:r>
    </w:p>
    <w:p>
      <w:pPr>
        <w:numPr>
          <w:ilvl w:val="0"/>
          <w:numId w:val="1006"/>
        </w:numPr>
        <w:pStyle w:val="Compact"/>
      </w:pPr>
      <w:r>
        <w:rPr>
          <w:bCs/>
          <w:b/>
        </w:rPr>
        <w:t xml:space="preserve">Influencer Engagement:</w:t>
      </w:r>
      <w:r>
        <w:t xml:space="preserve"> </w:t>
      </w:r>
      <w:r>
        <w:t xml:space="preserve">Partner with trusted Johannesburg health influencers (e.g., @JHBHealthGuru) for educational content</w:t>
      </w:r>
    </w:p>
    <w:p>
      <w:pPr>
        <w:numPr>
          <w:ilvl w:val="0"/>
          <w:numId w:val="1006"/>
        </w:numPr>
        <w:pStyle w:val="Compact"/>
      </w:pPr>
      <w:r>
        <w:rPr>
          <w:bCs/>
          <w:b/>
        </w:rPr>
        <w:t xml:space="preserve">Referral Program:</w:t>
      </w:r>
      <w:r>
        <w:t xml:space="preserve"> </w:t>
      </w:r>
      <w:r>
        <w:t xml:space="preserve">"Bring a Friend, Get a Free Check-Up" incentivizing word-of-mouth in South Africa's relationship-driven culture</w:t>
      </w:r>
    </w:p>
    <w:bookmarkEnd w:id="26"/>
    <w:bookmarkEnd w:id="27"/>
    <w:bookmarkStart w:id="28" w:name="Xcee8b0a1ed8732b55a592dba6011eca009f653e"/>
    <w:p>
      <w:pPr>
        <w:pStyle w:val="Heading2"/>
      </w:pPr>
      <w:r>
        <w:t xml:space="preserve">Implementation Timeline (South Africa Johannesburg Focus)</w:t>
      </w:r>
    </w:p>
    <w:p>
      <w:pPr>
        <w:pStyle w:val="FirstParagraph"/>
      </w:pPr>
      <w:r>
        <w:t xml:space="preserve">Quarter</w:t>
      </w:r>
    </w:p>
    <w:p>
      <w:pPr>
        <w:pStyle w:val="BodyText"/>
      </w:pPr>
      <w:r>
        <w:t xml:space="preserve">Key Actions</w:t>
      </w:r>
    </w:p>
    <w:p>
      <w:pPr>
        <w:pStyle w:val="BodyText"/>
      </w:pPr>
      <w:r>
        <w:t xml:space="preserve">Johannesburg-Specific Focus</w:t>
      </w:r>
    </w:p>
    <w:p>
      <w:pPr>
        <w:pStyle w:val="BodyText"/>
      </w:pPr>
      <w:r>
        <w:t xml:space="preserve">Q1 2024</w:t>
      </w:r>
    </w:p>
    <w:p>
      <w:pPr>
        <w:pStyle w:val="BodyText"/>
      </w:pPr>
      <w:r>
        <w:t xml:space="preserve">Landing page launch; Google Ads campaign; Community partnership signings</w:t>
      </w:r>
    </w:p>
    <w:p>
      <w:pPr>
        <w:pStyle w:val="BodyText"/>
      </w:pPr>
      <w:r>
        <w:t xml:space="preserve">Launch "Soweto Dental Drive" at Orlando High School (Johannesburg's largest high school)</w:t>
      </w:r>
    </w:p>
    <w:p>
      <w:pPr>
        <w:pStyle w:val="BodyText"/>
      </w:pPr>
      <w:r>
        <w:t xml:space="preserve">Q2 2024</w:t>
      </w:r>
    </w:p>
    <w:p>
      <w:pPr>
        <w:pStyle w:val="BodyText"/>
      </w:pPr>
      <w:r>
        <w:t xml:space="preserve">Digital referral program rollout; Staff cultural competency training</w:t>
      </w:r>
    </w:p>
    <w:p>
      <w:pPr>
        <w:pStyle w:val="BodyText"/>
      </w:pPr>
      <w:r>
        <w:t xml:space="preserve">Pop-up clinic at Sandton City Mall targeting affluent residents; WhatsApp patient outreach system launch</w:t>
      </w:r>
    </w:p>
    <w:p>
      <w:pPr>
        <w:pStyle w:val="BodyText"/>
      </w:pPr>
      <w:r>
        <w:t xml:space="preserve">Q3 2024</w:t>
      </w:r>
    </w:p>
    <w:p>
      <w:pPr>
        <w:pStyle w:val="BodyText"/>
      </w:pPr>
      <w:r>
        <w:t xml:space="preserve">Sponsored health seminars at Johannesburg churches and community centers</w:t>
      </w:r>
    </w:p>
    <w:p>
      <w:pPr>
        <w:pStyle w:val="BodyText"/>
      </w:pPr>
      <w:r>
        <w:t xml:space="preserve">Cultural adaptation of all patient materials (Zulu/Sotho translations)</w:t>
      </w:r>
    </w:p>
    <w:p>
      <w:pPr>
        <w:pStyle w:val="BodyText"/>
      </w:pPr>
      <w:r>
        <w:t xml:space="preserve">Q4 2024</w:t>
      </w:r>
    </w:p>
    <w:bookmarkEnd w:id="28"/>
    <w:bookmarkStart w:id="29" w:name="X75c915390ebc9e033c07911ec3d896713871fd4"/>
    <w:p>
      <w:pPr>
        <w:pStyle w:val="Heading2"/>
      </w:pPr>
      <w:r>
        <w:t xml:space="preserve">Budget Allocation: Efficient Investment for Johannesburg Impact</w:t>
      </w:r>
    </w:p>
    <w:p>
      <w:pPr>
        <w:pStyle w:val="FirstParagraph"/>
      </w:pPr>
      <w:r>
        <w:t xml:space="preserve">Total Marketing Budget: R1.8 million (Year 1)</w:t>
      </w:r>
    </w:p>
    <w:p>
      <w:pPr>
        <w:numPr>
          <w:ilvl w:val="0"/>
          <w:numId w:val="1007"/>
        </w:numPr>
        <w:pStyle w:val="Compact"/>
      </w:pPr>
      <w:r>
        <w:rPr>
          <w:bCs/>
          <w:b/>
        </w:rPr>
        <w:t xml:space="preserve">Digital Advertising (45%):</w:t>
      </w:r>
      <w:r>
        <w:t xml:space="preserve"> </w:t>
      </w:r>
      <w:r>
        <w:t xml:space="preserve">Geo-targeted campaigns across Johannesburg neighborhoods (R810,000)</w:t>
      </w:r>
    </w:p>
    <w:p>
      <w:pPr>
        <w:numPr>
          <w:ilvl w:val="0"/>
          <w:numId w:val="1007"/>
        </w:numPr>
        <w:pStyle w:val="Compact"/>
      </w:pPr>
      <w:r>
        <w:rPr>
          <w:bCs/>
          <w:b/>
        </w:rPr>
        <w:t xml:space="preserve">Community Engagement (35%):</w:t>
      </w:r>
      <w:r>
        <w:t xml:space="preserve"> </w:t>
      </w:r>
      <w:r>
        <w:t xml:space="preserve">Free dental camps, partnership events in Soweto/Alexandra (R630,000)</w:t>
      </w:r>
    </w:p>
    <w:p>
      <w:pPr>
        <w:numPr>
          <w:ilvl w:val="0"/>
          <w:numId w:val="1007"/>
        </w:numPr>
        <w:pStyle w:val="Compact"/>
      </w:pPr>
      <w:r>
        <w:rPr>
          <w:bCs/>
          <w:b/>
        </w:rPr>
        <w:t xml:space="preserve">Promotional Materials (15%):</w:t>
      </w:r>
      <w:r>
        <w:t xml:space="preserve"> </w:t>
      </w:r>
      <w:r>
        <w:t xml:space="preserve">Culturally adapted brochures, multilingual signage for Johannesburg clinics (R270,000)</w:t>
      </w:r>
    </w:p>
    <w:p>
      <w:pPr>
        <w:numPr>
          <w:ilvl w:val="0"/>
          <w:numId w:val="1007"/>
        </w:numPr>
        <w:pStyle w:val="Compact"/>
      </w:pPr>
      <w:r>
        <w:rPr>
          <w:bCs/>
          <w:b/>
        </w:rPr>
        <w:t xml:space="preserve">Contingency (5%):</w:t>
      </w:r>
      <w:r>
        <w:t xml:space="preserve"> </w:t>
      </w:r>
      <w:r>
        <w:t xml:space="preserve">Unplanned community outreach opportunities (R90,000)</w:t>
      </w:r>
    </w:p>
    <w:bookmarkEnd w:id="29"/>
    <w:bookmarkStart w:id="30" w:name="Xb892516c53210836c10ca3792f60cf0c11a0d8e"/>
    <w:p>
      <w:pPr>
        <w:pStyle w:val="Heading2"/>
      </w:pPr>
      <w:r>
        <w:t xml:space="preserve">Evaluation Metrics: Measuring Success in South Africa Johannesburg</w:t>
      </w:r>
    </w:p>
    <w:p>
      <w:pPr>
        <w:pStyle w:val="FirstParagraph"/>
      </w:pPr>
      <w:r>
        <w:t xml:space="preserve">We track both quantitative and qualitative indicators specific to our Johannesburg context:</w:t>
      </w:r>
    </w:p>
    <w:p>
      <w:pPr>
        <w:numPr>
          <w:ilvl w:val="0"/>
          <w:numId w:val="1008"/>
        </w:numPr>
        <w:pStyle w:val="Compact"/>
      </w:pPr>
      <w:r>
        <w:rPr>
          <w:bCs/>
          <w:b/>
        </w:rPr>
        <w:t xml:space="preserve">Brand Awareness:</w:t>
      </w:r>
      <w:r>
        <w:t xml:space="preserve"> </w:t>
      </w:r>
      <w:r>
        <w:t xml:space="preserve">Google search volume for "Dentist near me Johannesburg" (Target: +65% YoY)</w:t>
      </w:r>
    </w:p>
    <w:p>
      <w:pPr>
        <w:numPr>
          <w:ilvl w:val="0"/>
          <w:numId w:val="1008"/>
        </w:numPr>
        <w:pStyle w:val="Compact"/>
      </w:pPr>
      <w:r>
        <w:rPr>
          <w:bCs/>
          <w:b/>
        </w:rPr>
        <w:t xml:space="preserve">Community Impact:</w:t>
      </w:r>
      <w:r>
        <w:t xml:space="preserve"> </w:t>
      </w:r>
      <w:r>
        <w:t xml:space="preserve">Number of free treatments provided in townships (Target: 1,200 patients)</w:t>
      </w:r>
    </w:p>
    <w:p>
      <w:pPr>
        <w:numPr>
          <w:ilvl w:val="0"/>
          <w:numId w:val="1008"/>
        </w:numPr>
        <w:pStyle w:val="Compact"/>
      </w:pPr>
      <w:r>
        <w:rPr>
          <w:bCs/>
          <w:b/>
        </w:rPr>
        <w:t xml:space="preserve">Patient Satisfaction:</w:t>
      </w:r>
      <w:r>
        <w:t xml:space="preserve"> </w:t>
      </w:r>
      <w:r>
        <w:t xml:space="preserve">Custom surveys measuring trust and cultural competence (Target: 9/10 average rating)</w:t>
      </w:r>
    </w:p>
    <w:p>
      <w:pPr>
        <w:numPr>
          <w:ilvl w:val="0"/>
          <w:numId w:val="1008"/>
        </w:numPr>
        <w:pStyle w:val="Compact"/>
      </w:pPr>
      <w:r>
        <w:rPr>
          <w:bCs/>
          <w:b/>
        </w:rPr>
        <w:t xml:space="preserve">Market Share Growth:</w:t>
      </w:r>
      <w:r>
        <w:t xml:space="preserve"> </w:t>
      </w:r>
      <w:r>
        <w:t xml:space="preserve">Monthly analysis against Johannesburg dental industry benchmarks</w:t>
      </w:r>
    </w:p>
    <w:bookmarkEnd w:id="30"/>
    <w:bookmarkStart w:id="31" w:name="Xe0fdb73321c66cbf436bd20aeaec9ad7061f7c5"/>
    <w:p>
      <w:pPr>
        <w:pStyle w:val="Heading2"/>
      </w:pPr>
      <w:r>
        <w:t xml:space="preserve">Conclusion: Building Trust in South Africa Johannesburg</w:t>
      </w:r>
    </w:p>
    <w:p>
      <w:pPr>
        <w:pStyle w:val="FirstParagraph"/>
      </w:pPr>
      <w:r>
        <w:t xml:space="preserve">This Marketing Plan positions our Dental practice as the indispensable health partner for Johannesburg residents. By addressing systemic gaps in accessibility, embracing cultural intelligence, and leveraging hyper-local community connections, we transform dental care from a transaction into a trusted community service. In South Africa Johannesburg – where healthcare access remains a critical social determinant – this approach doesn't just build patient numbers; it builds legacy. Our Marketing Plan ensures the Dentist becomes synonymous with quality and compassion across all Johannesburg demographics, creating sustainable growth while making tangible contributions to the city's health landscape. This is not merely a business strategy; it's an investment in Johannesburg's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Dental Practice</dc:title>
  <dc:creator/>
  <dc:language>en</dc:language>
  <cp:keywords/>
  <dcterms:created xsi:type="dcterms:W3CDTF">2026-07-24T20:21:12Z</dcterms:created>
  <dcterms:modified xsi:type="dcterms:W3CDTF">2026-07-24T20:21:12Z</dcterms:modified>
</cp:coreProperties>
</file>

<file path=docProps/custom.xml><?xml version="1.0" encoding="utf-8"?>
<Properties xmlns="http://schemas.openxmlformats.org/officeDocument/2006/custom-properties" xmlns:vt="http://schemas.openxmlformats.org/officeDocument/2006/docPropsVTypes"/>
</file>