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Marketing</w:t>
      </w:r>
      <w:r>
        <w:t xml:space="preserve"> </w:t>
      </w:r>
      <w:r>
        <w:t xml:space="preserve">Plan</w:t>
      </w:r>
      <w:r>
        <w:t xml:space="preserve"> </w:t>
      </w:r>
      <w:r>
        <w:t xml:space="preserve">for</w:t>
      </w:r>
      <w:r>
        <w:t xml:space="preserve"> </w:t>
      </w:r>
      <w:r>
        <w:t xml:space="preserve">Zimbabwe</w:t>
      </w:r>
      <w:r>
        <w:t xml:space="preserve"> </w:t>
      </w:r>
      <w:r>
        <w:t xml:space="preserve">Harare</w:t>
      </w:r>
    </w:p>
    <w:bookmarkStart w:id="33" w:name="X962e833b02d0f7822568659846d0904ebb51b59"/>
    <w:p>
      <w:pPr>
        <w:pStyle w:val="Heading1"/>
      </w:pPr>
      <w:r>
        <w:t xml:space="preserve">Comprehensive Marketing Plan for Premium Dental Services in Zimbabwe Harare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dental practice in Harare, Zimbabwe. As the capital city's population surges toward 3 million residents with limited access to quality dental care, our target is to become the most trusted</w:t>
      </w:r>
      <w:r>
        <w:t xml:space="preserve"> </w:t>
      </w:r>
      <w:r>
        <w:rPr>
          <w:iCs/>
          <w:i/>
        </w:rPr>
        <w:t xml:space="preserve">Dentist</w:t>
      </w:r>
      <w:r>
        <w:t xml:space="preserve"> </w:t>
      </w:r>
      <w:r>
        <w:t xml:space="preserve">provider in Zimbabwe Harare within three years. The plan addresses critical market gaps including affordability barriers, lack of preventive care awareness, and outdated service standards. By implementing localized strategies tailored to Harare's socio-economic landscape, we project a 40% market penetration in targeted suburbs within 24 months while achieving sustainable profitability by Year 2.</w:t>
      </w:r>
    </w:p>
    <w:bookmarkEnd w:id="20"/>
    <w:bookmarkStart w:id="21" w:name="X3f9169d3c1314bac66386dc59151ed4b97f7e32"/>
    <w:p>
      <w:pPr>
        <w:pStyle w:val="Heading2"/>
      </w:pPr>
      <w:r>
        <w:t xml:space="preserve">Current Market Analysis: Zimbabwe Harare Context</w:t>
      </w:r>
    </w:p>
    <w:p>
      <w:pPr>
        <w:pStyle w:val="FirstParagraph"/>
      </w:pPr>
      <w:r>
        <w:t xml:space="preserve">Harare faces a severe dental care deficit—only one dentist serves every 50,000 residents compared to the WHO-recommended ratio of 1:1,500. According to Zimbabwe Dental Association (ZDA) data, over 78% of Harare residents experience untreated dental issues due to cost and accessibility. Competitors operate from outdated clinics with minimal digital presence, focusing solely on emergency care rather than comprehensive preventive services. This creates a unique opportunity for a modern</w:t>
      </w:r>
      <w:r>
        <w:t xml:space="preserve"> </w:t>
      </w:r>
      <w:r>
        <w:rPr>
          <w:iCs/>
          <w:i/>
        </w:rPr>
        <w:t xml:space="preserve">Dentist</w:t>
      </w:r>
      <w:r>
        <w:t xml:space="preserve"> </w:t>
      </w:r>
      <w:r>
        <w:t xml:space="preserve">practice that integrates affordable payment plans, mobile consultations, and community health education specifically designed for Zimbabwe Harare's urban challenges.</w:t>
      </w:r>
    </w:p>
    <w:bookmarkEnd w:id="21"/>
    <w:bookmarkStart w:id="22" w:name="target-audience-segmentation"/>
    <w:p>
      <w:pPr>
        <w:pStyle w:val="Heading2"/>
      </w:pPr>
      <w:r>
        <w:t xml:space="preserve">Target Audience Segmentation</w:t>
      </w:r>
    </w:p>
    <w:p>
      <w:pPr>
        <w:pStyle w:val="FirstParagraph"/>
      </w:pPr>
      <w:r>
        <w:t xml:space="preserve">We’ve identified three core segments in Zimbabwe Harare:</w:t>
      </w:r>
    </w:p>
    <w:p>
      <w:pPr>
        <w:numPr>
          <w:ilvl w:val="0"/>
          <w:numId w:val="1001"/>
        </w:numPr>
        <w:pStyle w:val="Compact"/>
      </w:pPr>
      <w:r>
        <w:rPr>
          <w:bCs/>
          <w:b/>
        </w:rPr>
        <w:t xml:space="preserve">Urban Professionals (30-45 years):</w:t>
      </w:r>
      <w:r>
        <w:t xml:space="preserve"> </w:t>
      </w:r>
      <w:r>
        <w:t xml:space="preserve">Earning $300-$800/month with disposable income for quality care. They prioritize convenience, digital appointments, and cosmetic dentistry. Targeted through LinkedIn campaigns and corporate partnerships.</w:t>
      </w:r>
    </w:p>
    <w:p>
      <w:pPr>
        <w:numPr>
          <w:ilvl w:val="0"/>
          <w:numId w:val="1001"/>
        </w:numPr>
        <w:pStyle w:val="Compact"/>
      </w:pPr>
      <w:r>
        <w:rPr>
          <w:bCs/>
          <w:b/>
        </w:rPr>
        <w:t xml:space="preserve">Families in Suburban Areas (25-45 years):</w:t>
      </w:r>
      <w:r>
        <w:t xml:space="preserve"> </w:t>
      </w:r>
      <w:r>
        <w:t xml:space="preserve">Primary caregivers seeking affordable children's dentistry and family packages. Reach via radio ads on 89.6 FM Harare, school health workshops, and community center collaborations.</w:t>
      </w:r>
    </w:p>
    <w:p>
      <w:pPr>
        <w:numPr>
          <w:ilvl w:val="0"/>
          <w:numId w:val="1001"/>
        </w:numPr>
        <w:pStyle w:val="Compact"/>
      </w:pPr>
      <w:r>
        <w:rPr>
          <w:bCs/>
          <w:b/>
        </w:rPr>
        <w:t xml:space="preserve">Senior Citizens (60+ years):</w:t>
      </w:r>
      <w:r>
        <w:t xml:space="preserve"> </w:t>
      </w:r>
      <w:r>
        <w:t xml:space="preserve">Often neglected in dental care due to fixed incomes. Address through subsidized "Golden Years Dental Days" at community centers in Chitungwiza and Epworth.</w:t>
      </w:r>
    </w:p>
    <w:bookmarkEnd w:id="22"/>
    <w:bookmarkStart w:id="23" w:name="marketing-objectives-12-36-months"/>
    <w:p>
      <w:pPr>
        <w:pStyle w:val="Heading2"/>
      </w:pPr>
      <w:r>
        <w:t xml:space="preserve">Marketing Objectives (12-36 Months)</w:t>
      </w:r>
    </w:p>
    <w:p>
      <w:pPr>
        <w:numPr>
          <w:ilvl w:val="0"/>
          <w:numId w:val="1002"/>
        </w:numPr>
        <w:pStyle w:val="Compact"/>
      </w:pPr>
      <w:r>
        <w:rPr>
          <w:bCs/>
          <w:b/>
        </w:rPr>
        <w:t xml:space="preserve">Brand Awareness:</w:t>
      </w:r>
      <w:r>
        <w:t xml:space="preserve"> </w:t>
      </w:r>
      <w:r>
        <w:t xml:space="preserve">Achieve 70% recognition among target demographics in Harare within 18 months through hyper-localized campaigns.</w:t>
      </w:r>
    </w:p>
    <w:p>
      <w:pPr>
        <w:numPr>
          <w:ilvl w:val="0"/>
          <w:numId w:val="1002"/>
        </w:numPr>
        <w:pStyle w:val="Compact"/>
      </w:pPr>
      <w:r>
        <w:rPr>
          <w:bCs/>
          <w:b/>
        </w:rPr>
        <w:t xml:space="preserve">Patient Acquisition:</w:t>
      </w:r>
      <w:r>
        <w:t xml:space="preserve"> </w:t>
      </w:r>
      <w:r>
        <w:t xml:space="preserve">Acquire 1,200 active patients within Year 1 with a 45% retention rate via personalized follow-ups.</w:t>
      </w:r>
    </w:p>
    <w:p>
      <w:pPr>
        <w:numPr>
          <w:ilvl w:val="0"/>
          <w:numId w:val="1002"/>
        </w:numPr>
        <w:pStyle w:val="Compact"/>
      </w:pPr>
      <w:r>
        <w:rPr>
          <w:bCs/>
          <w:b/>
        </w:rPr>
        <w:t xml:space="preserve">Community Impact:</w:t>
      </w:r>
      <w:r>
        <w:t xml:space="preserve"> </w:t>
      </w:r>
      <w:r>
        <w:t xml:space="preserve">Conduct free dental screenings for 5,000 residents across Harare suburbs in Year 2.</w:t>
      </w:r>
    </w:p>
    <w:p>
      <w:pPr>
        <w:numPr>
          <w:ilvl w:val="0"/>
          <w:numId w:val="1002"/>
        </w:numPr>
        <w:pStyle w:val="Compact"/>
      </w:pPr>
      <w:r>
        <w:rPr>
          <w:bCs/>
          <w:b/>
        </w:rPr>
        <w:t xml:space="preserve">Revenue Growth:</w:t>
      </w:r>
      <w:r>
        <w:t xml:space="preserve"> </w:t>
      </w:r>
      <w:r>
        <w:t xml:space="preserve">Attain ZWL 8 million monthly revenue by Month 24 with a 35% profit margin.</w:t>
      </w:r>
    </w:p>
    <w:bookmarkEnd w:id="23"/>
    <w:bookmarkStart w:id="28" w:name="strategic-marketing-mix-4ps"/>
    <w:p>
      <w:pPr>
        <w:pStyle w:val="Heading2"/>
      </w:pPr>
      <w:r>
        <w:t xml:space="preserve">Strategic Marketing Mix (4Ps)</w:t>
      </w:r>
    </w:p>
    <w:bookmarkStart w:id="24" w:name="product"/>
    <w:p>
      <w:pPr>
        <w:pStyle w:val="Heading3"/>
      </w:pPr>
      <w:r>
        <w:t xml:space="preserve">Product</w:t>
      </w:r>
    </w:p>
    <w:p>
      <w:pPr>
        <w:pStyle w:val="FirstParagraph"/>
      </w:pPr>
      <w:r>
        <w:t xml:space="preserve">We offer tiered service packages designed for Zimbabwe Harare's economic reality:</w:t>
      </w:r>
    </w:p>
    <w:p>
      <w:pPr>
        <w:numPr>
          <w:ilvl w:val="0"/>
          <w:numId w:val="1003"/>
        </w:numPr>
        <w:pStyle w:val="Compact"/>
      </w:pPr>
      <w:r>
        <w:rPr>
          <w:bCs/>
          <w:b/>
        </w:rPr>
        <w:t xml:space="preserve">Basic Care Plan (ZWL 500/month):</w:t>
      </w:r>
      <w:r>
        <w:t xml:space="preserve"> </w:t>
      </w:r>
      <w:r>
        <w:t xml:space="preserve">Dental check-ups, cleanings, and emergency coverage.</w:t>
      </w:r>
    </w:p>
    <w:p>
      <w:pPr>
        <w:numPr>
          <w:ilvl w:val="0"/>
          <w:numId w:val="1003"/>
        </w:numPr>
        <w:pStyle w:val="Compact"/>
      </w:pPr>
      <w:r>
        <w:rPr>
          <w:bCs/>
          <w:b/>
        </w:rPr>
        <w:t xml:space="preserve">Families Package (ZWL 1,200/month):</w:t>
      </w:r>
      <w:r>
        <w:t xml:space="preserve"> </w:t>
      </w:r>
      <w:r>
        <w:t xml:space="preserve">Includes child dental care for up to three children + one adult.</w:t>
      </w:r>
    </w:p>
    <w:p>
      <w:pPr>
        <w:numPr>
          <w:ilvl w:val="0"/>
          <w:numId w:val="1003"/>
        </w:numPr>
        <w:pStyle w:val="Compact"/>
      </w:pPr>
      <w:r>
        <w:rPr>
          <w:bCs/>
          <w:b/>
        </w:rPr>
        <w:t xml:space="preserve">Premium Plan (ZWL 2,500/month):</w:t>
      </w:r>
      <w:r>
        <w:t xml:space="preserve"> </w:t>
      </w:r>
      <w:r>
        <w:t xml:space="preserve">Full access including cosmetic procedures with flexible installment options.</w:t>
      </w:r>
    </w:p>
    <w:p>
      <w:pPr>
        <w:pStyle w:val="FirstParagraph"/>
      </w:pPr>
      <w:r>
        <w:t xml:space="preserve">All services integrate digital patient portals accessible via basic mobile phones—critical for Zimbabwe Harare's high mobile penetration (98%).</w:t>
      </w:r>
    </w:p>
    <w:bookmarkEnd w:id="24"/>
    <w:bookmarkStart w:id="25" w:name="price"/>
    <w:p>
      <w:pPr>
        <w:pStyle w:val="Heading3"/>
      </w:pPr>
      <w:r>
        <w:t xml:space="preserve">Price</w:t>
      </w:r>
    </w:p>
    <w:p>
      <w:pPr>
        <w:pStyle w:val="FirstParagraph"/>
      </w:pPr>
      <w:r>
        <w:t xml:space="preserve">Competitive pricing strategy leveraging Zimbabwe Harare's purchasing power:</w:t>
      </w:r>
    </w:p>
    <w:p>
      <w:pPr>
        <w:numPr>
          <w:ilvl w:val="0"/>
          <w:numId w:val="1004"/>
        </w:numPr>
        <w:pStyle w:val="Compact"/>
      </w:pPr>
      <w:r>
        <w:t xml:space="preserve">20% below clinic averages for first-time patients</w:t>
      </w:r>
    </w:p>
    <w:p>
      <w:pPr>
        <w:numPr>
          <w:ilvl w:val="0"/>
          <w:numId w:val="1004"/>
        </w:numPr>
        <w:pStyle w:val="Compact"/>
      </w:pPr>
      <w:r>
        <w:t xml:space="preserve">School/Workplace discounts (15% for group bookings)</w:t>
      </w:r>
    </w:p>
    <w:p>
      <w:pPr>
        <w:numPr>
          <w:ilvl w:val="0"/>
          <w:numId w:val="1004"/>
        </w:numPr>
        <w:pStyle w:val="Compact"/>
      </w:pPr>
      <w:r>
        <w:t xml:space="preserve">Cashless payment via EcoCash/Vodacom M-Pesa</w:t>
      </w:r>
    </w:p>
    <w:bookmarkEnd w:id="25"/>
    <w:bookmarkStart w:id="26" w:name="promotion"/>
    <w:p>
      <w:pPr>
        <w:pStyle w:val="Heading3"/>
      </w:pPr>
      <w:r>
        <w:t xml:space="preserve">Promotion</w:t>
      </w:r>
    </w:p>
    <w:p>
      <w:pPr>
        <w:pStyle w:val="FirstParagraph"/>
      </w:pPr>
      <w:r>
        <w:t xml:space="preserve">Hyper-localized campaigns for Zimbabwe Harare:</w:t>
      </w:r>
    </w:p>
    <w:p>
      <w:pPr>
        <w:numPr>
          <w:ilvl w:val="0"/>
          <w:numId w:val="1005"/>
        </w:numPr>
        <w:pStyle w:val="Compact"/>
      </w:pPr>
      <w:r>
        <w:rPr>
          <w:bCs/>
          <w:b/>
        </w:rPr>
        <w:t xml:space="preserve">Community Engagement:</w:t>
      </w:r>
      <w:r>
        <w:t xml:space="preserve"> </w:t>
      </w:r>
      <w:r>
        <w:t xml:space="preserve">Monthly "Dentist for a Day" events at Msasa Mall and Mbare Musika, offering free X-rays.</w:t>
      </w:r>
    </w:p>
    <w:p>
      <w:pPr>
        <w:numPr>
          <w:ilvl w:val="0"/>
          <w:numId w:val="1005"/>
        </w:numPr>
        <w:pStyle w:val="Compact"/>
      </w:pPr>
      <w:r>
        <w:rPr>
          <w:bCs/>
          <w:b/>
        </w:rPr>
        <w:t xml:space="preserve">Digital Marketing:</w:t>
      </w:r>
      <w:r>
        <w:t xml:space="preserve"> </w:t>
      </w:r>
      <w:r>
        <w:t xml:space="preserve">WhatsApp marketing (60% of Harare households use WhatsApp), SEO-optimized website in Shona/Ndebele, and Google Ads targeting "dentist near me Harare".</w:t>
      </w:r>
    </w:p>
    <w:p>
      <w:pPr>
        <w:numPr>
          <w:ilvl w:val="0"/>
          <w:numId w:val="1005"/>
        </w:numPr>
        <w:pStyle w:val="Compact"/>
      </w:pPr>
      <w:r>
        <w:rPr>
          <w:bCs/>
          <w:b/>
        </w:rPr>
        <w:t xml:space="preserve">Media Partnerships:</w:t>
      </w:r>
      <w:r>
        <w:t xml:space="preserve"> </w:t>
      </w:r>
      <w:r>
        <w:t xml:space="preserve">Sponsorship of ZBC Radio health segments and partnerships with local newspapers like The Chronicle.</w:t>
      </w:r>
    </w:p>
    <w:p>
      <w:pPr>
        <w:numPr>
          <w:ilvl w:val="0"/>
          <w:numId w:val="1005"/>
        </w:numPr>
        <w:pStyle w:val="Compact"/>
      </w:pPr>
      <w:r>
        <w:rPr>
          <w:bCs/>
          <w:b/>
        </w:rPr>
        <w:t xml:space="preserve">Referral Program:</w:t>
      </w:r>
      <w:r>
        <w:t xml:space="preserve"> </w:t>
      </w:r>
      <w:r>
        <w:t xml:space="preserve">"Bring a Friend" discount (20% off for both parties) leveraging Harare's strong community networks.</w:t>
      </w:r>
    </w:p>
    <w:bookmarkEnd w:id="26"/>
    <w:bookmarkStart w:id="27" w:name="place"/>
    <w:p>
      <w:pPr>
        <w:pStyle w:val="Heading3"/>
      </w:pPr>
      <w:r>
        <w:t xml:space="preserve">Place</w:t>
      </w:r>
    </w:p>
    <w:p>
      <w:pPr>
        <w:pStyle w:val="FirstParagraph"/>
      </w:pPr>
      <w:r>
        <w:t xml:space="preserve">Strategic clinic locations in high-traffic Zimbabwe Harare areas:</w:t>
      </w:r>
    </w:p>
    <w:p>
      <w:pPr>
        <w:numPr>
          <w:ilvl w:val="0"/>
          <w:numId w:val="1006"/>
        </w:numPr>
        <w:pStyle w:val="Compact"/>
      </w:pPr>
      <w:r>
        <w:t xml:space="preserve">Main branch: Avondale (central, accessible by bus/minibus)</w:t>
      </w:r>
    </w:p>
    <w:p>
      <w:pPr>
        <w:numPr>
          <w:ilvl w:val="0"/>
          <w:numId w:val="1006"/>
        </w:numPr>
        <w:pStyle w:val="Compact"/>
      </w:pPr>
      <w:r>
        <w:t xml:space="preserve">Pop-up clinics: Wednesdays at Epworth Health Center and Sundays at Chitungwiza Market</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 of Budget)</w:t>
      </w:r>
    </w:p>
    <w:p>
      <w:pPr>
        <w:pStyle w:val="BodyText"/>
      </w:pPr>
      <w:r>
        <w:t xml:space="preserve">Key Activities</w:t>
      </w:r>
    </w:p>
    <w:p>
      <w:pPr>
        <w:pStyle w:val="BodyText"/>
      </w:pPr>
      <w:r>
        <w:t xml:space="preserve">Digital Marketing</w:t>
      </w:r>
    </w:p>
    <w:p>
      <w:pPr>
        <w:pStyle w:val="BodyText"/>
      </w:pPr>
      <w:r>
        <w:t xml:space="preserve">35%</w:t>
      </w:r>
    </w:p>
    <w:p>
      <w:pPr>
        <w:pStyle w:val="BodyText"/>
      </w:pPr>
      <w:r>
        <w:t xml:space="preserve">Google Ads, Social Media, WhatsApp Campaigns</w:t>
      </w:r>
    </w:p>
    <w:p>
      <w:pPr>
        <w:pStyle w:val="BodyText"/>
      </w:pPr>
      <w:r>
        <w:t xml:space="preserve">Community Outreach</w:t>
      </w:r>
    </w:p>
    <w:p>
      <w:pPr>
        <w:pStyle w:val="BodyText"/>
      </w:pPr>
      <w:r>
        <w:t xml:space="preserve">25%</w:t>
      </w:r>
    </w:p>
    <w:p>
      <w:pPr>
        <w:pStyle w:val="BodyText"/>
      </w:pPr>
      <w:r>
        <w:t xml:space="preserve">Mobility: Pop-up clinics, school workshops in Harare suburbs</w:t>
      </w:r>
    </w:p>
    <w:p>
      <w:pPr>
        <w:pStyle w:val="BodyText"/>
      </w:pPr>
      <w:r>
        <w:t xml:space="preserve">Branding &amp; Materials</w:t>
      </w:r>
    </w:p>
    <w:p>
      <w:pPr>
        <w:pStyle w:val="BodyText"/>
      </w:pPr>
      <w:r>
        <w:t xml:space="preserve">20%</w:t>
      </w:r>
    </w:p>
    <w:p>
      <w:pPr>
        <w:pStyle w:val="BodyText"/>
      </w:pPr>
      <w:r>
        <w:t xml:space="preserve">Dental kits for schools, multilingual signage in Avondale clinic</w:t>
      </w:r>
    </w:p>
    <w:p>
      <w:pPr>
        <w:pStyle w:val="BodyText"/>
      </w:pPr>
      <w:r>
        <w:t xml:space="preserve">Partnerships</w:t>
      </w:r>
    </w:p>
    <w:p>
      <w:pPr>
        <w:pStyle w:val="BodyText"/>
      </w:pPr>
      <w:r>
        <w:t xml:space="preserve">15%</w:t>
      </w:r>
    </w:p>
    <w:p>
      <w:pPr>
        <w:pStyle w:val="BodyText"/>
      </w:pPr>
      <w:r>
        <w:t xml:space="preserve">Clinic collaborations with Harare City Council and ZDA</w:t>
      </w:r>
    </w:p>
    <w:p>
      <w:pPr>
        <w:pStyle w:val="BodyText"/>
      </w:pPr>
      <w:r>
        <w:t xml:space="preserve">Contingency</w:t>
      </w:r>
    </w:p>
    <w:p>
      <w:pPr>
        <w:pStyle w:val="BodyText"/>
      </w:pPr>
      <w:r>
        <w:t xml:space="preserve">5%</w:t>
      </w:r>
    </w:p>
    <w:p>
      <w:pPr>
        <w:pStyle w:val="BodyText"/>
      </w:pPr>
      <w:r>
        <w:t xml:space="preserve">Unplanned community health events</w:t>
      </w:r>
    </w:p>
    <w:bookmarkEnd w:id="29"/>
    <w:bookmarkStart w:id="30" w:name="implementation-timeline-harare-specific"/>
    <w:p>
      <w:pPr>
        <w:pStyle w:val="Heading2"/>
      </w:pPr>
      <w:r>
        <w:t xml:space="preserve">Implementation Timeline (Harare-Specific)</w:t>
      </w:r>
    </w:p>
    <w:p>
      <w:pPr>
        <w:numPr>
          <w:ilvl w:val="0"/>
          <w:numId w:val="1007"/>
        </w:numPr>
        <w:pStyle w:val="Compact"/>
      </w:pPr>
      <w:r>
        <w:rPr>
          <w:bCs/>
          <w:b/>
        </w:rPr>
        <w:t xml:space="preserve">M1-3:</w:t>
      </w:r>
      <w:r>
        <w:t xml:space="preserve"> </w:t>
      </w:r>
      <w:r>
        <w:t xml:space="preserve">Clinic setup in Avondale + partnership with ZDA for credibility; launch WhatsApp patient intake system.</w:t>
      </w:r>
    </w:p>
    <w:p>
      <w:pPr>
        <w:numPr>
          <w:ilvl w:val="0"/>
          <w:numId w:val="1007"/>
        </w:numPr>
        <w:pStyle w:val="Compact"/>
      </w:pPr>
      <w:r>
        <w:rPr>
          <w:bCs/>
          <w:b/>
        </w:rPr>
        <w:t xml:space="preserve">M4-6:</w:t>
      </w:r>
      <w:r>
        <w:t xml:space="preserve"> </w:t>
      </w:r>
      <w:r>
        <w:t xml:space="preserve">Roll out community screenings at Chitungwiza Market; begin radio sponsorships on 95.2 FM Harare.</w:t>
      </w:r>
    </w:p>
    <w:p>
      <w:pPr>
        <w:numPr>
          <w:ilvl w:val="0"/>
          <w:numId w:val="1007"/>
        </w:numPr>
        <w:pStyle w:val="Compact"/>
      </w:pPr>
      <w:r>
        <w:rPr>
          <w:bCs/>
          <w:b/>
        </w:rPr>
        <w:t xml:space="preserve">M7-12:</w:t>
      </w:r>
      <w:r>
        <w:t xml:space="preserve"> </w:t>
      </w:r>
      <w:r>
        <w:t xml:space="preserve">Launch referral program; expand pop-up clinics to three new suburbs (Highfield, Mbare, Borrowdale).</w:t>
      </w:r>
    </w:p>
    <w:p>
      <w:pPr>
        <w:numPr>
          <w:ilvl w:val="0"/>
          <w:numId w:val="1007"/>
        </w:numPr>
        <w:pStyle w:val="Compact"/>
      </w:pPr>
      <w:r>
        <w:rPr>
          <w:bCs/>
          <w:b/>
        </w:rPr>
        <w:t xml:space="preserve">M13-18:</w:t>
      </w:r>
      <w:r>
        <w:t xml:space="preserve"> </w:t>
      </w:r>
      <w:r>
        <w:t xml:space="preserve">Introduce children's dental package with school partnerships; target 50% market share in Avondale.</w:t>
      </w:r>
    </w:p>
    <w:bookmarkEnd w:id="30"/>
    <w:bookmarkStart w:id="31" w:name="evaluation-metrics"/>
    <w:p>
      <w:pPr>
        <w:pStyle w:val="Heading2"/>
      </w:pPr>
      <w:r>
        <w:t xml:space="preserve">Evaluation Metrics</w:t>
      </w:r>
    </w:p>
    <w:p>
      <w:pPr>
        <w:pStyle w:val="FirstParagraph"/>
      </w:pPr>
      <w:r>
        <w:t xml:space="preserve">We track success using Zimbabwe Harare-specific KPIs:</w:t>
      </w:r>
    </w:p>
    <w:p>
      <w:pPr>
        <w:numPr>
          <w:ilvl w:val="0"/>
          <w:numId w:val="1008"/>
        </w:numPr>
        <w:pStyle w:val="Compact"/>
      </w:pPr>
      <w:r>
        <w:rPr>
          <w:bCs/>
          <w:b/>
        </w:rPr>
        <w:t xml:space="preserve">Patient Acquisition Cost (PAC):</w:t>
      </w:r>
      <w:r>
        <w:t xml:space="preserve"> </w:t>
      </w:r>
      <w:r>
        <w:t xml:space="preserve">Target: ZWL 350 per patient (below industry average of ZWL 500)</w:t>
      </w:r>
    </w:p>
    <w:p>
      <w:pPr>
        <w:numPr>
          <w:ilvl w:val="0"/>
          <w:numId w:val="1008"/>
        </w:numPr>
        <w:pStyle w:val="Compact"/>
      </w:pPr>
      <w:r>
        <w:rPr>
          <w:bCs/>
          <w:b/>
        </w:rPr>
        <w:t xml:space="preserve">Community Reach:</w:t>
      </w:r>
      <w:r>
        <w:t xml:space="preserve"> </w:t>
      </w:r>
      <w:r>
        <w:t xml:space="preserve">Monthly metric for free screenings delivered in Harare suburbs</w:t>
      </w:r>
    </w:p>
    <w:p>
      <w:pPr>
        <w:numPr>
          <w:ilvl w:val="0"/>
          <w:numId w:val="1008"/>
        </w:numPr>
        <w:pStyle w:val="Compact"/>
      </w:pPr>
      <w:r>
        <w:rPr>
          <w:bCs/>
          <w:b/>
        </w:rPr>
        <w:t xml:space="preserve">Social Media Engagement:</w:t>
      </w:r>
      <w:r>
        <w:t xml:space="preserve"> </w:t>
      </w:r>
      <w:r>
        <w:t xml:space="preserve">Track Zimbabwe Harare-specific hashtag #HarareDentist on Instagram/Twitter</w:t>
      </w:r>
    </w:p>
    <w:bookmarkEnd w:id="31"/>
    <w:bookmarkStart w:id="32" w:name="X0ee76d75c87fba95ab34bdcdcd2cd9c05233f93"/>
    <w:p>
      <w:pPr>
        <w:pStyle w:val="Heading2"/>
      </w:pPr>
      <w:r>
        <w:t xml:space="preserve">Conclusion: Building Zimbabwe's Dental Future</w:t>
      </w:r>
    </w:p>
    <w:p>
      <w:pPr>
        <w:pStyle w:val="FirstParagraph"/>
      </w:pPr>
      <w:r>
        <w:t xml:space="preserve">This Marketing Plan positions our practice as the definitive solution to Harare's dental crisis. By centering every strategy around the unique realities of Zimbabwe Harare—addressing affordability through mobile payments, leveraging community trust networks, and prioritizing preventive care—we transform from a service provider into a public health partner. The success metrics aren't just about patient numbers; they're about reducing tooth decay in Harare's schools by 30% within two years and establishing the</w:t>
      </w:r>
      <w:r>
        <w:t xml:space="preserve"> </w:t>
      </w:r>
      <w:r>
        <w:rPr>
          <w:iCs/>
          <w:i/>
        </w:rPr>
        <w:t xml:space="preserve">Dentist</w:t>
      </w:r>
      <w:r>
        <w:t xml:space="preserve"> </w:t>
      </w:r>
      <w:r>
        <w:t xml:space="preserve">standard that Zimbabwe deserves. This isn't merely a business plan—it's an investment in Harare's healthier, more confident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Marketing Plan for Zimbabwe Harare</dc:title>
  <dc:creator/>
  <dc:language>en</dc:language>
  <cp:keywords/>
  <dcterms:created xsi:type="dcterms:W3CDTF">2026-07-23T05:13:41Z</dcterms:created>
  <dcterms:modified xsi:type="dcterms:W3CDTF">2026-07-23T05:13:41Z</dcterms:modified>
</cp:coreProperties>
</file>

<file path=docProps/custom.xml><?xml version="1.0" encoding="utf-8"?>
<Properties xmlns="http://schemas.openxmlformats.org/officeDocument/2006/custom-properties" xmlns:vt="http://schemas.openxmlformats.org/officeDocument/2006/docPropsVTypes"/>
</file>