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Dietitian</w:t>
      </w:r>
      <w:r>
        <w:t xml:space="preserve"> </w:t>
      </w:r>
      <w:r>
        <w:t xml:space="preserve">Marketing</w:t>
      </w:r>
      <w:r>
        <w:t xml:space="preserve"> </w:t>
      </w:r>
      <w:r>
        <w:t xml:space="preserve">Plan</w:t>
      </w:r>
    </w:p>
    <w:bookmarkStart w:id="33" w:name="X47e1f223839cffcfe5349498bd027e95d5de0f3"/>
    <w:p>
      <w:pPr>
        <w:pStyle w:val="Heading1"/>
      </w:pPr>
      <w:r>
        <w:t xml:space="preserve">Comprehensive Marketing Plan for Premium Dietitian Services in Israel Jerusalem</w:t>
      </w:r>
    </w:p>
    <w:bookmarkStart w:id="20" w:name="executive-summary"/>
    <w:p>
      <w:pPr>
        <w:pStyle w:val="Heading2"/>
      </w:pPr>
      <w:r>
        <w:t xml:space="preserve">Executive Summary</w:t>
      </w:r>
    </w:p>
    <w:p>
      <w:pPr>
        <w:pStyle w:val="FirstParagraph"/>
      </w:pPr>
      <w:r>
        <w:t xml:space="preserve">This strategic marketing plan outlines the roadmap for establishing a premier dietitian service catering specifically to the diverse nutritional needs of residents across Israel Jerusalem. With rising health consciousness and unique cultural dietary requirements in this multi-ethnic city, our specialized Dietitian services will bridge critical gaps in personalized nutrition care. The plan targets 50 new clients within six months, achieving 75% market penetration in targeted neighborhoods while positioning our brand as the go-to authority for culturally competent nutrition solutions in Jerusalem.</w:t>
      </w:r>
    </w:p>
    <w:bookmarkEnd w:id="20"/>
    <w:bookmarkStart w:id="21" w:name="market-analysis-israel-jerusalem-context"/>
    <w:p>
      <w:pPr>
        <w:pStyle w:val="Heading2"/>
      </w:pPr>
      <w:r>
        <w:t xml:space="preserve">Market Analysis: Israel Jerusalem Context</w:t>
      </w:r>
    </w:p>
    <w:p>
      <w:pPr>
        <w:pStyle w:val="FirstParagraph"/>
      </w:pPr>
      <w:r>
        <w:t xml:space="preserve">Jerusalem presents a distinctive healthcare landscape where cultural sensitivity is non-negotiable. Over 30% of residents face chronic conditions like diabetes and hypertension, yet only 18% receive culturally tailored nutritional guidance (Israeli Ministry of Health, 2023). The city's demographic mosaic—comprising Orthodox Jewish communities adhering to kosher laws, Arab populations following halal dietary traditions, and international residents—demands nuanced nutrition approaches. Current Dietitian services in Israel Jerusalem often fail to integrate local culinary practices into treatment plans. Our research identifies a $1.2M annual market gap for dietitians who understand Jerusalem's unique food culture, from hummus variations to Sabbath meal planning.</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Israel Jerusalem:</w:t>
      </w:r>
    </w:p>
    <w:p>
      <w:pPr>
        <w:numPr>
          <w:ilvl w:val="0"/>
          <w:numId w:val="1001"/>
        </w:numPr>
        <w:pStyle w:val="Compact"/>
      </w:pPr>
      <w:r>
        <w:rPr>
          <w:bCs/>
          <w:b/>
        </w:rPr>
        <w:t xml:space="preserve">Clinical Health Seekers (45%):</w:t>
      </w:r>
      <w:r>
        <w:t xml:space="preserve"> </w:t>
      </w:r>
      <w:r>
        <w:t xml:space="preserve">Jerusalem residents with diabetes, obesity, or cardiovascular conditions requiring medical nutrition therapy. They prioritize evidence-based approaches that align with their religious dietary laws.</w:t>
      </w:r>
    </w:p>
    <w:p>
      <w:pPr>
        <w:numPr>
          <w:ilvl w:val="0"/>
          <w:numId w:val="1001"/>
        </w:numPr>
        <w:pStyle w:val="Compact"/>
      </w:pPr>
      <w:r>
        <w:rPr>
          <w:bCs/>
          <w:b/>
        </w:rPr>
        <w:t xml:space="preserve">Preventive Wellness Enthusiasts (35%):</w:t>
      </w:r>
      <w:r>
        <w:t xml:space="preserve"> </w:t>
      </w:r>
      <w:r>
        <w:t xml:space="preserve">Health-conscious families in neighborhoods like Rehavia and Talpiot seeking personalized meal planning for active lifestyles, including athletes training at Jerusalem's sports complexes.</w:t>
      </w:r>
    </w:p>
    <w:p>
      <w:pPr>
        <w:numPr>
          <w:ilvl w:val="0"/>
          <w:numId w:val="1001"/>
        </w:numPr>
        <w:pStyle w:val="Compact"/>
      </w:pPr>
      <w:r>
        <w:rPr>
          <w:bCs/>
          <w:b/>
        </w:rPr>
        <w:t xml:space="preserve">Cultural Nutrition Advocates (20%):</w:t>
      </w:r>
      <w:r>
        <w:t xml:space="preserve"> </w:t>
      </w:r>
      <w:r>
        <w:t xml:space="preserve">Community leaders, religious institutions, and cultural organizations (e.g., Jerusalem Municipality initiatives) requiring group workshops on nutrition within traditional frameworks.</w:t>
      </w:r>
    </w:p>
    <w:bookmarkEnd w:id="22"/>
    <w:bookmarkStart w:id="23" w:name="Xa743f1c3c01f4acc1d71424a8f192e30e4d808e"/>
    <w:p>
      <w:pPr>
        <w:pStyle w:val="Heading2"/>
      </w:pPr>
      <w:r>
        <w:t xml:space="preserve">Core Differentiation: Israel Jerusalem-Centric Expertise</w:t>
      </w:r>
    </w:p>
    <w:p>
      <w:pPr>
        <w:pStyle w:val="FirstParagraph"/>
      </w:pPr>
      <w:r>
        <w:t xml:space="preserve">Unlike generic dietitian services in Israel, our offering integrates:</w:t>
      </w:r>
    </w:p>
    <w:p>
      <w:pPr>
        <w:numPr>
          <w:ilvl w:val="0"/>
          <w:numId w:val="1002"/>
        </w:numPr>
        <w:pStyle w:val="Compact"/>
      </w:pPr>
      <w:r>
        <w:rPr>
          <w:bCs/>
          <w:b/>
        </w:rPr>
        <w:t xml:space="preserve">Kosher/Halal Certified Meal Planning:</w:t>
      </w:r>
      <w:r>
        <w:t xml:space="preserve"> </w:t>
      </w:r>
      <w:r>
        <w:t xml:space="preserve">Customized menus using local Jerusalem produce (e.g., Ein Karem tomatoes, Hebron olives) that comply with religious requirements.</w:t>
      </w:r>
    </w:p>
    <w:p>
      <w:pPr>
        <w:numPr>
          <w:ilvl w:val="0"/>
          <w:numId w:val="1002"/>
        </w:numPr>
        <w:pStyle w:val="Compact"/>
      </w:pPr>
      <w:r>
        <w:rPr>
          <w:bCs/>
          <w:b/>
        </w:rPr>
        <w:t xml:space="preserve">Jerusalem Cuisine Adaptation:</w:t>
      </w:r>
      <w:r>
        <w:t xml:space="preserve"> </w:t>
      </w:r>
      <w:r>
        <w:t xml:space="preserve">Transforming traditional dishes like maqluba and musakhan into therapeutic options without compromising cultural identity.</w:t>
      </w:r>
    </w:p>
    <w:p>
      <w:pPr>
        <w:numPr>
          <w:ilvl w:val="0"/>
          <w:numId w:val="1002"/>
        </w:numPr>
        <w:pStyle w:val="Compact"/>
      </w:pPr>
      <w:r>
        <w:rPr>
          <w:bCs/>
          <w:b/>
        </w:rPr>
        <w:t xml:space="preserve">Social Context Integration:</w:t>
      </w:r>
      <w:r>
        <w:t xml:space="preserve"> </w:t>
      </w:r>
      <w:r>
        <w:t xml:space="preserve">Addressing communal eating habits during festivals (e.g., Hanukkah, Eid) and Sabbath restrictions through practical solutions.</w:t>
      </w:r>
    </w:p>
    <w:bookmarkEnd w:id="23"/>
    <w:bookmarkStart w:id="28" w:name="marketing-strategies-tactics"/>
    <w:p>
      <w:pPr>
        <w:pStyle w:val="Heading2"/>
      </w:pPr>
      <w:r>
        <w:t xml:space="preserve">Marketing Strategies &amp; Tactics</w:t>
      </w:r>
    </w:p>
    <w:bookmarkStart w:id="24" w:name="product-development"/>
    <w:p>
      <w:pPr>
        <w:pStyle w:val="Heading3"/>
      </w:pPr>
      <w:r>
        <w:t xml:space="preserve">Product Development</w:t>
      </w:r>
    </w:p>
    <w:p>
      <w:pPr>
        <w:pStyle w:val="FirstParagraph"/>
      </w:pPr>
      <w:r>
        <w:t xml:space="preserve">We launch three specialized service packages:</w:t>
      </w:r>
    </w:p>
    <w:p>
      <w:pPr>
        <w:numPr>
          <w:ilvl w:val="0"/>
          <w:numId w:val="1003"/>
        </w:numPr>
        <w:pStyle w:val="Compact"/>
      </w:pPr>
      <w:r>
        <w:rPr>
          <w:bCs/>
          <w:b/>
        </w:rPr>
        <w:t xml:space="preserve">Jerusalem Wellness Passport:</w:t>
      </w:r>
      <w:r>
        <w:t xml:space="preserve"> </w:t>
      </w:r>
      <w:r>
        <w:t xml:space="preserve">8-session program for chronic conditions with monthly group cooking classes at local community centers (e.g., Shuk Mahane Yehuda).</w:t>
      </w:r>
    </w:p>
    <w:p>
      <w:pPr>
        <w:numPr>
          <w:ilvl w:val="0"/>
          <w:numId w:val="1003"/>
        </w:numPr>
        <w:pStyle w:val="Compact"/>
      </w:pPr>
      <w:r>
        <w:rPr>
          <w:bCs/>
          <w:b/>
        </w:rPr>
        <w:t xml:space="preserve">Cultural Nutrition Concierge:</w:t>
      </w:r>
      <w:r>
        <w:t xml:space="preserve"> </w:t>
      </w:r>
      <w:r>
        <w:t xml:space="preserve">Personalized kosher/halal meal plans for families, including grocery shopping guides for Jerusalem markets.</w:t>
      </w:r>
    </w:p>
    <w:p>
      <w:pPr>
        <w:numPr>
          <w:ilvl w:val="0"/>
          <w:numId w:val="1003"/>
        </w:numPr>
        <w:pStyle w:val="Compact"/>
      </w:pPr>
      <w:r>
        <w:rPr>
          <w:bCs/>
          <w:b/>
        </w:rPr>
        <w:t xml:space="preserve">Community Health Partnerships:</w:t>
      </w:r>
      <w:r>
        <w:t xml:space="preserve"> </w:t>
      </w:r>
      <w:r>
        <w:t xml:space="preserve">Custom workshops for Jerusalem schools and synagogues on "Nutrition in the Jewish Tradition" or "Balanced Arab Cuisine."</w:t>
      </w:r>
    </w:p>
    <w:bookmarkEnd w:id="24"/>
    <w:bookmarkStart w:id="25" w:name="pricing-strategy"/>
    <w:p>
      <w:pPr>
        <w:pStyle w:val="Heading3"/>
      </w:pPr>
      <w:r>
        <w:t xml:space="preserve">Pricing Strategy</w:t>
      </w:r>
    </w:p>
    <w:p>
      <w:pPr>
        <w:pStyle w:val="FirstParagraph"/>
      </w:pPr>
      <w:r>
        <w:t xml:space="preserve">Competitive yet value-based pricing within Israel Jerusalem's market:</w:t>
      </w:r>
    </w:p>
    <w:p>
      <w:pPr>
        <w:numPr>
          <w:ilvl w:val="0"/>
          <w:numId w:val="1004"/>
        </w:numPr>
        <w:pStyle w:val="Compact"/>
      </w:pPr>
      <w:r>
        <w:t xml:space="preserve">Standard Consultation: ₪450 (below average city rate of ₪520)</w:t>
      </w:r>
    </w:p>
    <w:p>
      <w:pPr>
        <w:numPr>
          <w:ilvl w:val="0"/>
          <w:numId w:val="1004"/>
        </w:numPr>
        <w:pStyle w:val="Compact"/>
      </w:pPr>
      <w:r>
        <w:t xml:space="preserve">Jewish/Arab Cultural Package: ₪1,800 (includes 4 sessions + monthly community workshop access)</w:t>
      </w:r>
    </w:p>
    <w:p>
      <w:pPr>
        <w:numPr>
          <w:ilvl w:val="0"/>
          <w:numId w:val="1004"/>
        </w:numPr>
        <w:pStyle w:val="Compact"/>
      </w:pPr>
      <w:r>
        <w:t xml:space="preserve">Group Workshop Fees: ₪65 per person for synagogue/community events</w:t>
      </w:r>
    </w:p>
    <w:bookmarkEnd w:id="25"/>
    <w:bookmarkStart w:id="26" w:name="distribution-channels"/>
    <w:p>
      <w:pPr>
        <w:pStyle w:val="Heading3"/>
      </w:pPr>
      <w:r>
        <w:t xml:space="preserve">Distribution Channels</w:t>
      </w:r>
    </w:p>
    <w:p>
      <w:pPr>
        <w:pStyle w:val="FirstParagraph"/>
      </w:pPr>
      <w:r>
        <w:t xml:space="preserve">Hyper-localized access points:</w:t>
      </w:r>
    </w:p>
    <w:p>
      <w:pPr>
        <w:numPr>
          <w:ilvl w:val="0"/>
          <w:numId w:val="1005"/>
        </w:numPr>
        <w:pStyle w:val="Compact"/>
      </w:pPr>
      <w:r>
        <w:rPr>
          <w:bCs/>
          <w:b/>
        </w:rPr>
        <w:t xml:space="preserve">Jerusalem Clinic Hubs:</w:t>
      </w:r>
      <w:r>
        <w:t xml:space="preserve"> </w:t>
      </w:r>
      <w:r>
        <w:t xml:space="preserve">Strategic locations in Mea Shearim (Orthodox community) and Beit HaKerem (mixed neighborhood)</w:t>
      </w:r>
    </w:p>
    <w:p>
      <w:pPr>
        <w:numPr>
          <w:ilvl w:val="0"/>
          <w:numId w:val="1005"/>
        </w:numPr>
        <w:pStyle w:val="Compact"/>
      </w:pPr>
      <w:r>
        <w:rPr>
          <w:bCs/>
          <w:b/>
        </w:rPr>
        <w:t xml:space="preserve">Virtual Access:</w:t>
      </w:r>
      <w:r>
        <w:t xml:space="preserve"> </w:t>
      </w:r>
      <w:r>
        <w:t xml:space="preserve">Secure telehealth platform for remote consultations across all Jerusalem neighborhoods</w:t>
      </w:r>
    </w:p>
    <w:p>
      <w:pPr>
        <w:numPr>
          <w:ilvl w:val="0"/>
          <w:numId w:val="1005"/>
        </w:numPr>
        <w:pStyle w:val="Compact"/>
      </w:pPr>
      <w:r>
        <w:rPr>
          <w:bCs/>
          <w:b/>
        </w:rPr>
        <w:t xml:space="preserve">On-Site Partnerships:</w:t>
      </w:r>
      <w:r>
        <w:t xml:space="preserve"> </w:t>
      </w:r>
      <w:r>
        <w:t xml:space="preserve">Mobile service at Jerusalem's health centers during Ramadan/Eid events</w:t>
      </w:r>
    </w:p>
    <w:bookmarkEnd w:id="26"/>
    <w:bookmarkStart w:id="27" w:name="promotional-strategy"/>
    <w:p>
      <w:pPr>
        <w:pStyle w:val="Heading3"/>
      </w:pPr>
      <w:r>
        <w:t xml:space="preserve">Promotional Strategy</w:t>
      </w:r>
    </w:p>
    <w:p>
      <w:pPr>
        <w:pStyle w:val="FirstParagraph"/>
      </w:pPr>
      <w:r>
        <w:t xml:space="preserve">A 6-month integrated campaign targeting Israel Jerusalem residents:</w:t>
      </w:r>
    </w:p>
    <w:p>
      <w:pPr>
        <w:numPr>
          <w:ilvl w:val="0"/>
          <w:numId w:val="1006"/>
        </w:numPr>
        <w:pStyle w:val="Compact"/>
      </w:pPr>
      <w:r>
        <w:rPr>
          <w:bCs/>
          <w:b/>
        </w:rPr>
        <w:t xml:space="preserve">Community Immersion:</w:t>
      </w:r>
      <w:r>
        <w:t xml:space="preserve"> </w:t>
      </w:r>
      <w:r>
        <w:t xml:space="preserve">Sponsor "Jerusalem Food Fest" health workshops at Machane Yehuda market, featuring dietitian-led tastings of healthy traditional dishes.</w:t>
      </w:r>
    </w:p>
    <w:p>
      <w:pPr>
        <w:numPr>
          <w:ilvl w:val="0"/>
          <w:numId w:val="1006"/>
        </w:numPr>
        <w:pStyle w:val="Compact"/>
      </w:pPr>
      <w:r>
        <w:rPr>
          <w:bCs/>
          <w:b/>
        </w:rPr>
        <w:t xml:space="preserve">Cultural Partnerships:</w:t>
      </w:r>
      <w:r>
        <w:t xml:space="preserve"> </w:t>
      </w:r>
      <w:r>
        <w:t xml:space="preserve">Collaborate with Jerusalem Municipality on the "Healthy Jerusalem Initiative" and partner with Orthodox rabbinical councils for trusted referrals.</w:t>
      </w:r>
    </w:p>
    <w:p>
      <w:pPr>
        <w:numPr>
          <w:ilvl w:val="0"/>
          <w:numId w:val="1006"/>
        </w:numPr>
        <w:pStyle w:val="Compact"/>
      </w:pPr>
      <w:r>
        <w:rPr>
          <w:bCs/>
          <w:b/>
        </w:rPr>
        <w:t xml:space="preserve">Hyper-Local Digital Marketing:</w:t>
      </w:r>
      <w:r>
        <w:t xml:space="preserve"> </w:t>
      </w:r>
      <w:r>
        <w:t xml:space="preserve">Geo-targeted Facebook/Instagram ads focusing on neighborhoods (e.g., "Nutrition Solutions for Katamon Residents") using Hebrew/Arabic content.</w:t>
      </w:r>
    </w:p>
    <w:p>
      <w:pPr>
        <w:numPr>
          <w:ilvl w:val="0"/>
          <w:numId w:val="1006"/>
        </w:numPr>
        <w:pStyle w:val="Compact"/>
      </w:pPr>
      <w:r>
        <w:rPr>
          <w:bCs/>
          <w:b/>
        </w:rPr>
        <w:t xml:space="preserve">Referral System:</w:t>
      </w:r>
      <w:r>
        <w:t xml:space="preserve"> </w:t>
      </w:r>
      <w:r>
        <w:t xml:space="preserve">"Bring a Friend" program offering free cultural nutrition guides to existing clients who refer neighbors in Jerusalem.</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Strategy Alignment</w:t>
      </w:r>
    </w:p>
    <w:p>
      <w:pPr>
        <w:pStyle w:val="BodyText"/>
      </w:pPr>
      <w:r>
        <w:t xml:space="preserve">Promotional Materials (Jerusalem-themed)</w:t>
      </w:r>
    </w:p>
    <w:p>
      <w:pPr>
        <w:pStyle w:val="BodyText"/>
      </w:pPr>
      <w:r>
        <w:t xml:space="preserve">35%</w:t>
      </w:r>
    </w:p>
    <w:p>
      <w:pPr>
        <w:pStyle w:val="BodyText"/>
      </w:pPr>
      <w:r>
        <w:t xml:space="preserve">Cultural workshops, community events in Israel Jerusalem</w:t>
      </w:r>
    </w:p>
    <w:p>
      <w:pPr>
        <w:pStyle w:val="BodyText"/>
      </w:pPr>
      <w:r>
        <w:t xml:space="preserve">Digital Targeting &amp; SEO</w:t>
      </w:r>
    </w:p>
    <w:p>
      <w:pPr>
        <w:pStyle w:val="BodyText"/>
      </w:pPr>
      <w:r>
        <w:t xml:space="preserve">25%</w:t>
      </w:r>
    </w:p>
    <w:p>
      <w:pPr>
        <w:pStyle w:val="BodyText"/>
      </w:pPr>
      <w:r>
        <w:t xml:space="preserve">Local search optimization for "Dietitian Jerusalem" and "Kosher Nutritionist"</w:t>
      </w:r>
    </w:p>
    <w:p>
      <w:pPr>
        <w:pStyle w:val="BodyText"/>
      </w:pPr>
      <w:r>
        <w:t xml:space="preserve">Partnership Development</w:t>
      </w:r>
    </w:p>
    <w:p>
      <w:pPr>
        <w:pStyle w:val="BodyText"/>
      </w:pPr>
      <w:r>
        <w:t xml:space="preserve">20%</w:t>
      </w:r>
    </w:p>
    <w:p>
      <w:pPr>
        <w:pStyle w:val="BodyText"/>
      </w:pPr>
      <w:r>
        <w:t xml:space="preserve">Clinics, synagogues, community centers in Israel Jerusalem</w:t>
      </w:r>
    </w:p>
    <w:p>
      <w:pPr>
        <w:pStyle w:val="BodyText"/>
      </w:pPr>
      <w:r>
        <w:t xml:space="preserve">Staff Training (Cultural Competency)</w:t>
      </w:r>
    </w:p>
    <w:p>
      <w:pPr>
        <w:pStyle w:val="BodyText"/>
      </w:pPr>
      <w:r>
        <w:t xml:space="preserve">15%</w:t>
      </w:r>
    </w:p>
    <w:p>
      <w:pPr>
        <w:pStyle w:val="BodyText"/>
      </w:pPr>
      <w:r>
        <w:t xml:space="preserve">Jewish/Arab dietary law specialists for dietitian team</w:t>
      </w:r>
    </w:p>
    <w:p>
      <w:pPr>
        <w:pStyle w:val="BodyText"/>
      </w:pPr>
      <w:r>
        <w:t xml:space="preserve">Contingency</w:t>
      </w:r>
    </w:p>
    <w:p>
      <w:pPr>
        <w:pStyle w:val="BodyText"/>
      </w:pPr>
      <w:r>
        <w:t xml:space="preserve">5%</w:t>
      </w:r>
    </w:p>
    <w:p>
      <w:pPr>
        <w:pStyle w:val="BodyText"/>
      </w:pPr>
      <w:r>
        <w:t xml:space="preserve">Festival participation, community needs adjustments</w:t>
      </w:r>
    </w:p>
    <w:bookmarkEnd w:id="29"/>
    <w:bookmarkStart w:id="30" w:name="X34a33de219c3e056168b2fe482c98bad5ea7193"/>
    <w:p>
      <w:pPr>
        <w:pStyle w:val="Heading2"/>
      </w:pPr>
      <w:r>
        <w:t xml:space="preserve">Implementation Timeline: Israel Jerusalem Focus</w:t>
      </w:r>
    </w:p>
    <w:p>
      <w:pPr>
        <w:numPr>
          <w:ilvl w:val="0"/>
          <w:numId w:val="1007"/>
        </w:numPr>
        <w:pStyle w:val="Compact"/>
      </w:pPr>
      <w:r>
        <w:rPr>
          <w:bCs/>
          <w:b/>
        </w:rPr>
        <w:t xml:space="preserve">Month 1-2:</w:t>
      </w:r>
      <w:r>
        <w:t xml:space="preserve"> </w:t>
      </w:r>
      <w:r>
        <w:t xml:space="preserve">Conduct cultural audits with Jerusalem community leaders; finalize kosher/halal certification for all meal plans.</w:t>
      </w:r>
    </w:p>
    <w:p>
      <w:pPr>
        <w:numPr>
          <w:ilvl w:val="0"/>
          <w:numId w:val="1007"/>
        </w:numPr>
        <w:pStyle w:val="Compact"/>
      </w:pPr>
      <w:r>
        <w:rPr>
          <w:bCs/>
          <w:b/>
        </w:rPr>
        <w:t xml:space="preserve">Month 3:</w:t>
      </w:r>
      <w:r>
        <w:t xml:space="preserve"> </w:t>
      </w:r>
      <w:r>
        <w:t xml:space="preserve">Launch clinic in Mea Shearim; partner with Shaare Zedek Medical Center for referrals.</w:t>
      </w:r>
    </w:p>
    <w:p>
      <w:pPr>
        <w:numPr>
          <w:ilvl w:val="0"/>
          <w:numId w:val="1007"/>
        </w:numPr>
        <w:pStyle w:val="Compact"/>
      </w:pPr>
      <w:r>
        <w:rPr>
          <w:bCs/>
          <w:b/>
        </w:rPr>
        <w:t xml:space="preserve">Month 4:</w:t>
      </w:r>
      <w:r>
        <w:t xml:space="preserve"> </w:t>
      </w:r>
      <w:r>
        <w:t xml:space="preserve">Host first "Jerusalem Heritage Cooking Workshop" at local community center; initiate Instagram campaign featuring Jerusalem food culture.</w:t>
      </w:r>
    </w:p>
    <w:p>
      <w:pPr>
        <w:numPr>
          <w:ilvl w:val="0"/>
          <w:numId w:val="1007"/>
        </w:numPr>
        <w:pStyle w:val="Compact"/>
      </w:pPr>
      <w:r>
        <w:rPr>
          <w:bCs/>
          <w:b/>
        </w:rPr>
        <w:t xml:space="preserve">Month 6:</w:t>
      </w:r>
      <w:r>
        <w:t xml:space="preserve"> </w:t>
      </w:r>
      <w:r>
        <w:t xml:space="preserve">Achieve 50 clients; publish case study: "Managing Diabetes Through Jerusalem Cuisine."</w:t>
      </w:r>
    </w:p>
    <w:p>
      <w:pPr>
        <w:numPr>
          <w:ilvl w:val="0"/>
          <w:numId w:val="1007"/>
        </w:numPr>
        <w:pStyle w:val="Compact"/>
      </w:pPr>
      <w:r>
        <w:rPr>
          <w:bCs/>
          <w:b/>
        </w:rPr>
        <w:t xml:space="preserve">Ongoing:</w:t>
      </w:r>
      <w:r>
        <w:t xml:space="preserve"> </w:t>
      </w:r>
      <w:r>
        <w:t xml:space="preserve">Quarterly community health summits at Jerusalem City Hall addressing city-specific nutritional challenges.</w:t>
      </w:r>
    </w:p>
    <w:bookmarkEnd w:id="30"/>
    <w:bookmarkStart w:id="31" w:name="evaluation-framework"/>
    <w:p>
      <w:pPr>
        <w:pStyle w:val="Heading2"/>
      </w:pPr>
      <w:r>
        <w:t xml:space="preserve">Evaluation Framework</w:t>
      </w:r>
    </w:p>
    <w:p>
      <w:pPr>
        <w:pStyle w:val="FirstParagraph"/>
      </w:pPr>
      <w:r>
        <w:t xml:space="preserve">We measure success through Jerusalem-specific KPIs:</w:t>
      </w:r>
    </w:p>
    <w:p>
      <w:pPr>
        <w:numPr>
          <w:ilvl w:val="0"/>
          <w:numId w:val="1008"/>
        </w:numPr>
        <w:pStyle w:val="Compact"/>
      </w:pPr>
      <w:r>
        <w:t xml:space="preserve">Client retention rate (target: 70% within 1 year)</w:t>
      </w:r>
    </w:p>
    <w:p>
      <w:pPr>
        <w:numPr>
          <w:ilvl w:val="0"/>
          <w:numId w:val="1008"/>
        </w:numPr>
        <w:pStyle w:val="Compact"/>
      </w:pPr>
      <w:r>
        <w:t xml:space="preserve">Community partnership growth (target: 5 new institutional partners by Month 6)</w:t>
      </w:r>
    </w:p>
    <w:p>
      <w:pPr>
        <w:numPr>
          <w:ilvl w:val="0"/>
          <w:numId w:val="1008"/>
        </w:numPr>
        <w:pStyle w:val="Compact"/>
      </w:pPr>
      <w:r>
        <w:t xml:space="preserve">Cultural relevance score (via post-workshop surveys rating "how well this addressed Jerusalem food culture")</w:t>
      </w:r>
    </w:p>
    <w:p>
      <w:pPr>
        <w:numPr>
          <w:ilvl w:val="0"/>
          <w:numId w:val="1008"/>
        </w:numPr>
        <w:pStyle w:val="Compact"/>
      </w:pPr>
      <w:r>
        <w:t xml:space="preserve">Local search ranking for "Dietitian Jerusalem" (target: #1 on Google Maps within 8 months)</w:t>
      </w:r>
    </w:p>
    <w:bookmarkEnd w:id="31"/>
    <w:bookmarkStart w:id="32" w:name="conclusion-the-jerusalem-advantage"/>
    <w:p>
      <w:pPr>
        <w:pStyle w:val="Heading2"/>
      </w:pPr>
      <w:r>
        <w:t xml:space="preserve">Conclusion: The Jerusalem Advantage</w:t>
      </w:r>
    </w:p>
    <w:p>
      <w:pPr>
        <w:pStyle w:val="FirstParagraph"/>
      </w:pPr>
      <w:r>
        <w:t xml:space="preserve">This Marketing Plan transforms the role of the Dietitian in Israel Jerusalem from a generic health service to a culturally intelligent community resource. By embedding our services within Jerusalem's unique social fabric—from Sabbath meal planning to Ramadan nutrition—we create an indispensable partnership for residents seeking both medical efficacy and cultural dignity. The success of this plan will redefine how nutrition care is delivered across Israel's most complex urban landscape, proving that effective Dietitian services must be as diverse as the city they serve. Our commitment to Jerusalem isn't just location—it's the foundation of our nutritional philosophy.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Dietitian Marketing Plan</dc:title>
  <dc:creator/>
  <dc:language>en</dc:language>
  <cp:keywords/>
  <dcterms:created xsi:type="dcterms:W3CDTF">2026-07-23T04:21:48Z</dcterms:created>
  <dcterms:modified xsi:type="dcterms:W3CDTF">2026-07-23T04:21:48Z</dcterms:modified>
</cp:coreProperties>
</file>

<file path=docProps/custom.xml><?xml version="1.0" encoding="utf-8"?>
<Properties xmlns="http://schemas.openxmlformats.org/officeDocument/2006/custom-properties" xmlns:vt="http://schemas.openxmlformats.org/officeDocument/2006/docPropsVTypes"/>
</file>