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Dietitian</w:t>
      </w:r>
      <w:r>
        <w:t xml:space="preserve"> </w:t>
      </w:r>
      <w:r>
        <w:t xml:space="preserve">Services</w:t>
      </w:r>
      <w:r>
        <w:t xml:space="preserve"> </w:t>
      </w:r>
      <w:r>
        <w:t xml:space="preserve">in</w:t>
      </w:r>
      <w:r>
        <w:t xml:space="preserve"> </w:t>
      </w:r>
      <w:r>
        <w:t xml:space="preserve">Rome,</w:t>
      </w:r>
      <w:r>
        <w:t xml:space="preserve"> </w:t>
      </w:r>
      <w:r>
        <w:t xml:space="preserve">Italy</w:t>
      </w:r>
    </w:p>
    <w:bookmarkStart w:id="29" w:name="X0e53a4fbca55d7c3afeee4139bdcb70b480524d"/>
    <w:p>
      <w:pPr>
        <w:pStyle w:val="Heading1"/>
      </w:pPr>
      <w:r>
        <w:t xml:space="preserve">Comprehensive Marketing Plan for Premium Dietitian Services in Italy Rome</w:t>
      </w:r>
    </w:p>
    <w:bookmarkStart w:id="20" w:name="executive-summary"/>
    <w:p>
      <w:pPr>
        <w:pStyle w:val="Heading2"/>
      </w:pPr>
      <w:r>
        <w:t xml:space="preserve">1. Executive Summary</w:t>
      </w:r>
    </w:p>
    <w:p>
      <w:pPr>
        <w:pStyle w:val="FirstParagraph"/>
      </w:pPr>
      <w:r>
        <w:t xml:space="preserve">This Marketing Plan outlines a strategic roadmap for establishing and scaling a specialized dietitian practice targeting health-conscious residents and expatriates in Rome, Italy. With increasing wellness awareness across Italy Rome and growing demand for personalized nutrition solutions, this plan positions our dietitian services as the premier choice for evidence-based dietary management. We project achieving 75% client retention within 18 months through culturally tailored nutrition plans that honor Italian culinary traditions while addressing modern health challenges like obesity, diabetes, and digestive disorders prevalent in urban Italy.</w:t>
      </w:r>
    </w:p>
    <w:bookmarkEnd w:id="20"/>
    <w:bookmarkStart w:id="21" w:name="market-analysis-italy-rome-context"/>
    <w:p>
      <w:pPr>
        <w:pStyle w:val="Heading2"/>
      </w:pPr>
      <w:r>
        <w:t xml:space="preserve">2. Market Analysis: Italy Rome Context</w:t>
      </w:r>
    </w:p>
    <w:p>
      <w:pPr>
        <w:pStyle w:val="FirstParagraph"/>
      </w:pPr>
      <w:r>
        <w:t xml:space="preserve">Rome's unique cultural landscape presents both challenges and opportunities for dietitian services. As the capital of Italy with a population of 4.3 million, Rome faces rising health concerns: 30% of adults are overweight (ISTAT 2023), yet Italian cuisine's rich traditions create resistance to generic dieting approaches. Competitor analysis reveals three gaps:</w:t>
      </w:r>
    </w:p>
    <w:p>
      <w:pPr>
        <w:numPr>
          <w:ilvl w:val="0"/>
          <w:numId w:val="1001"/>
        </w:numPr>
        <w:pStyle w:val="Compact"/>
      </w:pPr>
      <w:r>
        <w:rPr>
          <w:bCs/>
          <w:b/>
        </w:rPr>
        <w:t xml:space="preserve">Generic Approaches:</w:t>
      </w:r>
      <w:r>
        <w:t xml:space="preserve"> </w:t>
      </w:r>
      <w:r>
        <w:t xml:space="preserve">Most dietitians offer standardized Mediterranean diets without Rome-specific adaptations.</w:t>
      </w:r>
    </w:p>
    <w:p>
      <w:pPr>
        <w:numPr>
          <w:ilvl w:val="0"/>
          <w:numId w:val="1001"/>
        </w:numPr>
        <w:pStyle w:val="Compact"/>
      </w:pPr>
      <w:r>
        <w:rPr>
          <w:bCs/>
          <w:b/>
        </w:rPr>
        <w:t xml:space="preserve">Cultural Disconnect:</w:t>
      </w:r>
      <w:r>
        <w:t xml:space="preserve"> </w:t>
      </w:r>
      <w:r>
        <w:t xml:space="preserve">Services fail to integrate local ingredients (e.g., Roman-style artichokes, pecorino) into meal plans.</w:t>
      </w:r>
    </w:p>
    <w:p>
      <w:pPr>
        <w:numPr>
          <w:ilvl w:val="0"/>
          <w:numId w:val="1001"/>
        </w:numPr>
        <w:pStyle w:val="Compact"/>
      </w:pPr>
      <w:r>
        <w:rPr>
          <w:bCs/>
          <w:b/>
        </w:rPr>
        <w:t xml:space="preserve">Limited Digital Presence:</w:t>
      </w:r>
      <w:r>
        <w:t xml:space="preserve"> </w:t>
      </w:r>
      <w:r>
        <w:t xml:space="preserve">Only 15% of dietitians in Italy Rome use geo-targeted social media for Rome-based audiences.</w:t>
      </w:r>
    </w:p>
    <w:p>
      <w:pPr>
        <w:pStyle w:val="FirstParagraph"/>
      </w:pPr>
      <w:r>
        <w:t xml:space="preserve">Market research confirms 68% of Romans aged 25-45 seek dietitians who understand local food culture (Rome Wellness Survey, 2023). This creates a clear opportunity to position our dietitian as the culturally intelligent nutrition expert in Italy Rome.</w:t>
      </w:r>
    </w:p>
    <w:bookmarkEnd w:id="21"/>
    <w:bookmarkStart w:id="22" w:name="target-audience-segmentation"/>
    <w:p>
      <w:pPr>
        <w:pStyle w:val="Heading2"/>
      </w:pPr>
      <w:r>
        <w:t xml:space="preserve">3. Target Audience Segmentation</w:t>
      </w:r>
    </w:p>
    <w:p>
      <w:pPr>
        <w:pStyle w:val="FirstParagraph"/>
      </w:pPr>
      <w:r>
        <w:t xml:space="preserve">We focus on three high-value segments in Rome:</w:t>
      </w:r>
    </w:p>
    <w:p>
      <w:pPr>
        <w:numPr>
          <w:ilvl w:val="0"/>
          <w:numId w:val="1002"/>
        </w:numPr>
        <w:pStyle w:val="Compact"/>
      </w:pPr>
      <w:r>
        <w:rPr>
          <w:bCs/>
          <w:b/>
        </w:rPr>
        <w:t xml:space="preserve">Urban Professionals (45% of market):</w:t>
      </w:r>
      <w:r>
        <w:t xml:space="preserve"> </w:t>
      </w:r>
      <w:r>
        <w:t xml:space="preserve">30-45-year-old office workers in Trastevere and EUR districts struggling with work-related stress eating. They value time-efficient solutions and Rome's food culture.</w:t>
      </w:r>
    </w:p>
    <w:p>
      <w:pPr>
        <w:numPr>
          <w:ilvl w:val="0"/>
          <w:numId w:val="1002"/>
        </w:numPr>
        <w:pStyle w:val="Compact"/>
      </w:pPr>
      <w:r>
        <w:rPr>
          <w:bCs/>
          <w:b/>
        </w:rPr>
        <w:t xml:space="preserve">Expatriate Families (30%):</w:t>
      </w:r>
      <w:r>
        <w:t xml:space="preserve"> </w:t>
      </w:r>
      <w:r>
        <w:t xml:space="preserve">International residents seeking Western-style nutrition guidance adapted for Italian ingredients (e.g., gluten-free substitutions using Roman farro).</w:t>
      </w:r>
    </w:p>
    <w:p>
      <w:pPr>
        <w:numPr>
          <w:ilvl w:val="0"/>
          <w:numId w:val="1002"/>
        </w:numPr>
        <w:pStyle w:val="Compact"/>
      </w:pPr>
      <w:r>
        <w:rPr>
          <w:bCs/>
          <w:b/>
        </w:rPr>
        <w:t xml:space="preserve">Digital Health Enthusiasts (25%):</w:t>
      </w:r>
      <w:r>
        <w:t xml:space="preserve"> </w:t>
      </w:r>
      <w:r>
        <w:t xml:space="preserve">Tech-savvy Romans using apps like MyFitnessPal, demanding digital dietitian integration with Rome's wellness tech ecosystem.</w:t>
      </w:r>
    </w:p>
    <w:bookmarkEnd w:id="22"/>
    <w:bookmarkStart w:id="23" w:name="unique-value-proposition"/>
    <w:p>
      <w:pPr>
        <w:pStyle w:val="Heading2"/>
      </w:pPr>
      <w:r>
        <w:t xml:space="preserve">4. Unique Value Proposition</w:t>
      </w:r>
    </w:p>
    <w:p>
      <w:pPr>
        <w:pStyle w:val="FirstParagraph"/>
      </w:pPr>
      <w:r>
        <w:t xml:space="preserve">"Rome-Rooted Nutrition: Personalized Diet Plans Honoring Italian Culinary Heritage" – our dietitian service combines scientific nutrition with authentic Roman food knowledge. Unlike competitors, we:</w:t>
      </w:r>
    </w:p>
    <w:p>
      <w:pPr>
        <w:numPr>
          <w:ilvl w:val="0"/>
          <w:numId w:val="1003"/>
        </w:numPr>
        <w:pStyle w:val="Compact"/>
      </w:pPr>
      <w:r>
        <w:t xml:space="preserve">Develop meal plans using daily Roman market produce (e.g., spinach from Testaccio Market)</w:t>
      </w:r>
    </w:p>
    <w:p>
      <w:pPr>
        <w:numPr>
          <w:ilvl w:val="0"/>
          <w:numId w:val="1003"/>
        </w:numPr>
        <w:pStyle w:val="Compact"/>
      </w:pPr>
      <w:r>
        <w:t xml:space="preserve">Host "Cucina Salutare" workshops at historic venues like Villa Borghese</w:t>
      </w:r>
    </w:p>
    <w:p>
      <w:pPr>
        <w:numPr>
          <w:ilvl w:val="0"/>
          <w:numId w:val="1003"/>
        </w:numPr>
        <w:pStyle w:val="Compact"/>
      </w:pPr>
      <w:r>
        <w:t xml:space="preserve">Offer digital consultations via platforms popular in Italy (WhatsApp, Instagram)</w:t>
      </w:r>
    </w:p>
    <w:p>
      <w:pPr>
        <w:numPr>
          <w:ilvl w:val="0"/>
          <w:numId w:val="1003"/>
        </w:numPr>
        <w:pStyle w:val="Compact"/>
      </w:pPr>
      <w:r>
        <w:t xml:space="preserve">Create nutrition guides featuring iconic Rome dishes (e.g., "Pasta alla Carbonara: Healthy Modifications")</w:t>
      </w:r>
    </w:p>
    <w:bookmarkEnd w:id="23"/>
    <w:bookmarkStart w:id="24" w:name="marketing-sales-strategy"/>
    <w:p>
      <w:pPr>
        <w:pStyle w:val="Heading2"/>
      </w:pPr>
      <w:r>
        <w:t xml:space="preserve">5. Marketing &amp; Sales Strategy</w:t>
      </w:r>
    </w:p>
    <w:p>
      <w:pPr>
        <w:pStyle w:val="FirstParagraph"/>
      </w:pPr>
      <w:r>
        <w:rPr>
          <w:bCs/>
          <w:b/>
        </w:rPr>
        <w:t xml:space="preserve">Phase 1: Brand Positioning (Months 1-3)</w:t>
      </w:r>
    </w:p>
    <w:p>
      <w:pPr>
        <w:numPr>
          <w:ilvl w:val="0"/>
          <w:numId w:val="1004"/>
        </w:numPr>
        <w:pStyle w:val="Compact"/>
      </w:pPr>
      <w:r>
        <w:t xml:space="preserve">Create "Rome Dietitian" brand identity with Roman motifs (e.g., Colosseum-inspired logo, terracotta color palette)</w:t>
      </w:r>
    </w:p>
    <w:p>
      <w:pPr>
        <w:numPr>
          <w:ilvl w:val="0"/>
          <w:numId w:val="1004"/>
        </w:numPr>
        <w:pStyle w:val="Compact"/>
      </w:pPr>
      <w:r>
        <w:t xml:space="preserve">Launch website optimized for Italian search terms: "dietista Roma," "nutrizione italiana personalizzata"</w:t>
      </w:r>
    </w:p>
    <w:p>
      <w:pPr>
        <w:numPr>
          <w:ilvl w:val="0"/>
          <w:numId w:val="1004"/>
        </w:numPr>
        <w:pStyle w:val="Compact"/>
      </w:pPr>
      <w:r>
        <w:t xml:space="preserve">Secure partnerships with Rome-based wellness centers (e.g., Terme di Caracalla, local gyms)</w:t>
      </w:r>
    </w:p>
    <w:p>
      <w:pPr>
        <w:pStyle w:val="FirstParagraph"/>
      </w:pPr>
      <w:r>
        <w:rPr>
          <w:bCs/>
          <w:b/>
        </w:rPr>
        <w:t xml:space="preserve">Phase 2: Community Engagement (Months 4-9)</w:t>
      </w:r>
    </w:p>
    <w:p>
      <w:pPr>
        <w:numPr>
          <w:ilvl w:val="0"/>
          <w:numId w:val="1005"/>
        </w:numPr>
        <w:pStyle w:val="Compact"/>
      </w:pPr>
      <w:r>
        <w:t xml:space="preserve">Host free "Roman Nutrition Walks" in historic districts (e.g., Appian Way) teaching healthy street food alternatives</w:t>
      </w:r>
    </w:p>
    <w:p>
      <w:pPr>
        <w:numPr>
          <w:ilvl w:val="0"/>
          <w:numId w:val="1005"/>
        </w:numPr>
        <w:pStyle w:val="Compact"/>
      </w:pPr>
      <w:r>
        <w:t xml:space="preserve">Collaborate with Rome restaurants for pop-up nutrition sessions at trattorias like Roscioli</w:t>
      </w:r>
    </w:p>
    <w:p>
      <w:pPr>
        <w:numPr>
          <w:ilvl w:val="0"/>
          <w:numId w:val="1005"/>
        </w:numPr>
        <w:pStyle w:val="Compact"/>
      </w:pPr>
      <w:r>
        <w:t xml:space="preserve">Develop Instagram campaigns using #MangiareItalianoSalutare showcasing local ingredient substitutions</w:t>
      </w:r>
    </w:p>
    <w:p>
      <w:pPr>
        <w:pStyle w:val="FirstParagraph"/>
      </w:pPr>
      <w:r>
        <w:rPr>
          <w:bCs/>
          <w:b/>
        </w:rPr>
        <w:t xml:space="preserve">Phase 3: Digital Expansion (Months 10-18)</w:t>
      </w:r>
    </w:p>
    <w:p>
      <w:pPr>
        <w:numPr>
          <w:ilvl w:val="0"/>
          <w:numId w:val="1006"/>
        </w:numPr>
        <w:pStyle w:val="Compact"/>
      </w:pPr>
      <w:r>
        <w:t xml:space="preserve">Launch Rome-specific app integration with meal delivery partners (e.g., Just Eat Italy)</w:t>
      </w:r>
    </w:p>
    <w:p>
      <w:pPr>
        <w:numPr>
          <w:ilvl w:val="0"/>
          <w:numId w:val="1006"/>
        </w:numPr>
        <w:pStyle w:val="Compact"/>
      </w:pPr>
      <w:r>
        <w:t xml:space="preserve">Run geo-targeted Facebook ads focusing on Rome neighborhoods with high gym density</w:t>
      </w:r>
    </w:p>
    <w:p>
      <w:pPr>
        <w:numPr>
          <w:ilvl w:val="0"/>
          <w:numId w:val="1006"/>
        </w:numPr>
        <w:pStyle w:val="Compact"/>
      </w:pPr>
      <w:r>
        <w:t xml:space="preserve">Create YouTube series "Dietista in Roma" featuring interviews with Roman chefs on healthy adaptations</w:t>
      </w:r>
    </w:p>
    <w:bookmarkEnd w:id="24"/>
    <w:bookmarkStart w:id="25" w:name="Xa73d2a9d6fe4406856a3ead36b750639700fd8f"/>
    <w:p>
      <w:pPr>
        <w:pStyle w:val="Heading2"/>
      </w:pPr>
      <w:r>
        <w:t xml:space="preserve">6. Competitive Differentiation in Italy Rome Market</w:t>
      </w:r>
    </w:p>
    <w:p>
      <w:pPr>
        <w:pStyle w:val="FirstParagraph"/>
      </w:pPr>
      <w:r>
        <w:t xml:space="preserve">While other dietitians operate as generic health services, our Rome-specific approach creates unassailable differentiation: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Competitor Approach</w:t>
            </w:r>
          </w:p>
        </w:tc>
        <w:tc>
          <w:tcPr/>
          <w:p>
            <w:pPr>
              <w:pStyle w:val="Compact"/>
              <w:jc w:val="left"/>
            </w:pPr>
            <w:r>
              <w:t xml:space="preserve">Ours: Dietitian in Italy Rome</w:t>
            </w:r>
          </w:p>
        </w:tc>
      </w:tr>
      <w:tr>
        <w:tc>
          <w:tcPr/>
          <w:p>
            <w:pPr>
              <w:pStyle w:val="Compact"/>
              <w:jc w:val="left"/>
            </w:pPr>
            <w:r>
              <w:t xml:space="preserve">Generic Mediterranean diet plans</w:t>
            </w:r>
          </w:p>
        </w:tc>
        <w:tc>
          <w:tcPr/>
          <w:p>
            <w:pPr>
              <w:pStyle w:val="Compact"/>
              <w:jc w:val="left"/>
            </w:pPr>
            <w:r>
              <w:t xml:space="preserve">Roman-market-based recipes (e.g., "Carciofi alla Giudia" modifications)</w:t>
            </w:r>
          </w:p>
        </w:tc>
      </w:tr>
      <w:tr>
        <w:tc>
          <w:tcPr/>
          <w:p>
            <w:pPr>
              <w:pStyle w:val="Compact"/>
              <w:jc w:val="left"/>
            </w:pPr>
            <w:r>
              <w:t xml:space="preserve">No Rome-specific cultural context</w:t>
            </w:r>
          </w:p>
        </w:tc>
        <w:tc>
          <w:tcPr/>
          <w:p>
            <w:pPr>
              <w:pStyle w:val="Compact"/>
              <w:jc w:val="left"/>
            </w:pPr>
            <w:r>
              <w:t xml:space="preserve">Cultural immersion through historic venue partnerships</w:t>
            </w:r>
          </w:p>
        </w:tc>
      </w:tr>
      <w:tr>
        <w:tc>
          <w:tcPr/>
          <w:p>
            <w:pPr>
              <w:pStyle w:val="Compact"/>
              <w:jc w:val="left"/>
            </w:pPr>
            <w:r>
              <w:t xml:space="preserve">Standard email consultations</w:t>
            </w:r>
          </w:p>
        </w:tc>
        <w:tc>
          <w:tcPr/>
          <w:p>
            <w:pPr>
              <w:pStyle w:val="Compact"/>
              <w:jc w:val="left"/>
            </w:pPr>
            <w:r>
              <w:t xml:space="preserve">Rome-appropriate WhatsApp/Instagram support with local food photos</w:t>
            </w:r>
          </w:p>
        </w:tc>
      </w:tr>
    </w:tbl>
    <w:bookmarkEnd w:id="25"/>
    <w:bookmarkStart w:id="26" w:name="financial-projections-kpis"/>
    <w:p>
      <w:pPr>
        <w:pStyle w:val="Heading2"/>
      </w:pPr>
      <w:r>
        <w:t xml:space="preserve">7. Financial Projections &amp; KPIs</w:t>
      </w:r>
    </w:p>
    <w:p>
      <w:pPr>
        <w:pStyle w:val="FirstParagraph"/>
      </w:pPr>
      <w:r>
        <w:t xml:space="preserve">We project sustainable growth through Rome-specific pricing:</w:t>
      </w:r>
    </w:p>
    <w:p>
      <w:pPr>
        <w:numPr>
          <w:ilvl w:val="0"/>
          <w:numId w:val="1007"/>
        </w:numPr>
        <w:pStyle w:val="Compact"/>
      </w:pPr>
      <w:r>
        <w:rPr>
          <w:bCs/>
          <w:b/>
        </w:rPr>
        <w:t xml:space="preserve">Entry-Level Package:</w:t>
      </w:r>
      <w:r>
        <w:t xml:space="preserve"> </w:t>
      </w:r>
      <w:r>
        <w:t xml:space="preserve">€149 (4-week Roman nutrition guide + 3 virtual sessions)</w:t>
      </w:r>
    </w:p>
    <w:p>
      <w:pPr>
        <w:numPr>
          <w:ilvl w:val="0"/>
          <w:numId w:val="1007"/>
        </w:numPr>
        <w:pStyle w:val="Compact"/>
      </w:pPr>
      <w:r>
        <w:rPr>
          <w:bCs/>
          <w:b/>
        </w:rPr>
        <w:t xml:space="preserve">Premium Package:</w:t>
      </w:r>
      <w:r>
        <w:t xml:space="preserve"> </w:t>
      </w:r>
      <w:r>
        <w:t xml:space="preserve">€399 (Personalized meal plans using Testaccio Market produce + monthly Rome wellness workshops)</w:t>
      </w:r>
    </w:p>
    <w:p>
      <w:pPr>
        <w:pStyle w:val="FirstParagraph"/>
      </w:pPr>
      <w:r>
        <w:t xml:space="preserve">KPIs for the Marketing Plan include:</w:t>
      </w:r>
    </w:p>
    <w:p>
      <w:pPr>
        <w:numPr>
          <w:ilvl w:val="0"/>
          <w:numId w:val="1008"/>
        </w:numPr>
        <w:pStyle w:val="Compact"/>
      </w:pPr>
      <w:r>
        <w:t xml:space="preserve">70% client acquisition from Rome-based channels within 12 months</w:t>
      </w:r>
    </w:p>
    <w:p>
      <w:pPr>
        <w:numPr>
          <w:ilvl w:val="0"/>
          <w:numId w:val="1008"/>
        </w:numPr>
        <w:pStyle w:val="Compact"/>
      </w:pPr>
      <w:r>
        <w:t xml:space="preserve">4.8+ average rating on Google Maps (Rome-specific review platform)</w:t>
      </w:r>
    </w:p>
    <w:p>
      <w:pPr>
        <w:numPr>
          <w:ilvl w:val="0"/>
          <w:numId w:val="1008"/>
        </w:numPr>
        <w:pStyle w:val="Compact"/>
      </w:pPr>
      <w:r>
        <w:t xml:space="preserve">35% referral rate through Rome community partnerships</w:t>
      </w:r>
    </w:p>
    <w:bookmarkEnd w:id="26"/>
    <w:bookmarkStart w:id="27" w:name="X105629592938f202dfc09331dd248297be56886"/>
    <w:p>
      <w:pPr>
        <w:pStyle w:val="Heading2"/>
      </w:pPr>
      <w:r>
        <w:t xml:space="preserve">8. Implementation Timeline for Italy Rome Focus</w:t>
      </w:r>
    </w:p>
    <w:p>
      <w:pPr>
        <w:pStyle w:val="FirstParagraph"/>
      </w:pPr>
      <w:r>
        <w:rPr>
          <w:bCs/>
          <w:b/>
        </w:rPr>
        <w:t xml:space="preserve">Q1 2024:</w:t>
      </w:r>
      <w:r>
        <w:t xml:space="preserve"> </w:t>
      </w:r>
      <w:r>
        <w:t xml:space="preserve">Establish physical presence at Via della Vite (central Rome), launch first cultural workshop at Piazza Navona.</w:t>
      </w:r>
    </w:p>
    <w:p>
      <w:pPr>
        <w:pStyle w:val="BodyText"/>
      </w:pPr>
      <w:r>
        <w:rPr>
          <w:bCs/>
          <w:b/>
        </w:rPr>
        <w:t xml:space="preserve">Q3 2024:</w:t>
      </w:r>
      <w:r>
        <w:t xml:space="preserve"> </w:t>
      </w:r>
      <w:r>
        <w:t xml:space="preserve">Partner with 5 Rome restaurants for "Healthy Trattoria" program, achieve 100+ Instagram followers in Rome.</w:t>
      </w:r>
    </w:p>
    <w:p>
      <w:pPr>
        <w:pStyle w:val="BodyText"/>
      </w:pPr>
      <w:r>
        <w:rPr>
          <w:bCs/>
          <w:b/>
        </w:rPr>
        <w:t xml:space="preserve">Q1 2025:</w:t>
      </w:r>
      <w:r>
        <w:t xml:space="preserve"> </w:t>
      </w:r>
      <w:r>
        <w:t xml:space="preserve">Secure media features in RomaToday and Italian wellness blogs highlighting dietitian's Roman food expertise.</w:t>
      </w:r>
    </w:p>
    <w:bookmarkEnd w:id="27"/>
    <w:bookmarkStart w:id="28" w:name="conclusion-the-rome-dietitian-advantage"/>
    <w:p>
      <w:pPr>
        <w:pStyle w:val="Heading2"/>
      </w:pPr>
      <w:r>
        <w:t xml:space="preserve">9. Conclusion: The Rome Dietitian Advantage</w:t>
      </w:r>
    </w:p>
    <w:p>
      <w:pPr>
        <w:pStyle w:val="FirstParagraph"/>
      </w:pPr>
      <w:r>
        <w:t xml:space="preserve">This Marketing Plan leverages Italy's culinary heritage as our core differentiator, transforming the dietitian service into a cultural experience uniquely positioned for Rome. By embedding nutrition within the authentic fabric of Italy Rome – from markets to traditions – we move beyond standard dieting to create a movement where health aligns with identity. As Rome continues its wellness revolution, this Marketing Plan ensures our dietitian practice becomes synonymous with intelligent, joyful eating in the Eternal City. We will not just serve clients; we will reframe Roman nutrition for the modern era.</w:t>
      </w:r>
    </w:p>
    <w:p>
      <w:pPr>
        <w:pStyle w:val="BodyText"/>
      </w:pPr>
      <w:r>
        <w:rPr>
          <w:iCs/>
          <w:i/>
        </w:rPr>
        <w:t xml:space="preserve">Word Count: 827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Dietitian Services in Rome, Italy</dc:title>
  <dc:creator/>
  <dc:language>en</dc:language>
  <cp:keywords/>
  <dcterms:created xsi:type="dcterms:W3CDTF">2026-07-23T16:02:53Z</dcterms:created>
  <dcterms:modified xsi:type="dcterms:W3CDTF">2026-07-23T16:02:53Z</dcterms:modified>
</cp:coreProperties>
</file>

<file path=docProps/custom.xml><?xml version="1.0" encoding="utf-8"?>
<Properties xmlns="http://schemas.openxmlformats.org/officeDocument/2006/custom-properties" xmlns:vt="http://schemas.openxmlformats.org/officeDocument/2006/docPropsVTypes"/>
</file>