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Australia</w:t>
      </w:r>
      <w:r>
        <w:t xml:space="preserve"> </w:t>
      </w:r>
      <w:r>
        <w:t xml:space="preserve">Melbourne</w:t>
      </w:r>
      <w:r>
        <w:t xml:space="preserve"> </w:t>
      </w:r>
      <w:r>
        <w:t xml:space="preserve">Expansion</w:t>
      </w:r>
    </w:p>
    <w:bookmarkStart w:id="29" w:name="Xf8df8c2936cb076b04538a8e2bb5e0e4ab2d98f"/>
    <w:p>
      <w:pPr>
        <w:pStyle w:val="Heading1"/>
      </w:pPr>
      <w:r>
        <w:t xml:space="preserve">Comprehensive Marketing Plan for Diplomat Luxury Hospitality Brand in Australia Melbourne</w:t>
      </w:r>
    </w:p>
    <w:bookmarkStart w:id="20" w:name="executive-summary"/>
    <w:p>
      <w:pPr>
        <w:pStyle w:val="Heading2"/>
      </w:pPr>
      <w:r>
        <w:t xml:space="preserve">Executive Summary</w:t>
      </w:r>
    </w:p>
    <w:p>
      <w:pPr>
        <w:pStyle w:val="FirstParagraph"/>
      </w:pPr>
      <w:r>
        <w:t xml:space="preserve">This Marketing Plan details the strategic rollout of the Diplomat brand into Melbourne, Australia—a city renowned for its sophisticated lifestyle, cultural diversity, and premium hospitality demands. The Diplomat luxury hotel chain aims to establish itself as Melbourne's premier destination for discerning travelers seeking unparalleled service, diplomatic-grade amenities, and authentic Australian experiences. This plan outlines a 24-month roadmap to capture 15% market share in Melbourne's luxury segment by Year 2, positioning Diplomat as the definitive choice for international delegates, high-net-worth individuals, and elite business travelers across Australia Melbourne.</w:t>
      </w:r>
    </w:p>
    <w:bookmarkEnd w:id="20"/>
    <w:bookmarkStart w:id="21" w:name="Xb67266a1035528ecd12074060980f8dfec4fba1"/>
    <w:p>
      <w:pPr>
        <w:pStyle w:val="Heading2"/>
      </w:pPr>
      <w:r>
        <w:t xml:space="preserve">Situation Analysis: Australia Melbourne Market Opportunity</w:t>
      </w:r>
    </w:p>
    <w:p>
      <w:pPr>
        <w:pStyle w:val="FirstParagraph"/>
      </w:pPr>
      <w:r>
        <w:t xml:space="preserve">Melbourne consistently ranks among the world’s most livable cities (Rank 5 in Global Liveability Index 2023), with over 14 million international visitors annually. The luxury hospitality sector in Australia Melbourne is experiencing robust growth, driven by increased MICE (Meetings, Incentives, Conferences, Exhibitions) tourism and demand for boutique luxury experiences. However, a gap exists in the market for a brand merging global diplomatic standards with local Australian charm—a void Diplomat will fill. Competitors like The Langham and Aro Hotels cater to business travelers but lack Diplomat’s signature "diplomatic immersion" concept: personalized cultural concierge services, exclusive access to Melbourne’s hidden gems (e.g., private Yarra Valley vineyard tours), and seamless integration with Australia's diplomatic corps.</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in Australia Melbourne:</w:t>
      </w:r>
    </w:p>
    <w:p>
      <w:pPr>
        <w:numPr>
          <w:ilvl w:val="0"/>
          <w:numId w:val="1001"/>
        </w:numPr>
        <w:pStyle w:val="Compact"/>
      </w:pPr>
      <w:r>
        <w:rPr>
          <w:bCs/>
          <w:b/>
        </w:rPr>
        <w:t xml:space="preserve">Global Diplomatic Corps &amp; Corporate Executives:</w:t>
      </w:r>
      <w:r>
        <w:t xml:space="preserve"> </w:t>
      </w:r>
      <w:r>
        <w:t xml:space="preserve">40% of target audience; requires discreet, secure environments with embassy-level logistics support. Diplomat will offer dedicated "Diplomacy Suites" with confidential meeting rooms and private chauffeur services.</w:t>
      </w:r>
    </w:p>
    <w:p>
      <w:pPr>
        <w:numPr>
          <w:ilvl w:val="0"/>
          <w:numId w:val="1001"/>
        </w:numPr>
        <w:pStyle w:val="Compact"/>
      </w:pPr>
      <w:r>
        <w:rPr>
          <w:bCs/>
          <w:b/>
        </w:rPr>
        <w:t xml:space="preserve">High-Value Leisure Travelers:</w:t>
      </w:r>
      <w:r>
        <w:t xml:space="preserve"> </w:t>
      </w:r>
      <w:r>
        <w:t xml:space="preserve">35% segment; seeks unique Australian experiences beyond typical tourist attractions. Diplomat’s curated "Melbourne Immersion Packages" (e.g., private cooking classes with Indigenous chefs, exclusive Melbourne Cup access) will resonate here.</w:t>
      </w:r>
    </w:p>
    <w:p>
      <w:pPr>
        <w:numPr>
          <w:ilvl w:val="0"/>
          <w:numId w:val="1001"/>
        </w:numPr>
        <w:pStyle w:val="Compact"/>
      </w:pPr>
      <w:r>
        <w:rPr>
          <w:bCs/>
          <w:b/>
        </w:rPr>
        <w:t xml:space="preserve">Australian Elite &amp; Local Influencers:</w:t>
      </w:r>
      <w:r>
        <w:t xml:space="preserve"> </w:t>
      </w:r>
      <w:r>
        <w:t xml:space="preserve">25% segment; drives social media traction and cultural credibility. Collaborations with Melbourne icons like chef Matt Moran and fashion house Zimmermann will amplify Diplomat’s local appeal in Australia Melbourne.</w:t>
      </w:r>
    </w:p>
    <w:bookmarkEnd w:id="22"/>
    <w:bookmarkStart w:id="23" w:name="marketing-objectives"/>
    <w:p>
      <w:pPr>
        <w:pStyle w:val="Heading2"/>
      </w:pPr>
      <w:r>
        <w:t xml:space="preserve">Marketing Objectives</w:t>
      </w:r>
    </w:p>
    <w:p>
      <w:pPr>
        <w:pStyle w:val="FirstParagraph"/>
      </w:pPr>
      <w:r>
        <w:t xml:space="preserve">Aligned with Diplomat’s global brand ethos, objectives for Australia Melbourne are:</w:t>
      </w:r>
    </w:p>
    <w:p>
      <w:pPr>
        <w:numPr>
          <w:ilvl w:val="0"/>
          <w:numId w:val="1002"/>
        </w:numPr>
        <w:pStyle w:val="Compact"/>
      </w:pPr>
      <w:r>
        <w:t xml:space="preserve">Achieve 85% brand recognition among luxury travelers in Melbourne within 18 months.</w:t>
      </w:r>
    </w:p>
    <w:p>
      <w:pPr>
        <w:numPr>
          <w:ilvl w:val="0"/>
          <w:numId w:val="1002"/>
        </w:numPr>
        <w:pStyle w:val="Compact"/>
      </w:pPr>
      <w:r>
        <w:t xml:space="preserve">Secure 30+ corporate partnerships with Fortune 500 companies operating in Australia Melbourne (e.g., BHP, NAB).</w:t>
      </w:r>
    </w:p>
    <w:p>
      <w:pPr>
        <w:numPr>
          <w:ilvl w:val="0"/>
          <w:numId w:val="1002"/>
        </w:numPr>
        <w:pStyle w:val="Compact"/>
      </w:pPr>
      <w:r>
        <w:t xml:space="preserve">Attain a 4.7/5 average guest rating across all Diplomat Australia Melbourne touchpoints by Year 1.</w:t>
      </w:r>
    </w:p>
    <w:p>
      <w:pPr>
        <w:numPr>
          <w:ilvl w:val="0"/>
          <w:numId w:val="1002"/>
        </w:numPr>
        <w:pStyle w:val="Compact"/>
      </w:pPr>
      <w:r>
        <w:t xml:space="preserve">Generate $12M in direct revenue from Diplomat’s Melbourne launch within the first year.</w:t>
      </w:r>
    </w:p>
    <w:bookmarkEnd w:id="23"/>
    <w:bookmarkStart w:id="24" w:name="strategic-marketing-mix-4ps"/>
    <w:p>
      <w:pPr>
        <w:pStyle w:val="Heading2"/>
      </w:pPr>
      <w:r>
        <w:t xml:space="preserve">Strategic Marketing Mix (4Ps)</w:t>
      </w:r>
    </w:p>
    <w:p>
      <w:pPr>
        <w:pStyle w:val="FirstParagraph"/>
      </w:pPr>
      <w:r>
        <w:rPr>
          <w:bCs/>
          <w:b/>
        </w:rPr>
        <w:t xml:space="preserve">Product:</w:t>
      </w:r>
      <w:r>
        <w:t xml:space="preserve"> </w:t>
      </w:r>
      <w:r>
        <w:t xml:space="preserve">Diplomat Melbourne will debut with 180 rooms across two distinct concepts: "The Embassy Wing" (for diplomatic/corporate clients) and "The Localist Suite" (curated for luxury leisure). Signature offerings include:</w:t>
      </w:r>
    </w:p>
    <w:p>
      <w:pPr>
        <w:numPr>
          <w:ilvl w:val="0"/>
          <w:numId w:val="1003"/>
        </w:numPr>
        <w:pStyle w:val="Compact"/>
      </w:pPr>
      <w:r>
        <w:t xml:space="preserve">Complimentary "Diplomatic Concierge" service: 24/7 access to private guides, event bookings, and emergency assistance.</w:t>
      </w:r>
    </w:p>
    <w:p>
      <w:pPr>
        <w:numPr>
          <w:ilvl w:val="0"/>
          <w:numId w:val="1003"/>
        </w:numPr>
        <w:pStyle w:val="Compact"/>
      </w:pPr>
      <w:r>
        <w:t xml:space="preserve">Hyper-local partnerships: Exclusive access to Melbourne’s hidden cultural assets (e.g., behind-the-scenes at the National Gallery of Victoria).</w:t>
      </w:r>
    </w:p>
    <w:p>
      <w:pPr>
        <w:numPr>
          <w:ilvl w:val="0"/>
          <w:numId w:val="1003"/>
        </w:numPr>
        <w:pStyle w:val="Compact"/>
      </w:pPr>
      <w:r>
        <w:t xml:space="preserve">AI-powered "Cultural Intelligence" app: Personalizes recommendations based on guest preferences and Melbourne's dynamic events calendar.</w:t>
      </w:r>
    </w:p>
    <w:p>
      <w:pPr>
        <w:pStyle w:val="FirstParagraph"/>
      </w:pPr>
      <w:r>
        <w:rPr>
          <w:bCs/>
          <w:b/>
        </w:rPr>
        <w:t xml:space="preserve">Pricing:</w:t>
      </w:r>
      <w:r>
        <w:t xml:space="preserve"> </w:t>
      </w:r>
      <w:r>
        <w:t xml:space="preserve">Premium pricing strategy reflecting Diplomat’s luxury positioning. Standard rate: $850 AUD/night (vs. industry average of $720). Value-adds include:</w:t>
      </w:r>
    </w:p>
    <w:p>
      <w:pPr>
        <w:numPr>
          <w:ilvl w:val="0"/>
          <w:numId w:val="1004"/>
        </w:numPr>
        <w:pStyle w:val="Compact"/>
      </w:pPr>
      <w:r>
        <w:t xml:space="preserve">Complimentary "Diplomatic Welcome Experience" (e.g., private tram tour with a local historian).</w:t>
      </w:r>
    </w:p>
    <w:p>
      <w:pPr>
        <w:numPr>
          <w:ilvl w:val="0"/>
          <w:numId w:val="1004"/>
        </w:numPr>
        <w:pStyle w:val="Compact"/>
      </w:pPr>
      <w:r>
        <w:t xml:space="preserve">Dynamic pricing for MICE clients: 15% discount on group bookings exceeding 20 rooms.</w:t>
      </w:r>
    </w:p>
    <w:p>
      <w:pPr>
        <w:pStyle w:val="FirstParagraph"/>
      </w:pPr>
      <w:r>
        <w:rPr>
          <w:bCs/>
          <w:b/>
        </w:rPr>
        <w:t xml:space="preserve">Place:</w:t>
      </w:r>
      <w:r>
        <w:t xml:space="preserve"> </w:t>
      </w:r>
      <w:r>
        <w:t xml:space="preserve">Diplomat Melbourne’s strategic location at the heart of the CBD, adjacent to Federation Square and the Arts Precinct, ensures effortless access to Melbourne’s cultural and business hubs. The Marketing Plan prioritizes:</w:t>
      </w:r>
    </w:p>
    <w:p>
      <w:pPr>
        <w:numPr>
          <w:ilvl w:val="0"/>
          <w:numId w:val="1005"/>
        </w:numPr>
        <w:pStyle w:val="Compact"/>
      </w:pPr>
      <w:r>
        <w:t xml:space="preserve">Digital placement: Dominance in luxury travel platforms (e.g., Luxury Travel Advisor Australia, Black Tomato).</w:t>
      </w:r>
    </w:p>
    <w:p>
      <w:pPr>
        <w:numPr>
          <w:ilvl w:val="0"/>
          <w:numId w:val="1005"/>
        </w:numPr>
        <w:pStyle w:val="Compact"/>
      </w:pPr>
      <w:r>
        <w:t xml:space="preserve">Physical presence: Pop-up "Diplomat Experience Zones" at Melbourne events (e.g., Australian Open, White Night).</w:t>
      </w:r>
    </w:p>
    <w:p>
      <w:pPr>
        <w:pStyle w:val="FirstParagraph"/>
      </w:pPr>
      <w:r>
        <w:rPr>
          <w:bCs/>
          <w:b/>
        </w:rPr>
        <w:t xml:space="preserve">Promotion:</w:t>
      </w:r>
      <w:r>
        <w:t xml:space="preserve"> </w:t>
      </w:r>
      <w:r>
        <w:t xml:space="preserve">A multi-channel campaign leveraging Diplomat’s diplomatic prestige and Australia Melbourne’s identity:</w:t>
      </w:r>
    </w:p>
    <w:p>
      <w:pPr>
        <w:numPr>
          <w:ilvl w:val="0"/>
          <w:numId w:val="1006"/>
        </w:numPr>
        <w:pStyle w:val="Compact"/>
      </w:pPr>
      <w:r>
        <w:rPr>
          <w:iCs/>
          <w:i/>
        </w:rPr>
        <w:t xml:space="preserve">PR &amp; Partnerships:</w:t>
      </w:r>
      <w:r>
        <w:t xml:space="preserve"> </w:t>
      </w:r>
      <w:r>
        <w:t xml:space="preserve">Launch event with the Australian Department of Foreign Affairs (DFA), featuring a keynote by the Ambassador to Australia. Partner with Tourism Victoria for "Melbourne Diplomacy" campaigns.</w:t>
      </w:r>
    </w:p>
    <w:p>
      <w:pPr>
        <w:numPr>
          <w:ilvl w:val="0"/>
          <w:numId w:val="1006"/>
        </w:numPr>
        <w:pStyle w:val="Compact"/>
      </w:pPr>
      <w:r>
        <w:rPr>
          <w:iCs/>
          <w:i/>
        </w:rPr>
        <w:t xml:space="preserve">Digital Marketing:</w:t>
      </w:r>
      <w:r>
        <w:t xml:space="preserve"> </w:t>
      </w:r>
      <w:r>
        <w:t xml:space="preserve">Geo-targeted social ads showcasing Melbourne’s hidden cultural moments, influencer collaborations with Australian travel stars like @MelbTravelGuide.</w:t>
      </w:r>
    </w:p>
    <w:p>
      <w:pPr>
        <w:numPr>
          <w:ilvl w:val="0"/>
          <w:numId w:val="1006"/>
        </w:numPr>
        <w:pStyle w:val="Compact"/>
      </w:pPr>
      <w:r>
        <w:rPr>
          <w:iCs/>
          <w:i/>
        </w:rPr>
        <w:t xml:space="preserve">Experiential Activation:</w:t>
      </w:r>
      <w:r>
        <w:t xml:space="preserve"> </w:t>
      </w:r>
      <w:r>
        <w:t xml:space="preserve">"Diplomat Day" at Melbourne Zoo: Free VIP access for locals to experience Diplomat’s service standards.</w:t>
      </w:r>
    </w:p>
    <w:bookmarkEnd w:id="24"/>
    <w:bookmarkStart w:id="25" w:name="implementation-timeline"/>
    <w:p>
      <w:pPr>
        <w:pStyle w:val="Heading2"/>
      </w:pPr>
      <w:r>
        <w:t xml:space="preserve">Implementation Timeline</w:t>
      </w:r>
    </w:p>
    <w:p>
      <w:pPr>
        <w:pStyle w:val="FirstParagraph"/>
      </w:pPr>
      <w:r>
        <w:t xml:space="preserve">This Marketing Plan executes in three phases across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(Months 1-6)</w:t>
            </w:r>
          </w:p>
        </w:tc>
        <w:tc>
          <w:tcPr/>
          <w:p>
            <w:pPr>
              <w:pStyle w:val="Compact"/>
              <w:jc w:val="left"/>
            </w:pPr>
            <w:r>
              <w:t xml:space="preserve">Jan–Jun 2024</w:t>
            </w:r>
          </w:p>
        </w:tc>
        <w:tc>
          <w:tcPr/>
          <w:p>
            <w:pPr>
              <w:pStyle w:val="Compact"/>
              <w:jc w:val="left"/>
            </w:pPr>
            <w:r>
              <w:t xml:space="preserve">Diplomat Melbourne brand reveal; DFA partnership signing; influencer seeding in Australia Melbourne.</w:t>
            </w:r>
          </w:p>
        </w:tc>
      </w:tr>
      <w:tr>
        <w:tc>
          <w:tcPr/>
          <w:p>
            <w:pPr>
              <w:pStyle w:val="Compact"/>
              <w:jc w:val="left"/>
            </w:pPr>
            <w:r>
              <w:t xml:space="preserve">Luxury Launch (Months 7-12)</w:t>
            </w:r>
          </w:p>
        </w:tc>
        <w:tc>
          <w:tcPr/>
          <w:p>
            <w:pPr>
              <w:pStyle w:val="Compact"/>
              <w:jc w:val="left"/>
            </w:pPr>
            <w:r>
              <w:t xml:space="preserve">Jul–Dec 2024</w:t>
            </w:r>
          </w:p>
        </w:tc>
        <w:tc>
          <w:tcPr/>
          <w:p>
            <w:pPr>
              <w:pStyle w:val="Compact"/>
              <w:jc w:val="left"/>
            </w:pPr>
            <w:r>
              <w:t xml:space="preserve">Grand opening with diplomatic gala; MICE sales drive for corporate clients across Australia Melbourne.</w:t>
            </w:r>
          </w:p>
        </w:tc>
      </w:tr>
      <w:tr>
        <w:tc>
          <w:tcPr/>
          <w:p>
            <w:pPr>
              <w:pStyle w:val="Compact"/>
              <w:jc w:val="left"/>
            </w:pPr>
            <w:r>
              <w:t xml:space="preserve">Market Dominance (Months 13-24)</w:t>
            </w:r>
          </w:p>
        </w:tc>
        <w:tc>
          <w:tcPr/>
          <w:p>
            <w:pPr>
              <w:pStyle w:val="Compact"/>
              <w:jc w:val="left"/>
            </w:pPr>
            <w:r>
              <w:t xml:space="preserve">Jan 2025–Dec 2025</w:t>
            </w:r>
          </w:p>
        </w:tc>
        <w:tc>
          <w:tcPr/>
          <w:p>
            <w:pPr>
              <w:pStyle w:val="Compact"/>
              <w:jc w:val="left"/>
            </w:pPr>
            <w:r>
              <w:t xml:space="preserve">Loyalty program rollout ("Diplomat Circle"); expansion into regional Victoria (e.g., Ballarat, Geelong) via Diplomat-owned experiences.</w:t>
            </w:r>
          </w:p>
        </w:tc>
      </w:tr>
    </w:tbl>
    <w:bookmarkEnd w:id="25"/>
    <w:bookmarkStart w:id="26" w:name="budget-allocation"/>
    <w:p>
      <w:pPr>
        <w:pStyle w:val="Heading2"/>
      </w:pPr>
      <w:r>
        <w:t xml:space="preserve">Budget Allocation</w:t>
      </w:r>
    </w:p>
    <w:p>
      <w:pPr>
        <w:pStyle w:val="FirstParagraph"/>
      </w:pPr>
      <w:r>
        <w:t xml:space="preserve">Total Marketing Plan budget: $3.8M AUD. Key allocations include:</w:t>
      </w:r>
    </w:p>
    <w:p>
      <w:pPr>
        <w:numPr>
          <w:ilvl w:val="0"/>
          <w:numId w:val="1007"/>
        </w:numPr>
        <w:pStyle w:val="Compact"/>
      </w:pPr>
      <w:r>
        <w:t xml:space="preserve">35% Digital &amp; Social Media (targeting Australia Melbourne demographics)</w:t>
      </w:r>
    </w:p>
    <w:p>
      <w:pPr>
        <w:numPr>
          <w:ilvl w:val="0"/>
          <w:numId w:val="1007"/>
        </w:numPr>
        <w:pStyle w:val="Compact"/>
      </w:pPr>
      <w:r>
        <w:t xml:space="preserve">25% PR &amp; Partnerships (DFA, Tourism Victoria)</w:t>
      </w:r>
    </w:p>
    <w:p>
      <w:pPr>
        <w:numPr>
          <w:ilvl w:val="0"/>
          <w:numId w:val="1007"/>
        </w:numPr>
        <w:pStyle w:val="Compact"/>
      </w:pPr>
      <w:r>
        <w:t xml:space="preserve">20% Experiential Marketing (pop-ups, Diplomat Day events)</w:t>
      </w:r>
    </w:p>
    <w:p>
      <w:pPr>
        <w:numPr>
          <w:ilvl w:val="0"/>
          <w:numId w:val="1007"/>
        </w:numPr>
        <w:pStyle w:val="Compact"/>
      </w:pPr>
      <w:r>
        <w:t xml:space="preserve">15% Corporate Sales Team Expansion</w:t>
      </w:r>
    </w:p>
    <w:p>
      <w:pPr>
        <w:numPr>
          <w:ilvl w:val="0"/>
          <w:numId w:val="1007"/>
        </w:numPr>
        <w:pStyle w:val="Compact"/>
      </w:pPr>
      <w:r>
        <w:t xml:space="preserve">5% Contingency for Melbourne-specific cultural opportunities</w:t>
      </w:r>
    </w:p>
    <w:bookmarkEnd w:id="26"/>
    <w:bookmarkStart w:id="27" w:name="evaluation-framework"/>
    <w:p>
      <w:pPr>
        <w:pStyle w:val="Heading2"/>
      </w:pPr>
      <w:r>
        <w:t xml:space="preserve">Evaluation Framework</w:t>
      </w:r>
    </w:p>
    <w:p>
      <w:pPr>
        <w:pStyle w:val="FirstParagraph"/>
      </w:pPr>
      <w:r>
        <w:t xml:space="preserve">The Diplomat Marketing Plan employs real-time KPI tracking for Australia Melbourne:</w:t>
      </w:r>
    </w:p>
    <w:p>
      <w:pPr>
        <w:numPr>
          <w:ilvl w:val="0"/>
          <w:numId w:val="1008"/>
        </w:numPr>
        <w:pStyle w:val="Compact"/>
      </w:pPr>
      <w:r>
        <w:rPr>
          <w:bCs/>
          <w:b/>
        </w:rPr>
        <w:t xml:space="preserve">Brand Health:</w:t>
      </w:r>
      <w:r>
        <w:t xml:space="preserve"> </w:t>
      </w:r>
      <w:r>
        <w:t xml:space="preserve">Monthly sentiment analysis on social media using #DiplomatMelbourne.</w:t>
      </w:r>
    </w:p>
    <w:p>
      <w:pPr>
        <w:numPr>
          <w:ilvl w:val="0"/>
          <w:numId w:val="1008"/>
        </w:numPr>
        <w:pStyle w:val="Compact"/>
      </w:pPr>
      <w:r>
        <w:rPr>
          <w:bCs/>
          <w:b/>
        </w:rPr>
        <w:t xml:space="preserve">Revenue Metrics:</w:t>
      </w:r>
      <w:r>
        <w:t xml:space="preserve"> </w:t>
      </w:r>
      <w:r>
        <w:t xml:space="preserve">Tracking occupancy rates vs. competitors (e.g., The Langham) in Melbourne’s luxury tier.</w:t>
      </w:r>
    </w:p>
    <w:p>
      <w:pPr>
        <w:numPr>
          <w:ilvl w:val="0"/>
          <w:numId w:val="1008"/>
        </w:numPr>
        <w:pStyle w:val="Compact"/>
      </w:pPr>
      <w:r>
        <w:rPr>
          <w:bCs/>
          <w:b/>
        </w:rPr>
        <w:t xml:space="preserve">Diplomatic Impact:</w:t>
      </w:r>
      <w:r>
        <w:t xml:space="preserve"> </w:t>
      </w:r>
      <w:r>
        <w:t xml:space="preserve">Number of embassy group bookings secured by Month 12.</w:t>
      </w:r>
    </w:p>
    <w:p>
      <w:pPr>
        <w:pStyle w:val="FirstParagraph"/>
      </w:pPr>
      <w:r>
        <w:t xml:space="preserve">Monthly review meetings with the Australia Melbourne operations team will ensure agile adjustments to this Marketing Plan based on market feedback.</w:t>
      </w:r>
    </w:p>
    <w:bookmarkEnd w:id="27"/>
    <w:bookmarkStart w:id="28" w:name="X4d38a25a0467388b1c047fe4f3bc1cabb04f4f0"/>
    <w:p>
      <w:pPr>
        <w:pStyle w:val="Heading2"/>
      </w:pPr>
      <w:r>
        <w:t xml:space="preserve">Conclusion: Diplomat’s Future in Australia Melbourne</w:t>
      </w:r>
    </w:p>
    <w:p>
      <w:pPr>
        <w:pStyle w:val="FirstParagraph"/>
      </w:pPr>
      <w:r>
        <w:t xml:space="preserve">This Marketing Plan positions Diplomat not merely as a hotel brand, but as the cultural bridge between global travelers and Melbourne’s soul. By embedding "diplomatic excellence" into every guest touchpoint—from arrival to departure—the Diplomat experience redefines luxury hospitality in Australia Melbourne. The plan ensures that every initiative, from our pricing strategy to our cultural partnerships, reinforces why Diplomat is synonymous with sophisticated engagement in one of the world’s most vibrant cities. As Melbourne continues to attract global attention, Diplomat will be the preferred destination where diplomacy meets destination. This Marketing Plan is not just a strategy; it’s the foundation for Diplomat’s legacy in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Australia Melbourne Expansion</dc:title>
  <dc:creator/>
  <dc:language>en</dc:language>
  <cp:keywords/>
  <dcterms:created xsi:type="dcterms:W3CDTF">2025-12-15T21:58:43Z</dcterms:created>
  <dcterms:modified xsi:type="dcterms:W3CDTF">2025-12-15T21:58:43Z</dcterms:modified>
</cp:coreProperties>
</file>

<file path=docProps/custom.xml><?xml version="1.0" encoding="utf-8"?>
<Properties xmlns="http://schemas.openxmlformats.org/officeDocument/2006/custom-properties" xmlns:vt="http://schemas.openxmlformats.org/officeDocument/2006/docPropsVTypes"/>
</file>