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Strategic</w:t>
      </w:r>
      <w:r>
        <w:t xml:space="preserve"> </w:t>
      </w:r>
      <w:r>
        <w:t xml:space="preserve">Expansion</w:t>
      </w:r>
      <w:r>
        <w:t xml:space="preserve"> </w:t>
      </w:r>
      <w:r>
        <w:t xml:space="preserve">into</w:t>
      </w:r>
      <w:r>
        <w:t xml:space="preserve"> </w:t>
      </w:r>
      <w:r>
        <w:t xml:space="preserve">Brazil</w:t>
      </w:r>
      <w:r>
        <w:t xml:space="preserve"> </w:t>
      </w:r>
      <w:r>
        <w:t xml:space="preserve">São</w:t>
      </w:r>
      <w:r>
        <w:t xml:space="preserve"> </w:t>
      </w:r>
      <w:r>
        <w:t xml:space="preserve">Paulo</w:t>
      </w:r>
    </w:p>
    <w:bookmarkStart w:id="28" w:name="X9d8bcbec0b92e4165d41146bad3179c41b2f4d9"/>
    <w:p>
      <w:pPr>
        <w:pStyle w:val="Heading1"/>
      </w:pPr>
      <w:r>
        <w:t xml:space="preserve">Marketing Plan for Diplomat Brand Expansion in Brazil São Paulo</w:t>
      </w:r>
    </w:p>
    <w:bookmarkStart w:id="20" w:name="executive-summary"/>
    <w:p>
      <w:pPr>
        <w:pStyle w:val="Heading2"/>
      </w:pPr>
      <w:r>
        <w:t xml:space="preserve">Executive Summary</w:t>
      </w:r>
    </w:p>
    <w:p>
      <w:pPr>
        <w:pStyle w:val="FirstParagraph"/>
      </w:pPr>
      <w:r>
        <w:t xml:space="preserve">This comprehensive Marketing Plan outlines the strategic entry of the Diplomat brand into Brazil São Paulo's premium hospitality market. Diplomat, a globally recognized luxury lifestyle brand synonymous with elite service and cultural sophistication, will establish its flagship property in São Paulo as a cornerstone of its Latin American expansion. The plan details market analysis, target audience segmentation, competitive positioning, and actionable tactics to secure Diplomat's leadership position within Brazil São Paulo's high-value tourism and business travel sectors. With São Paulo representing 28% of Brazil's GDP and attracting over 5 million international visitors annually, this initiative positions Diplomat for immediate market penetration and sustainable growth in the region.</w:t>
      </w:r>
    </w:p>
    <w:bookmarkEnd w:id="20"/>
    <w:bookmarkStart w:id="21" w:name="market-analysis-brazil-são-paulo-context"/>
    <w:p>
      <w:pPr>
        <w:pStyle w:val="Heading2"/>
      </w:pPr>
      <w:r>
        <w:t xml:space="preserve">Market Analysis: Brazil São Paulo Context</w:t>
      </w:r>
    </w:p>
    <w:p>
      <w:pPr>
        <w:pStyle w:val="FirstParagraph"/>
      </w:pPr>
      <w:r>
        <w:t xml:space="preserve">São Paulo presents a uniquely compelling opportunity for Diplomat. As the financial, cultural, and commercial epicenter of Brazil, the city hosts 18% of all international business travel to South America. Current luxury hotel occupancy rates in São Paulo average 75% (2023), with premium segments growing at 9.4% annually—significantly outpacing global averages. However, a critical gap exists: while competitors offer standard luxury amenities, none embody Diplomat's signature blend of diplomatic elegance and hyper-local cultural integration.</w:t>
      </w:r>
    </w:p>
    <w:p>
      <w:pPr>
        <w:pStyle w:val="BodyText"/>
      </w:pPr>
      <w:r>
        <w:t xml:space="preserve">Key insights reveal that São Paulo's high-net-worth travelers (HNWIs) prioritize experiences over transactions. They seek properties that facilitate meaningful connections—whether through exclusive access to local arts scenes, business networking with Brazil's top conglomerates, or culturally curated wellness programs. This insight forms the bedrock of Diplomat's unique value proposition within Brazil São Paulo.</w:t>
      </w:r>
    </w:p>
    <w:bookmarkEnd w:id="21"/>
    <w:bookmarkStart w:id="22" w:name="target-audience-definition"/>
    <w:p>
      <w:pPr>
        <w:pStyle w:val="Heading2"/>
      </w:pPr>
      <w:r>
        <w:t xml:space="preserve">Target Audience Definition</w:t>
      </w:r>
    </w:p>
    <w:p>
      <w:pPr>
        <w:pStyle w:val="FirstParagraph"/>
      </w:pPr>
      <w:r>
        <w:t xml:space="preserve">Diplomat's primary audience in Brazil São Paulo comprises three high-value segments:</w:t>
      </w:r>
    </w:p>
    <w:p>
      <w:pPr>
        <w:numPr>
          <w:ilvl w:val="0"/>
          <w:numId w:val="1001"/>
        </w:numPr>
        <w:pStyle w:val="Compact"/>
      </w:pPr>
      <w:r>
        <w:rPr>
          <w:bCs/>
          <w:b/>
        </w:rPr>
        <w:t xml:space="preserve">International Executives (40%):</w:t>
      </w:r>
      <w:r>
        <w:t xml:space="preserve"> </w:t>
      </w:r>
      <w:r>
        <w:t xml:space="preserve">Global business leaders attending the São Paulo Business Forum or leading multinational operations in Brazil's financial district.</w:t>
      </w:r>
    </w:p>
    <w:p>
      <w:pPr>
        <w:numPr>
          <w:ilvl w:val="0"/>
          <w:numId w:val="1001"/>
        </w:numPr>
        <w:pStyle w:val="Compact"/>
      </w:pPr>
      <w:r>
        <w:rPr>
          <w:bCs/>
          <w:b/>
        </w:rPr>
        <w:t xml:space="preserve">Cultural Connoisseurs (35%):</w:t>
      </w:r>
      <w:r>
        <w:t xml:space="preserve"> </w:t>
      </w:r>
      <w:r>
        <w:t xml:space="preserve">High-spending travelers interested in Brazilian art, cuisine, and music—particularly those seeking authentic yet elevated experiences beyond typical tourist hubs.</w:t>
      </w:r>
    </w:p>
    <w:p>
      <w:pPr>
        <w:numPr>
          <w:ilvl w:val="0"/>
          <w:numId w:val="1001"/>
        </w:numPr>
        <w:pStyle w:val="Compact"/>
      </w:pPr>
      <w:r>
        <w:rPr>
          <w:bCs/>
          <w:b/>
        </w:rPr>
        <w:t xml:space="preserve">Luxury Domestic Travelers (25%):</w:t>
      </w:r>
      <w:r>
        <w:t xml:space="preserve"> </w:t>
      </w:r>
      <w:r>
        <w:t xml:space="preserve">Brazilian HNWIs prioritizing discreet service quality for corporate retreats or celebratory events in São Paulo's elite social circles.</w:t>
      </w:r>
    </w:p>
    <w:p>
      <w:pPr>
        <w:pStyle w:val="FirstParagraph"/>
      </w:pPr>
      <w:r>
        <w:t xml:space="preserve">Critically, these segments all demand cultural intelligence. Diplomat will differentiate by embedding Brazilian heritage into every touchpoint—such as partnerships with São Paulo's Instituto Tomie Ohtake for exclusive art collaborations and curated "Cultural Diplomacy" itineraries led by local experts.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w:t>
      </w:r>
      <w:r>
        <w:t xml:space="preserve">Achieve 78% top-of-mind recognition among São Paulo's luxury travel segment within 10 months.</w:t>
      </w:r>
    </w:p>
    <w:p>
      <w:pPr>
        <w:numPr>
          <w:ilvl w:val="0"/>
          <w:numId w:val="1002"/>
        </w:numPr>
        <w:pStyle w:val="Compact"/>
      </w:pPr>
      <w:r>
        <w:rPr>
          <w:bCs/>
          <w:b/>
        </w:rPr>
        <w:t xml:space="preserve">Market Share:</w:t>
      </w:r>
      <w:r>
        <w:t xml:space="preserve"> </w:t>
      </w:r>
      <w:r>
        <w:t xml:space="preserve">Capture 12% of Brazil São Paulo's premium hotel market (over $500/night) by Month 12.</w:t>
      </w:r>
    </w:p>
    <w:p>
      <w:pPr>
        <w:numPr>
          <w:ilvl w:val="0"/>
          <w:numId w:val="1002"/>
        </w:numPr>
        <w:pStyle w:val="Compact"/>
      </w:pPr>
      <w:r>
        <w:rPr>
          <w:bCs/>
          <w:b/>
        </w:rPr>
        <w:t xml:space="preserve">Loyalty Generation:</w:t>
      </w:r>
      <w:r>
        <w:t xml:space="preserve"> </w:t>
      </w:r>
      <w:r>
        <w:t xml:space="preserve">Secure 35% repeat booking rate from first-time guests through Diplomat's bespoke loyalty program "Diplomat Circle."</w:t>
      </w:r>
    </w:p>
    <w:bookmarkEnd w:id="23"/>
    <w:bookmarkStart w:id="24" w:name="X798fd717e3de953bd0d01ec79c0e432ec2c39ba"/>
    <w:p>
      <w:pPr>
        <w:pStyle w:val="Heading2"/>
      </w:pPr>
      <w:r>
        <w:t xml:space="preserve">Strategic Positioning &amp; Unique Value Proposition</w:t>
      </w:r>
    </w:p>
    <w:p>
      <w:pPr>
        <w:pStyle w:val="FirstParagraph"/>
      </w:pPr>
      <w:r>
        <w:t xml:space="preserve">Diplomat will position itself not as "another luxury hotel," but as the definitive cultural bridge between global elites and Brazil's dynamic spirit. Our core proposition—"Where Diplomacy Meets Destination"—resonates with São Paulo's identity as a city of global convergence. This is operationalized through three pillars:</w:t>
      </w:r>
    </w:p>
    <w:p>
      <w:pPr>
        <w:numPr>
          <w:ilvl w:val="0"/>
          <w:numId w:val="1003"/>
        </w:numPr>
        <w:pStyle w:val="Compact"/>
      </w:pPr>
      <w:r>
        <w:rPr>
          <w:bCs/>
          <w:b/>
        </w:rPr>
        <w:t xml:space="preserve">Cultural Immersion:</w:t>
      </w:r>
      <w:r>
        <w:t xml:space="preserve"> </w:t>
      </w:r>
      <w:r>
        <w:t xml:space="preserve">Daily "São Paulo Dialogues" with local leaders (e.g., chefs, artists, entrepreneurs) hosted at Diplomat's lounge.</w:t>
      </w:r>
    </w:p>
    <w:p>
      <w:pPr>
        <w:numPr>
          <w:ilvl w:val="0"/>
          <w:numId w:val="1003"/>
        </w:numPr>
        <w:pStyle w:val="Compact"/>
      </w:pPr>
      <w:r>
        <w:rPr>
          <w:bCs/>
          <w:b/>
        </w:rPr>
        <w:t xml:space="preserve">Diplomatic Service:</w:t>
      </w:r>
      <w:r>
        <w:t xml:space="preserve"> </w:t>
      </w:r>
      <w:r>
        <w:t xml:space="preserve">24/7 concierge trained in Brazil's business etiquette and cultural nuances—ensuring seamless executive travel support.</w:t>
      </w:r>
    </w:p>
    <w:p>
      <w:pPr>
        <w:numPr>
          <w:ilvl w:val="0"/>
          <w:numId w:val="1003"/>
        </w:numPr>
        <w:pStyle w:val="Compact"/>
      </w:pPr>
      <w:r>
        <w:rPr>
          <w:bCs/>
          <w:b/>
        </w:rPr>
        <w:t xml:space="preserve">Local Impact:</w:t>
      </w:r>
      <w:r>
        <w:t xml:space="preserve"> </w:t>
      </w:r>
      <w:r>
        <w:t xml:space="preserve">5% of revenue funding São Paulo-based arts initiatives, directly linking guest experiences to community enrichment.</w:t>
      </w:r>
    </w:p>
    <w:p>
      <w:pPr>
        <w:pStyle w:val="FirstParagraph"/>
      </w:pPr>
      <w:r>
        <w:t xml:space="preserve">This positioning directly addresses a void in Brazil São Paulo: travelers increasingly reject generic luxury for meaningful engagement. Diplomat becomes the only brand that marries global prestige with authentic Brazilian context.</w:t>
      </w:r>
    </w:p>
    <w:bookmarkEnd w:id="24"/>
    <w:bookmarkStart w:id="25" w:name="tactical-implementation-plan"/>
    <w:p>
      <w:pPr>
        <w:pStyle w:val="Heading2"/>
      </w:pPr>
      <w:r>
        <w:t xml:space="preserve">Tactical Implementation Plan</w:t>
      </w:r>
    </w:p>
    <w:p>
      <w:pPr>
        <w:pStyle w:val="FirstParagraph"/>
      </w:pPr>
      <w:r>
        <w:t xml:space="preserve">Phase 1 (Months 1-3): Cultural Integration &amp; Media Blitz</w:t>
      </w:r>
    </w:p>
    <w:p>
      <w:pPr>
        <w:numPr>
          <w:ilvl w:val="0"/>
          <w:numId w:val="1004"/>
        </w:numPr>
        <w:pStyle w:val="Compact"/>
      </w:pPr>
      <w:r>
        <w:t xml:space="preserve">Launch São Paulo-specific campaign "Diplomat in Dialogue" featuring Brazilian icons like singer Maria Bethânia and architect Lina Bo Bardi.</w:t>
      </w:r>
    </w:p>
    <w:p>
      <w:pPr>
        <w:numPr>
          <w:ilvl w:val="0"/>
          <w:numId w:val="1004"/>
        </w:numPr>
        <w:pStyle w:val="Compact"/>
      </w:pPr>
      <w:r>
        <w:t xml:space="preserve">Partner with Brazil's top travel media (e.g., Trip.com Brazil, Globo Viagens) for exclusive previews at São Paulo Fashion Week.</w:t>
      </w:r>
    </w:p>
    <w:p>
      <w:pPr>
        <w:pStyle w:val="FirstParagraph"/>
      </w:pPr>
      <w:r>
        <w:t xml:space="preserve">Phase 2 (Months 4-7): Experience-Led Engagement</w:t>
      </w:r>
    </w:p>
    <w:p>
      <w:pPr>
        <w:numPr>
          <w:ilvl w:val="0"/>
          <w:numId w:val="1005"/>
        </w:numPr>
        <w:pStyle w:val="Compact"/>
      </w:pPr>
      <w:r>
        <w:t xml:space="preserve">Introduce "Diplomat Pass" for São Paulo-exclusive access to private galleries, symphony rehearsals, and sustainability projects.</w:t>
      </w:r>
    </w:p>
    <w:p>
      <w:pPr>
        <w:numPr>
          <w:ilvl w:val="0"/>
          <w:numId w:val="1005"/>
        </w:numPr>
        <w:pStyle w:val="Compact"/>
      </w:pPr>
      <w:r>
        <w:t xml:space="preserve">Deploy digital campaigns targeting LinkedIn professionals in São Paulo's business corridors with geo-fenced ads highlighting "Executive Diplomacy Suites."</w:t>
      </w:r>
    </w:p>
    <w:p>
      <w:pPr>
        <w:pStyle w:val="FirstParagraph"/>
      </w:pPr>
      <w:r>
        <w:t xml:space="preserve">Phase 3 (Months 8-12): Loyalty &amp; Expansion</w:t>
      </w:r>
    </w:p>
    <w:p>
      <w:pPr>
        <w:numPr>
          <w:ilvl w:val="0"/>
          <w:numId w:val="1006"/>
        </w:numPr>
        <w:pStyle w:val="Compact"/>
      </w:pPr>
      <w:r>
        <w:t xml:space="preserve">Roll out "Diplomat Circle" loyalty program with tiered benefits (e.g., priority booking for São Paulo cultural events at Gold tier).</w:t>
      </w:r>
    </w:p>
    <w:p>
      <w:pPr>
        <w:numPr>
          <w:ilvl w:val="0"/>
          <w:numId w:val="1006"/>
        </w:numPr>
        <w:pStyle w:val="Compact"/>
      </w:pPr>
      <w:r>
        <w:t xml:space="preserve">Host inaugural Diplomat Global Summit in Brazil São Paulo, attracting 200+ global CEOs to showcase brand commitment to the city.</w:t>
      </w:r>
    </w:p>
    <w:bookmarkEnd w:id="25"/>
    <w:bookmarkStart w:id="26" w:name="budget-allocation-kpis"/>
    <w:p>
      <w:pPr>
        <w:pStyle w:val="Heading2"/>
      </w:pPr>
      <w:r>
        <w:t xml:space="preserve">Budget Allocation &amp; KPIs</w:t>
      </w:r>
    </w:p>
    <w:p>
      <w:pPr>
        <w:pStyle w:val="FirstParagraph"/>
      </w:pPr>
      <w:r>
        <w:t xml:space="preserve">Total budget: $1.8 million (allocated across digital, partnerships, experiential, and PR channels). Key performance indicators include:</w:t>
      </w:r>
    </w:p>
    <w:p>
      <w:pPr>
        <w:numPr>
          <w:ilvl w:val="0"/>
          <w:numId w:val="1007"/>
        </w:numPr>
        <w:pStyle w:val="Compact"/>
      </w:pPr>
      <w:r>
        <w:t xml:space="preserve">Brand recall surveys measuring Diplomat's cultural relevance in Brazil São Paulo</w:t>
      </w:r>
    </w:p>
    <w:p>
      <w:pPr>
        <w:numPr>
          <w:ilvl w:val="0"/>
          <w:numId w:val="1007"/>
        </w:numPr>
        <w:pStyle w:val="Compact"/>
      </w:pPr>
      <w:r>
        <w:t xml:space="preserve">Direct booking rate from geo-targeted campaigns (target: 42%)</w:t>
      </w:r>
    </w:p>
    <w:p>
      <w:pPr>
        <w:numPr>
          <w:ilvl w:val="0"/>
          <w:numId w:val="1007"/>
        </w:numPr>
        <w:pStyle w:val="Compact"/>
      </w:pPr>
      <w:r>
        <w:t xml:space="preserve">Event participation rates for "Diplomat in Dialogue" series (target: 75% capacity)</w:t>
      </w:r>
    </w:p>
    <w:p>
      <w:pPr>
        <w:pStyle w:val="FirstParagraph"/>
      </w:pPr>
      <w:r>
        <w:t xml:space="preserve">The investment yields a projected $3.2 million revenue lift by Month 12, with a break-even point at Month 8—accelerated by São Paulo's high spend-per-visitor ($430 daily vs. global average $385).</w:t>
      </w:r>
    </w:p>
    <w:bookmarkEnd w:id="26"/>
    <w:bookmarkStart w:id="27" w:name="X820262696a0f5b402a1da2b2d84eea81bda83b5"/>
    <w:p>
      <w:pPr>
        <w:pStyle w:val="Heading2"/>
      </w:pPr>
      <w:r>
        <w:t xml:space="preserve">Conclusion: Diplomat as São Paulo's Cultural Anchor</w:t>
      </w:r>
    </w:p>
    <w:p>
      <w:pPr>
        <w:pStyle w:val="FirstParagraph"/>
      </w:pPr>
      <w:r>
        <w:t xml:space="preserve">This Marketing Plan positions Diplomat not merely as an entrant in Brazil São Paulo, but as a catalyst for deeper cultural exchange within one of Latin America's most vibrant cities. By embedding Brazilian identity into every service moment—from the signature "São Paulo Mosaic" spa treatment using local botanicals to the diplomatic training of all staff—the brand transcends conventional luxury to become an indispensable part of the city's narrative. As Brazil São Paulo accelerates its global integration, Diplomat will be recognized as the trusted partner for those seeking authentic connection in a world where diplomacy and destination are inseparable. The success of this initiative will serve as the blueprint for Diplomat's expansion across all 20 major cities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Strategic Expansion into Brazil São Paulo</dc:title>
  <dc:creator/>
  <dc:language>en</dc:language>
  <cp:keywords/>
  <dcterms:created xsi:type="dcterms:W3CDTF">2026-07-24T11:46:59Z</dcterms:created>
  <dcterms:modified xsi:type="dcterms:W3CDTF">2026-07-24T11:46:59Z</dcterms:modified>
</cp:coreProperties>
</file>

<file path=docProps/custom.xml><?xml version="1.0" encoding="utf-8"?>
<Properties xmlns="http://schemas.openxmlformats.org/officeDocument/2006/custom-properties" xmlns:vt="http://schemas.openxmlformats.org/officeDocument/2006/docPropsVTypes"/>
</file>