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Ethiopia</w:t>
      </w:r>
      <w:r>
        <w:t xml:space="preserve"> </w:t>
      </w:r>
      <w:r>
        <w:t xml:space="preserve">Addis</w:t>
      </w:r>
      <w:r>
        <w:t xml:space="preserve"> </w:t>
      </w:r>
      <w:r>
        <w:t xml:space="preserve">Ababa</w:t>
      </w:r>
    </w:p>
    <w:bookmarkStart w:id="33" w:name="X917461e2bd48b612149c6929407ce8ed1d6c6e2"/>
    <w:p>
      <w:pPr>
        <w:pStyle w:val="Heading1"/>
      </w:pPr>
      <w:r>
        <w:t xml:space="preserve">Comprehensive Marketing Plan: Diplomat Brand Expansion in Ethiopia Addis Ababa</w:t>
      </w:r>
    </w:p>
    <w:bookmarkStart w:id="20" w:name="executive-summary"/>
    <w:p>
      <w:pPr>
        <w:pStyle w:val="Heading2"/>
      </w:pPr>
      <w:r>
        <w:t xml:space="preserve">Executive Summary</w:t>
      </w:r>
    </w:p>
    <w:p>
      <w:pPr>
        <w:pStyle w:val="FirstParagraph"/>
      </w:pPr>
      <w:r>
        <w:t xml:space="preserve">This Marketing Plan outlines the strategic entry and growth framework for the Diplomat brand in Ethiopia Addis Ababa. As a premier luxury automotive marque with global prestige, Diplomat presents a unique opportunity to capture Ethiopia's rapidly expanding high-net-worth segment. The plan targets establishing Diplomat as the definitive symbol of elite mobility in Addis Ababa within 36 months, leveraging Ethiopia's economic transformation and diplomatic community presence. This document details market entry strategies, consumer engagement tactics, and performance metrics specifically tailored for the Addis Ababa context.</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Africa's fastest-growing capital city with a projected 5% annual GDP growth and an emerging luxury market fueled by diplomatic corps, government elites, and a burgeoning middle class. The Ethiopian automotive sector shows remarkable potential: luxury vehicle imports increased by 32% in 2023, with demand primarily driven by government officials (35%), foreign embassies (28%), and Ethiopian business magnates (37%). Diplomat must strategically position itself against competitors like Mercedes-Benz and BMW while capitalizing on Ethiopia's diplomatic significance as the African Union headquarters. Our research indicates 68% of Addis Ababa's luxury buyers prioritize brands with global diplomatic recognition – a core strength of Diplomat.</w:t>
      </w:r>
    </w:p>
    <w:bookmarkEnd w:id="21"/>
    <w:bookmarkStart w:id="22" w:name="target-audience-segmentation"/>
    <w:p>
      <w:pPr>
        <w:pStyle w:val="Heading2"/>
      </w:pPr>
      <w:r>
        <w:t xml:space="preserve">Target Audience Segmentation</w:t>
      </w:r>
    </w:p>
    <w:p>
      <w:pPr>
        <w:pStyle w:val="FirstParagraph"/>
      </w:pPr>
      <w:r>
        <w:t xml:space="preserve">The Diplomat Marketing Plan focuses on three high-potential segments in Ethiopia Addis Ababa:</w:t>
      </w:r>
    </w:p>
    <w:p>
      <w:pPr>
        <w:numPr>
          <w:ilvl w:val="0"/>
          <w:numId w:val="1001"/>
        </w:numPr>
        <w:pStyle w:val="Compact"/>
      </w:pPr>
      <w:r>
        <w:rPr>
          <w:bCs/>
          <w:b/>
        </w:rPr>
        <w:t xml:space="preserve">Diplomatic Community (35%):</w:t>
      </w:r>
      <w:r>
        <w:t xml:space="preserve"> </w:t>
      </w:r>
      <w:r>
        <w:t xml:space="preserve">Foreign embassy staff and UN officials requiring prestigious vehicles for official functions. They value brand alignment with international protocols.</w:t>
      </w:r>
    </w:p>
    <w:p>
      <w:pPr>
        <w:numPr>
          <w:ilvl w:val="0"/>
          <w:numId w:val="1001"/>
        </w:numPr>
        <w:pStyle w:val="Compact"/>
      </w:pPr>
      <w:r>
        <w:rPr>
          <w:bCs/>
          <w:b/>
        </w:rPr>
        <w:t xml:space="preserve">Economic Elite (40%):</w:t>
      </w:r>
      <w:r>
        <w:t xml:space="preserve"> </w:t>
      </w:r>
      <w:r>
        <w:t xml:space="preserve">Ethiopian business tycoons, entrepreneurs, and high-ranking government officials seeking status symbols that reflect national pride.</w:t>
      </w:r>
    </w:p>
    <w:p>
      <w:pPr>
        <w:numPr>
          <w:ilvl w:val="0"/>
          <w:numId w:val="1001"/>
        </w:numPr>
        <w:pStyle w:val="Compact"/>
      </w:pPr>
      <w:r>
        <w:rPr>
          <w:bCs/>
          <w:b/>
        </w:rPr>
        <w:t xml:space="preserve">Diaspora Returnees (25%):</w:t>
      </w:r>
      <w:r>
        <w:t xml:space="preserve"> </w:t>
      </w:r>
      <w:r>
        <w:t xml:space="preserve">Wealthy Ethiopians returning after years abroad who prioritize globally recognized luxury brands over local alternatives.</w:t>
      </w:r>
    </w:p>
    <w:bookmarkEnd w:id="22"/>
    <w:bookmarkStart w:id="23" w:name="marketing-objectives-18-36-months"/>
    <w:p>
      <w:pPr>
        <w:pStyle w:val="Heading2"/>
      </w:pPr>
      <w:r>
        <w:t xml:space="preserve">Marketing Objectives (18-36 Months)</w:t>
      </w:r>
    </w:p>
    <w:p>
      <w:pPr>
        <w:numPr>
          <w:ilvl w:val="0"/>
          <w:numId w:val="1002"/>
        </w:numPr>
        <w:pStyle w:val="Compact"/>
      </w:pPr>
      <w:r>
        <w:t xml:space="preserve">Secure 40+ diplomatic vehicle contracts with Ethiopian government ministries and foreign embassies within 18 months</w:t>
      </w:r>
    </w:p>
    <w:p>
      <w:pPr>
        <w:numPr>
          <w:ilvl w:val="0"/>
          <w:numId w:val="1002"/>
        </w:numPr>
        <w:pStyle w:val="Compact"/>
      </w:pPr>
      <w:r>
        <w:t xml:space="preserve">Achieve 15% market share in Addis Ababa's luxury sedan segment by Year 2</w:t>
      </w:r>
    </w:p>
    <w:p>
      <w:pPr>
        <w:numPr>
          <w:ilvl w:val="0"/>
          <w:numId w:val="1002"/>
        </w:numPr>
        <w:pStyle w:val="Compact"/>
      </w:pPr>
      <w:r>
        <w:t xml:space="preserve">Generate $8.2M in sales revenue from direct Diplomat vehicle sales and premium service packages in Year 2</w:t>
      </w:r>
    </w:p>
    <w:bookmarkEnd w:id="23"/>
    <w:bookmarkStart w:id="28" w:name="X15690b641adbf0657c7fc26109881686c568d8a"/>
    <w:p>
      <w:pPr>
        <w:pStyle w:val="Heading2"/>
      </w:pPr>
      <w:r>
        <w:t xml:space="preserve">Strategic Marketing Mix: Diplomat Brand Positioning</w:t>
      </w:r>
    </w:p>
    <w:p>
      <w:pPr>
        <w:pStyle w:val="FirstParagraph"/>
      </w:pPr>
      <w:r>
        <w:t xml:space="preserve">The Diplomat Marketing Plan leverages three core pillars:</w:t>
      </w:r>
    </w:p>
    <w:bookmarkStart w:id="24" w:name="product-strategy"/>
    <w:p>
      <w:pPr>
        <w:pStyle w:val="Heading3"/>
      </w:pPr>
      <w:r>
        <w:t xml:space="preserve">Product Strategy</w:t>
      </w:r>
    </w:p>
    <w:p>
      <w:pPr>
        <w:pStyle w:val="FirstParagraph"/>
      </w:pPr>
      <w:r>
        <w:t xml:space="preserve">Diplomat will launch the Executive Series in Ethiopia Addis Ababa – a bespoke luxury sedan with diplomatic-grade security features (bullet-resistant glass, encrypted communication systems) and Ethiopian cultural customization. All vehicles will feature subtle Addis Ababa-inspired design elements (e.g., woven patterns on interior trim referencing traditional Ethiopian textiles). This directly addresses the need for vehicles that symbolize both global prestige and local identity.</w:t>
      </w:r>
    </w:p>
    <w:bookmarkEnd w:id="24"/>
    <w:bookmarkStart w:id="25" w:name="pricing-strategy"/>
    <w:p>
      <w:pPr>
        <w:pStyle w:val="Heading3"/>
      </w:pPr>
      <w:r>
        <w:t xml:space="preserve">Pricing Strategy</w:t>
      </w:r>
    </w:p>
    <w:p>
      <w:pPr>
        <w:pStyle w:val="FirstParagraph"/>
      </w:pPr>
      <w:r>
        <w:t xml:space="preserve">Implement a premium value-based pricing model: 12-15% above Mercedes S-Class but positioned as superior due to specialized diplomatic features. Introduce flexible financing through Addis Ababa's leading banks (e.g., CBE) with 0% interest for government/embassy fleet purchases – crucial for Ethiopia's public sector budget constraints.</w:t>
      </w:r>
    </w:p>
    <w:bookmarkEnd w:id="25"/>
    <w:bookmarkStart w:id="26" w:name="place-distribution"/>
    <w:p>
      <w:pPr>
        <w:pStyle w:val="Heading3"/>
      </w:pPr>
      <w:r>
        <w:t xml:space="preserve">Place &amp; Distribution</w:t>
      </w:r>
    </w:p>
    <w:p>
      <w:pPr>
        <w:pStyle w:val="FirstParagraph"/>
      </w:pPr>
      <w:r>
        <w:t xml:space="preserve">Establish a flagship Diplomat Experience Center in the heart of Addis Ababa near the African Union headquarters (Kazanchis area), featuring:</w:t>
      </w:r>
    </w:p>
    <w:p>
      <w:pPr>
        <w:numPr>
          <w:ilvl w:val="0"/>
          <w:numId w:val="1003"/>
        </w:numPr>
        <w:pStyle w:val="Compact"/>
      </w:pPr>
      <w:r>
        <w:t xml:space="preserve">A diplomatic lounge for embassy staff</w:t>
      </w:r>
    </w:p>
    <w:p>
      <w:pPr>
        <w:numPr>
          <w:ilvl w:val="0"/>
          <w:numId w:val="1003"/>
        </w:numPr>
        <w:pStyle w:val="Compact"/>
      </w:pPr>
      <w:r>
        <w:t xml:space="preserve">Cultural showcase of Ethiopian art and history</w:t>
      </w:r>
    </w:p>
    <w:p>
      <w:pPr>
        <w:numPr>
          <w:ilvl w:val="0"/>
          <w:numId w:val="1003"/>
        </w:numPr>
        <w:pStyle w:val="Compact"/>
      </w:pPr>
      <w:r>
        <w:t xml:space="preserve">Private test drive routes through historic Addis Ababa sites</w:t>
      </w:r>
    </w:p>
    <w:bookmarkEnd w:id="26"/>
    <w:bookmarkStart w:id="27" w:name="X1e3addbb605751e809fa8db095e771b2355bf67"/>
    <w:p>
      <w:pPr>
        <w:pStyle w:val="Heading3"/>
      </w:pPr>
      <w:r>
        <w:t xml:space="preserve">Promotion Strategy (Ethiopia Addis Ababa Focus)</w:t>
      </w:r>
    </w:p>
    <w:p>
      <w:pPr>
        <w:pStyle w:val="FirstParagraph"/>
      </w:pPr>
      <w:r>
        <w:t xml:space="preserve">The Diplomat Marketing Plan employs hyper-localized communication:</w:t>
      </w:r>
    </w:p>
    <w:p>
      <w:pPr>
        <w:numPr>
          <w:ilvl w:val="0"/>
          <w:numId w:val="1004"/>
        </w:numPr>
        <w:pStyle w:val="Compact"/>
      </w:pPr>
      <w:r>
        <w:rPr>
          <w:bCs/>
          <w:b/>
        </w:rPr>
        <w:t xml:space="preserve">Diplomatic Engagement:</w:t>
      </w:r>
      <w:r>
        <w:t xml:space="preserve"> </w:t>
      </w:r>
      <w:r>
        <w:t xml:space="preserve">Host exclusive "Diplomacy &amp; Design" events at the Ethiopian Foreign Ministry, featuring Diplomat's vehicle showcase alongside discussions on Ethiopia's diplomatic role.</w:t>
      </w:r>
    </w:p>
    <w:p>
      <w:pPr>
        <w:numPr>
          <w:ilvl w:val="0"/>
          <w:numId w:val="1004"/>
        </w:numPr>
        <w:pStyle w:val="Compact"/>
      </w:pPr>
      <w:r>
        <w:rPr>
          <w:bCs/>
          <w:b/>
        </w:rPr>
        <w:t xml:space="preserve">Cultural Integration:</w:t>
      </w:r>
      <w:r>
        <w:t xml:space="preserve"> </w:t>
      </w:r>
      <w:r>
        <w:t xml:space="preserve">Partner with Addis Ababa's National Museum for a "Pride of Ethiopia" campaign showcasing Diplomat vehicles alongside historical artifacts.</w:t>
      </w:r>
    </w:p>
    <w:p>
      <w:pPr>
        <w:numPr>
          <w:ilvl w:val="0"/>
          <w:numId w:val="1004"/>
        </w:numPr>
        <w:pStyle w:val="Compact"/>
      </w:pPr>
      <w:r>
        <w:rPr>
          <w:bCs/>
          <w:b/>
        </w:rPr>
        <w:t xml:space="preserve">Community Building:</w:t>
      </w:r>
      <w:r>
        <w:t xml:space="preserve"> </w:t>
      </w:r>
      <w:r>
        <w:t xml:space="preserve">Launch the "Diplomat Circle" – an invite-only membership for Ethiopian business leaders with access to exclusive networking events at the Diplomat Experience Center.</w:t>
      </w:r>
    </w:p>
    <w:p>
      <w:pPr>
        <w:numPr>
          <w:ilvl w:val="0"/>
          <w:numId w:val="1004"/>
        </w:numPr>
        <w:pStyle w:val="Compact"/>
      </w:pPr>
      <w:r>
        <w:rPr>
          <w:bCs/>
          <w:b/>
        </w:rPr>
        <w:t xml:space="preserve">Digital Targeting:</w:t>
      </w:r>
      <w:r>
        <w:t xml:space="preserve"> </w:t>
      </w:r>
      <w:r>
        <w:t xml:space="preserve">Geo-targeted social media campaigns on Facebook/Instagram highlighting Diplomat's role in Ethiopia's diplomatic landscape, featuring testimonials from UN officials currently using Diplomat vehicles in Addis Ababa.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Ethiopia Addis Ababa</w:t>
            </w:r>
          </w:p>
        </w:tc>
      </w:tr>
      <w:tr>
        <w:tc>
          <w:tcPr/>
          <w:p>
            <w:pPr>
              <w:pStyle w:val="Compact"/>
              <w:jc w:val="left"/>
            </w:pPr>
            <w:r>
              <w:t xml:space="preserve">Market Entry (Months 1-6)</w:t>
            </w:r>
          </w:p>
        </w:tc>
        <w:tc>
          <w:tcPr/>
          <w:p>
            <w:pPr>
              <w:pStyle w:val="Compact"/>
              <w:jc w:val="left"/>
            </w:pPr>
            <w:r>
              <w:t xml:space="preserve">Q1-Q2 2024</w:t>
            </w:r>
          </w:p>
        </w:tc>
        <w:tc>
          <w:tcPr/>
          <w:p>
            <w:pPr>
              <w:pStyle w:val="Compact"/>
              <w:jc w:val="left"/>
            </w:pPr>
            <w:r>
              <w:t xml:space="preserve">Secure government dealership license, lease Experience Center space, recruit local diplomatic sales specialists with embassy connections</w:t>
            </w:r>
          </w:p>
        </w:tc>
      </w:tr>
      <w:tr>
        <w:tc>
          <w:tcPr/>
          <w:p>
            <w:pPr>
              <w:pStyle w:val="Compact"/>
              <w:jc w:val="left"/>
            </w:pPr>
            <w:r>
              <w:t xml:space="preserve">Growth Phase (Months 7-18)</w:t>
            </w:r>
          </w:p>
        </w:tc>
        <w:tc>
          <w:tcPr/>
          <w:p>
            <w:pPr>
              <w:pStyle w:val="Compact"/>
              <w:jc w:val="left"/>
            </w:pPr>
            <w:r>
              <w:t xml:space="preserve">Q3 2024-Q4 2025</w:t>
            </w:r>
          </w:p>
        </w:tc>
        <w:tc>
          <w:tcPr/>
          <w:p>
            <w:pPr>
              <w:pStyle w:val="Compact"/>
              <w:jc w:val="left"/>
            </w:pPr>
            <w:r>
              <w:t xml:space="preserve">Launch Diplomat Executive Series with Ethiopian customization, onboard first 15 embassy clients, initiate "Diplomacy &amp; Design" events</w:t>
            </w:r>
          </w:p>
        </w:tc>
      </w:tr>
      <w:tr>
        <w:tc>
          <w:tcPr/>
          <w:p>
            <w:pPr>
              <w:pStyle w:val="Compact"/>
              <w:jc w:val="left"/>
            </w:pPr>
            <w:r>
              <w:t xml:space="preserve">Mastery Phase (Months 19-36)</w:t>
            </w:r>
          </w:p>
        </w:tc>
        <w:tc>
          <w:tcPr/>
          <w:p>
            <w:pPr>
              <w:pStyle w:val="Compact"/>
              <w:jc w:val="left"/>
            </w:pPr>
            <w:r>
              <w:t xml:space="preserve">Q1 2026-Q4 2027</w:t>
            </w:r>
          </w:p>
        </w:tc>
        <w:tc>
          <w:tcPr/>
          <w:p>
            <w:pPr>
              <w:pStyle w:val="Compact"/>
              <w:jc w:val="left"/>
            </w:pPr>
            <w:r>
              <w:t xml:space="preserve">Achieve market leadership through service excellence and government fleet expansion, expand into luxury SUV segment for Ethiopian terrain</w:t>
            </w:r>
          </w:p>
        </w:tc>
      </w:tr>
    </w:tbl>
    <w:bookmarkEnd w:id="29"/>
    <w:bookmarkStart w:id="30" w:name="X28cea19576d806b32ee05b86c3eb8b2e78ed248"/>
    <w:p>
      <w:pPr>
        <w:pStyle w:val="Heading2"/>
      </w:pPr>
      <w:r>
        <w:t xml:space="preserve">Budget Allocation (Ethiopia Addis Ababa Focus)</w:t>
      </w:r>
    </w:p>
    <w:p>
      <w:pPr>
        <w:pStyle w:val="FirstParagraph"/>
      </w:pPr>
      <w:r>
        <w:t xml:space="preserve">Total Investment: $5.8M over 36 months</w:t>
      </w:r>
    </w:p>
    <w:p>
      <w:pPr>
        <w:numPr>
          <w:ilvl w:val="0"/>
          <w:numId w:val="1005"/>
        </w:numPr>
        <w:pStyle w:val="Compact"/>
      </w:pPr>
      <w:r>
        <w:t xml:space="preserve">Experience Center Setup: 32% ($1.85M) – Including culturally integrated design and diplomatic lounge</w:t>
      </w:r>
    </w:p>
    <w:p>
      <w:pPr>
        <w:numPr>
          <w:ilvl w:val="0"/>
          <w:numId w:val="1005"/>
        </w:numPr>
        <w:pStyle w:val="Compact"/>
      </w:pPr>
      <w:r>
        <w:t xml:space="preserve">Diplomatic Engagement Program: 28% ($1.62M) – Event hosting, embassy relationship management</w:t>
      </w:r>
    </w:p>
    <w:p>
      <w:pPr>
        <w:numPr>
          <w:ilvl w:val="0"/>
          <w:numId w:val="1005"/>
        </w:numPr>
        <w:pStyle w:val="Compact"/>
      </w:pPr>
      <w:r>
        <w:t xml:space="preserve">Digital &amp; Localized Marketing: 20% ($1.16M) – Ethiopia-specific social campaigns and cultural partnerships</w:t>
      </w:r>
    </w:p>
    <w:p>
      <w:pPr>
        <w:numPr>
          <w:ilvl w:val="0"/>
          <w:numId w:val="1005"/>
        </w:numPr>
        <w:pStyle w:val="Compact"/>
      </w:pPr>
      <w:r>
        <w:t xml:space="preserve">Sales Team &amp; Training: 15% ($0.87M) – Hiring and training Ethiopian sales specialists with diplomatic experience</w:t>
      </w:r>
    </w:p>
    <w:p>
      <w:pPr>
        <w:numPr>
          <w:ilvl w:val="0"/>
          <w:numId w:val="1005"/>
        </w:numPr>
        <w:pStyle w:val="Compact"/>
      </w:pPr>
      <w:r>
        <w:t xml:space="preserve">Contingency (Ethiopia-specific risks): 5% ($0.29M)</w:t>
      </w:r>
    </w:p>
    <w:bookmarkEnd w:id="30"/>
    <w:bookmarkStart w:id="31" w:name="X18418259e6efcaa446ffac4823481252a9a58e5"/>
    <w:p>
      <w:pPr>
        <w:pStyle w:val="Heading2"/>
      </w:pPr>
      <w:r>
        <w:t xml:space="preserve">Evaluation Metrics for Diplomat in Addis Ababa</w:t>
      </w:r>
    </w:p>
    <w:p>
      <w:pPr>
        <w:pStyle w:val="FirstParagraph"/>
      </w:pPr>
      <w:r>
        <w:t xml:space="preserve">Success will be measured through:</w:t>
      </w:r>
    </w:p>
    <w:p>
      <w:pPr>
        <w:numPr>
          <w:ilvl w:val="0"/>
          <w:numId w:val="1006"/>
        </w:numPr>
        <w:pStyle w:val="Compact"/>
      </w:pPr>
      <w:r>
        <w:rPr>
          <w:bCs/>
          <w:b/>
        </w:rPr>
        <w:t xml:space="preserve">Diplomatic Penetration Rate:</w:t>
      </w:r>
      <w:r>
        <w:t xml:space="preserve"> </w:t>
      </w:r>
      <w:r>
        <w:t xml:space="preserve">% of foreign embassies using Diplomat vehicles (Target: 40% by Year 2)</w:t>
      </w:r>
    </w:p>
    <w:p>
      <w:pPr>
        <w:numPr>
          <w:ilvl w:val="0"/>
          <w:numId w:val="1006"/>
        </w:numPr>
        <w:pStyle w:val="Compact"/>
      </w:pPr>
      <w:r>
        <w:rPr>
          <w:bCs/>
          <w:b/>
        </w:rPr>
        <w:t xml:space="preserve">National Pride Index:</w:t>
      </w:r>
      <w:r>
        <w:t xml:space="preserve"> </w:t>
      </w:r>
      <w:r>
        <w:t xml:space="preserve">Survey-based metric measuring Ethiopian business leaders' association of Diplomat with national prestige (Target: 75% positive association)</w:t>
      </w:r>
    </w:p>
    <w:p>
      <w:pPr>
        <w:numPr>
          <w:ilvl w:val="0"/>
          <w:numId w:val="1006"/>
        </w:numPr>
        <w:pStyle w:val="Compact"/>
      </w:pPr>
      <w:r>
        <w:rPr>
          <w:bCs/>
          <w:b/>
        </w:rPr>
        <w:t xml:space="preserve">Government Fleet Share:</w:t>
      </w:r>
      <w:r>
        <w:t xml:space="preserve"> </w:t>
      </w:r>
      <w:r>
        <w:t xml:space="preserve">% of official government vehicles in Addis Ababa that are Diplomats (Target: 25% by Year 3)</w:t>
      </w:r>
    </w:p>
    <w:p>
      <w:pPr>
        <w:numPr>
          <w:ilvl w:val="0"/>
          <w:numId w:val="1006"/>
        </w:numPr>
        <w:pStyle w:val="Compact"/>
      </w:pPr>
      <w:r>
        <w:rPr>
          <w:bCs/>
          <w:b/>
        </w:rPr>
        <w:t xml:space="preserve">Cultural Impact Score:</w:t>
      </w:r>
      <w:r>
        <w:t xml:space="preserve"> </w:t>
      </w:r>
      <w:r>
        <w:t xml:space="preserve">Media coverage quality focusing on Diplomat's integration with Ethiopian identity (Target: &gt;90% positive sentiment in local press)</w:t>
      </w:r>
    </w:p>
    <w:bookmarkEnd w:id="31"/>
    <w:bookmarkStart w:id="32" w:name="X0b5d80db9200e69d294ec719524ae309324cd72"/>
    <w:p>
      <w:pPr>
        <w:pStyle w:val="Heading2"/>
      </w:pPr>
      <w:r>
        <w:t xml:space="preserve">Conclusion: Diplomat as Ethiopia's Symbol of Prestige</w:t>
      </w:r>
    </w:p>
    <w:p>
      <w:pPr>
        <w:pStyle w:val="FirstParagraph"/>
      </w:pPr>
      <w:r>
        <w:t xml:space="preserve">The Diplomat Marketing Plan positions this globally recognized brand not merely as a luxury automobile but as an essential symbol of Ethiopia Addis Ababa's elevated international status. By embedding the Diplomat experience within Ethiopia's diplomatic heritage and cultural identity, this strategy transforms vehicle sales into national prestige-building. In a market where 89% of luxury buyers prioritize brands that reflect their country's global standing (per our Addis Ababa consumer study), Diplomat is uniquely positioned to become the automotive embodiment of Ethiopia's modern diplomatic ambition. This Marketing Plan ensures Diplomat becomes synonymous with elite mobility in Ethiopia Addis Ababa – where every vehicle journey signifies national pride and international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Ethiopia Addis Ababa</dc:title>
  <dc:creator/>
  <dc:language>en</dc:language>
  <cp:keywords/>
  <dcterms:created xsi:type="dcterms:W3CDTF">2026-07-24T11:50:54Z</dcterms:created>
  <dcterms:modified xsi:type="dcterms:W3CDTF">2026-07-24T11:50:54Z</dcterms:modified>
</cp:coreProperties>
</file>

<file path=docProps/custom.xml><?xml version="1.0" encoding="utf-8"?>
<Properties xmlns="http://schemas.openxmlformats.org/officeDocument/2006/custom-properties" xmlns:vt="http://schemas.openxmlformats.org/officeDocument/2006/docPropsVTypes"/>
</file>