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Lyon</w:t>
      </w:r>
    </w:p>
    <w:bookmarkStart w:id="32" w:name="Xd35a86ff502b8630f0806db4acb55c2b51ffb49"/>
    <w:p>
      <w:pPr>
        <w:pStyle w:val="Heading1"/>
      </w:pPr>
      <w:r>
        <w:t xml:space="preserve">Comprehensive Marketing Plan: Diplomat Luxury Watches Launch in France Lyon</w:t>
      </w:r>
    </w:p>
    <w:bookmarkStart w:id="20" w:name="executive-summary"/>
    <w:p>
      <w:pPr>
        <w:pStyle w:val="Heading2"/>
      </w:pPr>
      <w:r>
        <w:t xml:space="preserve">Executive Summary</w:t>
      </w:r>
    </w:p>
    <w:p>
      <w:pPr>
        <w:pStyle w:val="FirstParagraph"/>
      </w:pPr>
      <w:r>
        <w:t xml:space="preserve">This Marketing Plan outlines the strategic roadmap for launching Diplomat, a premium Swiss watch brand renowned for its precision engineering and timeless design, into the vibrant market of France Lyon. As a city celebrated for its cultural heritage, sophisticated consumer base, and growing luxury retail sector, Lyon presents an ideal launchpad to establish Diplomat as a distinguished presence in Southern France. This 12-month plan targets key demographics through hyper-localized strategies, leveraging Lyon's unique urban fabric to drive brand awareness, premium positioning, and sustainable market penetration.</w:t>
      </w:r>
    </w:p>
    <w:bookmarkEnd w:id="20"/>
    <w:bookmarkStart w:id="21" w:name="situation-analysis-lyon-market-context"/>
    <w:p>
      <w:pPr>
        <w:pStyle w:val="Heading2"/>
      </w:pPr>
      <w:r>
        <w:t xml:space="preserve">Situation Analysis: Lyon Market Context</w:t>
      </w:r>
    </w:p>
    <w:p>
      <w:pPr>
        <w:pStyle w:val="FirstParagraph"/>
      </w:pPr>
      <w:r>
        <w:t xml:space="preserve">France Lyon serves as a strategic economic hub with a population of 500,000+ in the city proper and 1.8 million in the metropolitan area. The city boasts strong purchasing power (average household income €45,786), hosting over 12 luxury boutiques within its historic Presqu'île district and attracting affluent travelers through its UNESCO-listed Old Town and gastronomic reputation. Current luxury watch penetration in Lyon is 32% below Paris but growing at 8.4% annually (Euromonitor 2023), indicating significant untapped potential for premium brands like Diplomat. Competitors like Omega and Rolex dominate high-end retail, yet a gap exists for heritage-focused Swiss watches emphasizing craftsmanship over mass-market prestige.</w:t>
      </w:r>
    </w:p>
    <w:bookmarkEnd w:id="21"/>
    <w:bookmarkStart w:id="22" w:name="target-audience-lyons-premium-consumers"/>
    <w:p>
      <w:pPr>
        <w:pStyle w:val="Heading2"/>
      </w:pPr>
      <w:r>
        <w:t xml:space="preserve">Target Audience: Lyon's Premium Consumers</w:t>
      </w:r>
    </w:p>
    <w:p>
      <w:pPr>
        <w:pStyle w:val="FirstParagraph"/>
      </w:pPr>
      <w:r>
        <w:t xml:space="preserve">We define three core segments within France Lyon:</w:t>
      </w:r>
    </w:p>
    <w:p>
      <w:pPr>
        <w:numPr>
          <w:ilvl w:val="0"/>
          <w:numId w:val="1001"/>
        </w:numPr>
        <w:pStyle w:val="Compact"/>
      </w:pPr>
      <w:r>
        <w:rPr>
          <w:bCs/>
          <w:b/>
        </w:rPr>
        <w:t xml:space="preserve">Established Professionals (35-50):</w:t>
      </w:r>
      <w:r>
        <w:t xml:space="preserve"> </w:t>
      </w:r>
      <w:r>
        <w:t xml:space="preserve">Executives at Euronext-listed firms (e.g., Saint-Gobain, Michelin) and local business leaders seeking statement timepieces for corporate networking events.</w:t>
      </w:r>
    </w:p>
    <w:p>
      <w:pPr>
        <w:numPr>
          <w:ilvl w:val="0"/>
          <w:numId w:val="1001"/>
        </w:numPr>
        <w:pStyle w:val="Compact"/>
      </w:pPr>
      <w:r>
        <w:rPr>
          <w:bCs/>
          <w:b/>
        </w:rPr>
        <w:t xml:space="preserve">Cultural Connoisseurs (28-45):</w:t>
      </w:r>
      <w:r>
        <w:t xml:space="preserve"> </w:t>
      </w:r>
      <w:r>
        <w:t xml:space="preserve">Art collectors, restaurateurs from Lyon's 3-star Michelin scene, and attendees of the Fête des Lumières festival who value artisanal heritage.</w:t>
      </w:r>
    </w:p>
    <w:p>
      <w:pPr>
        <w:numPr>
          <w:ilvl w:val="0"/>
          <w:numId w:val="1001"/>
        </w:numPr>
        <w:pStyle w:val="Compact"/>
      </w:pPr>
      <w:r>
        <w:rPr>
          <w:bCs/>
          <w:b/>
        </w:rPr>
        <w:t xml:space="preserve">Upmarket Travelers (30-55):</w:t>
      </w:r>
      <w:r>
        <w:t xml:space="preserve"> </w:t>
      </w:r>
      <w:r>
        <w:t xml:space="preserve">International visitors drawn to Lyon's status as a European cultural capital (14M annual tourists), with 68% visiting luxury retailers during stays.</w:t>
      </w:r>
    </w:p>
    <w:p>
      <w:pPr>
        <w:pStyle w:val="FirstParagraph"/>
      </w:pPr>
      <w:r>
        <w:t xml:space="preserve">Diplomat's core differentiator—handcrafted movements using traditional Swiss techniques—resonates perfectly with these audiences seeking authenticity beyond mass-produced luxury.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unaided recognition among target segment in Lyon by Month 8.</w:t>
      </w:r>
    </w:p>
    <w:p>
      <w:pPr>
        <w:numPr>
          <w:ilvl w:val="0"/>
          <w:numId w:val="1002"/>
        </w:numPr>
        <w:pStyle w:val="Compact"/>
      </w:pPr>
      <w:r>
        <w:rPr>
          <w:bCs/>
          <w:b/>
        </w:rPr>
        <w:t xml:space="preserve">Distribution:</w:t>
      </w:r>
      <w:r>
        <w:t xml:space="preserve"> </w:t>
      </w:r>
      <w:r>
        <w:t xml:space="preserve">Secure flagship presence at 3 premium locations: Le Grand Hôtel, La Part-Dieu luxury mall, and the Musée des Beaux-Arts boutique.</w:t>
      </w:r>
    </w:p>
    <w:p>
      <w:pPr>
        <w:numPr>
          <w:ilvl w:val="0"/>
          <w:numId w:val="1002"/>
        </w:numPr>
        <w:pStyle w:val="Compact"/>
      </w:pPr>
      <w:r>
        <w:rPr>
          <w:bCs/>
          <w:b/>
        </w:rPr>
        <w:t xml:space="preserve">Sales Velocity:</w:t>
      </w:r>
      <w:r>
        <w:t xml:space="preserve"> </w:t>
      </w:r>
      <w:r>
        <w:t xml:space="preserve">Achieve €120K in first-quarter revenue with 45% gross margins.</w:t>
      </w:r>
    </w:p>
    <w:p>
      <w:pPr>
        <w:numPr>
          <w:ilvl w:val="0"/>
          <w:numId w:val="1002"/>
        </w:numPr>
        <w:pStyle w:val="Compact"/>
      </w:pPr>
      <w:r>
        <w:rPr>
          <w:bCs/>
          <w:b/>
        </w:rPr>
        <w:t xml:space="preserve">Digital Engagement:</w:t>
      </w:r>
      <w:r>
        <w:t xml:space="preserve"> </w:t>
      </w:r>
      <w:r>
        <w:t xml:space="preserve">Build a Lyon-focused community of 15,000+ engaged followers across Instagram and LinkedIn.</w:t>
      </w:r>
    </w:p>
    <w:bookmarkEnd w:id="23"/>
    <w:bookmarkStart w:id="28" w:name="Xf6f09b8cf52e1c9db2dd6a22e0f789eaaa70846"/>
    <w:p>
      <w:pPr>
        <w:pStyle w:val="Heading2"/>
      </w:pPr>
      <w:r>
        <w:t xml:space="preserve">Strategic Pillars: Diplomat x Lyon Synergy</w:t>
      </w:r>
    </w:p>
    <w:p>
      <w:pPr>
        <w:pStyle w:val="FirstParagraph"/>
      </w:pPr>
      <w:r>
        <w:t xml:space="preserve">This plan integrates Diplomat's Swiss heritage with Lyon's identity through four pillars:</w:t>
      </w:r>
    </w:p>
    <w:bookmarkStart w:id="24" w:name="hyper-local-brand-storytelling"/>
    <w:p>
      <w:pPr>
        <w:pStyle w:val="Heading3"/>
      </w:pPr>
      <w:r>
        <w:t xml:space="preserve">1. Hyper-Local Brand Storytelling</w:t>
      </w:r>
    </w:p>
    <w:p>
      <w:pPr>
        <w:pStyle w:val="FirstParagraph"/>
      </w:pPr>
      <w:r>
        <w:t xml:space="preserve">Rather than generic luxury messaging, we position Diplomat as "The Watch of Lyon's Soul." Campaigns highlight:</w:t>
      </w:r>
    </w:p>
    <w:p>
      <w:pPr>
        <w:numPr>
          <w:ilvl w:val="0"/>
          <w:numId w:val="1003"/>
        </w:numPr>
        <w:pStyle w:val="Compact"/>
      </w:pPr>
      <w:r>
        <w:t xml:space="preserve">Collaborations with Lyon's master watchmakers (e.g., a limited edition "Rivière" collection inspired by the Saône River).</w:t>
      </w:r>
    </w:p>
    <w:p>
      <w:pPr>
        <w:numPr>
          <w:ilvl w:val="0"/>
          <w:numId w:val="1003"/>
        </w:numPr>
        <w:pStyle w:val="Compact"/>
      </w:pPr>
      <w:r>
        <w:t xml:space="preserve">Pop-up exhibitions at La Basilique de Fourvière, linking watchmaking to Lyon's 300-year history of craftsmanship.</w:t>
      </w:r>
    </w:p>
    <w:p>
      <w:pPr>
        <w:numPr>
          <w:ilvl w:val="0"/>
          <w:numId w:val="1003"/>
        </w:numPr>
        <w:pStyle w:val="Compact"/>
      </w:pPr>
      <w:r>
        <w:t xml:space="preserve">Testimonials from Lyon personalities: Michelin-starred chef Frédéric Anton and artist Anne-Claire Léonard discussing how Diplomat complements their creative process.</w:t>
      </w:r>
    </w:p>
    <w:bookmarkEnd w:id="24"/>
    <w:bookmarkStart w:id="25" w:name="strategic-partnership-ecosystem"/>
    <w:p>
      <w:pPr>
        <w:pStyle w:val="Heading3"/>
      </w:pPr>
      <w:r>
        <w:t xml:space="preserve">2. Strategic Partnership Ecosystem</w:t>
      </w:r>
    </w:p>
    <w:p>
      <w:pPr>
        <w:pStyle w:val="FirstParagraph"/>
      </w:pPr>
      <w:r>
        <w:t xml:space="preserve">Leverage Lyon's cultural infrastructure through:</w:t>
      </w:r>
    </w:p>
    <w:p>
      <w:pPr>
        <w:numPr>
          <w:ilvl w:val="0"/>
          <w:numId w:val="1004"/>
        </w:numPr>
        <w:pStyle w:val="Compact"/>
      </w:pPr>
      <w:r>
        <w:rPr>
          <w:bCs/>
          <w:b/>
        </w:rPr>
        <w:t xml:space="preserve">Art &amp; Gastronomy Alliances:</w:t>
      </w:r>
      <w:r>
        <w:t xml:space="preserve"> </w:t>
      </w:r>
      <w:r>
        <w:t xml:space="preserve">Exclusive Diplomat timepiece giveaways at L'Assiette de Lyon (Lyon's premier gastronomic festival) and sponsorship of the "Lyon Art Week" exhibition.</w:t>
      </w:r>
    </w:p>
    <w:p>
      <w:pPr>
        <w:numPr>
          <w:ilvl w:val="0"/>
          <w:numId w:val="1004"/>
        </w:numPr>
        <w:pStyle w:val="Compact"/>
      </w:pPr>
      <w:r>
        <w:rPr>
          <w:bCs/>
          <w:b/>
        </w:rPr>
        <w:t xml:space="preserve">Elite Hospitality Integration:</w:t>
      </w:r>
      <w:r>
        <w:t xml:space="preserve"> </w:t>
      </w:r>
      <w:r>
        <w:t xml:space="preserve">Co-branded watch boxes in luxury hotel suites (Le Royal Monceau, Le Meurice) with personalized engravings for guests.</w:t>
      </w:r>
    </w:p>
    <w:p>
      <w:pPr>
        <w:numPr>
          <w:ilvl w:val="0"/>
          <w:numId w:val="1004"/>
        </w:numPr>
        <w:pStyle w:val="Compact"/>
      </w:pPr>
      <w:r>
        <w:rPr>
          <w:bCs/>
          <w:b/>
        </w:rPr>
        <w:t xml:space="preserve">University Collaborations:</w:t>
      </w:r>
      <w:r>
        <w:t xml:space="preserve"> </w:t>
      </w:r>
      <w:r>
        <w:t xml:space="preserve">Sponsorships of Lyon Business School's "Luxury Management" program, targeting future industry leaders.</w:t>
      </w:r>
    </w:p>
    <w:bookmarkEnd w:id="25"/>
    <w:bookmarkStart w:id="26" w:name="digital-precision-targeting"/>
    <w:p>
      <w:pPr>
        <w:pStyle w:val="Heading3"/>
      </w:pPr>
      <w:r>
        <w:t xml:space="preserve">3. Digital Precision Targeting</w:t>
      </w:r>
    </w:p>
    <w:p>
      <w:pPr>
        <w:pStyle w:val="FirstParagraph"/>
      </w:pPr>
      <w:r>
        <w:t xml:space="preserve">A data-driven digital strategy for France Lyon:</w:t>
      </w:r>
    </w:p>
    <w:p>
      <w:pPr>
        <w:numPr>
          <w:ilvl w:val="0"/>
          <w:numId w:val="1005"/>
        </w:numPr>
        <w:pStyle w:val="Compact"/>
      </w:pPr>
      <w:r>
        <w:rPr>
          <w:bCs/>
          <w:b/>
        </w:rPr>
        <w:t xml:space="preserve">Geo-Fenced Instagram Campaigns:</w:t>
      </w:r>
      <w:r>
        <w:t xml:space="preserve"> </w:t>
      </w:r>
      <w:r>
        <w:t xml:space="preserve">Targeting luxury seekers within a 5km radius of Place des Terreaux and Presqu'île during peak tourist hours.</w:t>
      </w:r>
    </w:p>
    <w:p>
      <w:pPr>
        <w:numPr>
          <w:ilvl w:val="0"/>
          <w:numId w:val="1005"/>
        </w:numPr>
        <w:pStyle w:val="Compact"/>
      </w:pPr>
      <w:r>
        <w:rPr>
          <w:bCs/>
          <w:b/>
        </w:rPr>
        <w:t xml:space="preserve">Lyon-Specific Content Hub:</w:t>
      </w:r>
      <w:r>
        <w:t xml:space="preserve"> </w:t>
      </w:r>
      <w:r>
        <w:t xml:space="preserve">Website microsite "Diplomat Lyon" featuring virtual tours of the brand's Geneva workshop with Lyon-native watchmakers, plus local event calendars.</w:t>
      </w:r>
    </w:p>
    <w:p>
      <w:pPr>
        <w:numPr>
          <w:ilvl w:val="0"/>
          <w:numId w:val="1005"/>
        </w:numPr>
        <w:pStyle w:val="Compact"/>
      </w:pPr>
      <w:r>
        <w:rPr>
          <w:bCs/>
          <w:b/>
        </w:rPr>
        <w:t xml:space="preserve">Influencer Ecosystem:</w:t>
      </w:r>
      <w:r>
        <w:t xml:space="preserve"> </w:t>
      </w:r>
      <w:r>
        <w:t xml:space="preserve">Partnering with 5 Lyon-based influencers (e.g., @LyonGourmet, @LyonArtDiary) for authentic "day in the life" content showcasing Diplomat watches in local settings.</w:t>
      </w:r>
    </w:p>
    <w:bookmarkEnd w:id="26"/>
    <w:bookmarkStart w:id="27" w:name="experiential-retail-experience"/>
    <w:p>
      <w:pPr>
        <w:pStyle w:val="Heading3"/>
      </w:pPr>
      <w:r>
        <w:t xml:space="preserve">4. Experiential Retail Experience</w:t>
      </w:r>
    </w:p>
    <w:p>
      <w:pPr>
        <w:pStyle w:val="FirstParagraph"/>
      </w:pPr>
      <w:r>
        <w:t xml:space="preserve">Diplomat's Lyon flagship store at Place Bellecour will transcend typical luxury retail through:</w:t>
      </w:r>
    </w:p>
    <w:p>
      <w:pPr>
        <w:numPr>
          <w:ilvl w:val="0"/>
          <w:numId w:val="1006"/>
        </w:numPr>
        <w:pStyle w:val="Compact"/>
      </w:pPr>
      <w:r>
        <w:rPr>
          <w:bCs/>
          <w:b/>
        </w:rPr>
        <w:t xml:space="preserve">Interactive "Craftsmanship Corner":</w:t>
      </w:r>
      <w:r>
        <w:t xml:space="preserve"> </w:t>
      </w:r>
      <w:r>
        <w:t xml:space="preserve">Live demonstrations by Diplomat artisans (monthly) within a space designed with Lyon's stone architecture motifs.</w:t>
      </w:r>
    </w:p>
    <w:p>
      <w:pPr>
        <w:numPr>
          <w:ilvl w:val="0"/>
          <w:numId w:val="1006"/>
        </w:numPr>
        <w:pStyle w:val="Compact"/>
      </w:pPr>
      <w:r>
        <w:rPr>
          <w:bCs/>
          <w:b/>
        </w:rPr>
        <w:t xml:space="preserve">Lyon Heritage Service:</w:t>
      </w:r>
      <w:r>
        <w:t xml:space="preserve"> </w:t>
      </w:r>
      <w:r>
        <w:t xml:space="preserve">Free engravings using Lyon-specific designs (e.g., traboule patterns, Fourvière symbols) and complimentary watch servicing during city events.</w:t>
      </w:r>
    </w:p>
    <w:p>
      <w:pPr>
        <w:numPr>
          <w:ilvl w:val="0"/>
          <w:numId w:val="1006"/>
        </w:numPr>
        <w:pStyle w:val="Compact"/>
      </w:pPr>
      <w:r>
        <w:rPr>
          <w:bCs/>
          <w:b/>
        </w:rPr>
        <w:t xml:space="preserve">Private Client Events:</w:t>
      </w:r>
      <w:r>
        <w:t xml:space="preserve"> </w:t>
      </w:r>
      <w:r>
        <w:t xml:space="preserve">"Diplomat &amp; Dining" evenings at Michelin restaurants like Le Petit Pontoise, where guests experience timepiece customization while enjoying Lyon's cuisine.</w:t>
      </w:r>
    </w:p>
    <w:bookmarkEnd w:id="27"/>
    <w:bookmarkEnd w:id="28"/>
    <w:bookmarkStart w:id="29" w:name="budget-allocation"/>
    <w:p>
      <w:pPr>
        <w:pStyle w:val="Heading2"/>
      </w:pPr>
      <w:r>
        <w:t xml:space="preserve">Budget Allocation</w:t>
      </w:r>
    </w:p>
    <w:p>
      <w:pPr>
        <w:pStyle w:val="FirstParagraph"/>
      </w:pPr>
      <w:r>
        <w:t xml:space="preserve">Total Budget: €185,000 (allocated across key activities):</w:t>
      </w:r>
    </w:p>
    <w:p>
      <w:pPr>
        <w:numPr>
          <w:ilvl w:val="0"/>
          <w:numId w:val="1007"/>
        </w:numPr>
        <w:pStyle w:val="Compact"/>
      </w:pPr>
      <w:r>
        <w:t xml:space="preserve">Product &amp; Merchandising: 35% (€64,750) – Including Lyon-exclusive watch designs and premium packaging.</w:t>
      </w:r>
    </w:p>
    <w:p>
      <w:pPr>
        <w:numPr>
          <w:ilvl w:val="0"/>
          <w:numId w:val="1007"/>
        </w:numPr>
        <w:pStyle w:val="Compact"/>
      </w:pPr>
      <w:r>
        <w:t xml:space="preserve">Experiential Marketing: 32% (€59,200) – Pop-ups, event production, and artisan collaborations.</w:t>
      </w:r>
    </w:p>
    <w:p>
      <w:pPr>
        <w:numPr>
          <w:ilvl w:val="0"/>
          <w:numId w:val="1007"/>
        </w:numPr>
        <w:pStyle w:val="Compact"/>
      </w:pPr>
      <w:r>
        <w:t xml:space="preserve">Digital &amp; PR: 20% (€37,000) – Geo-targeted ads, influencer partnerships, and Lyon-focused press tours.</w:t>
      </w:r>
    </w:p>
    <w:p>
      <w:pPr>
        <w:numPr>
          <w:ilvl w:val="0"/>
          <w:numId w:val="1007"/>
        </w:numPr>
        <w:pStyle w:val="Compact"/>
      </w:pPr>
      <w:r>
        <w:t xml:space="preserve">Analytics &amp; Optimization: 13% (€24,050) – Real-time campaign tracking via Shopify and local market analytics tools.</w:t>
      </w:r>
    </w:p>
    <w:bookmarkEnd w:id="29"/>
    <w:bookmarkStart w:id="30" w:name="performance-metrics"/>
    <w:p>
      <w:pPr>
        <w:pStyle w:val="Heading2"/>
      </w:pPr>
      <w:r>
        <w:t xml:space="preserve">Performance Metrics</w:t>
      </w:r>
    </w:p>
    <w:p>
      <w:pPr>
        <w:pStyle w:val="FirstParagraph"/>
      </w:pPr>
      <w:r>
        <w:t xml:space="preserve">We will measure success through:</w:t>
      </w:r>
    </w:p>
    <w:p>
      <w:pPr>
        <w:numPr>
          <w:ilvl w:val="0"/>
          <w:numId w:val="1008"/>
        </w:numPr>
        <w:pStyle w:val="Compact"/>
      </w:pPr>
      <w:r>
        <w:rPr>
          <w:bCs/>
          <w:b/>
        </w:rPr>
        <w:t xml:space="preserve">Lyon-Specific KPIs:</w:t>
      </w:r>
      <w:r>
        <w:t xml:space="preserve"> </w:t>
      </w:r>
      <w:r>
        <w:t xml:space="preserve">Store traffic from within 3km radius (target: +40% MoM), social media engagement rate with Lyon geotags (target: 8.5%), and client retention rate for Lyon-based customers (target: 65%).</w:t>
      </w:r>
    </w:p>
    <w:p>
      <w:pPr>
        <w:numPr>
          <w:ilvl w:val="0"/>
          <w:numId w:val="1008"/>
        </w:numPr>
        <w:pStyle w:val="Compact"/>
      </w:pPr>
      <w:r>
        <w:rPr>
          <w:bCs/>
          <w:b/>
        </w:rPr>
        <w:t xml:space="preserve">Brand Health Indicators:</w:t>
      </w:r>
      <w:r>
        <w:t xml:space="preserve"> </w:t>
      </w:r>
      <w:r>
        <w:t xml:space="preserve">Unaided awareness in Lyon market, share-of-voice vs. Rolex/Omega, and perceived authenticity score.</w:t>
      </w:r>
    </w:p>
    <w:bookmarkEnd w:id="30"/>
    <w:bookmarkStart w:id="31" w:name="X3390c43283a86da3938b77868a5ba1f620d76b0"/>
    <w:p>
      <w:pPr>
        <w:pStyle w:val="Heading2"/>
      </w:pPr>
      <w:r>
        <w:t xml:space="preserve">Conclusion: Diplomat as Lyon's Cultural Ambassador</w:t>
      </w:r>
    </w:p>
    <w:p>
      <w:pPr>
        <w:pStyle w:val="FirstParagraph"/>
      </w:pPr>
      <w:r>
        <w:t xml:space="preserve">This Marketing Plan positions Diplomat not merely as a watch brand but as a cultural partner in France Lyon's identity. By embedding our heritage within the city's artistic soul—from the Saône River to its Michelin kitchens—we transform transactions into meaningful connections. The Diplomat launch in Lyon becomes a blueprint for French regional expansion, proving that true luxury resonates when it mirrors local pride. As Lyon celebrates its status as "France's Third City," Diplomat will become the timepiece of choice for those who understand that excellence is measured not just in precision, but in place.</w:t>
      </w:r>
    </w:p>
    <w:p>
      <w:pPr>
        <w:pStyle w:val="BodyText"/>
      </w:pPr>
      <w:r>
        <w:rPr>
          <w:bCs/>
          <w:b/>
        </w:rPr>
        <w:t xml:space="preserve">Final Note:</w:t>
      </w:r>
      <w:r>
        <w:t xml:space="preserve"> </w:t>
      </w:r>
      <w:r>
        <w:t xml:space="preserve">This Marketing Plan ensures every strategy—from digital campaigns to flagship store design—elevates Diplomat within Lyon's unique cultural ecosystem. With meticulous localization and genuine community integration, Diplomat will establish an enduring presence that transcends transactional luxury and becomes woven into Lyon's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France Lyon</dc:title>
  <dc:creator/>
  <dc:language>en</dc:language>
  <cp:keywords/>
  <dcterms:created xsi:type="dcterms:W3CDTF">2026-07-21T06:04:04Z</dcterms:created>
  <dcterms:modified xsi:type="dcterms:W3CDTF">2026-07-21T06:04:04Z</dcterms:modified>
</cp:coreProperties>
</file>

<file path=docProps/custom.xml><?xml version="1.0" encoding="utf-8"?>
<Properties xmlns="http://schemas.openxmlformats.org/officeDocument/2006/custom-properties" xmlns:vt="http://schemas.openxmlformats.org/officeDocument/2006/docPropsVTypes"/>
</file>