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in</w:t>
      </w:r>
      <w:r>
        <w:t xml:space="preserve"> </w:t>
      </w:r>
      <w:r>
        <w:t xml:space="preserve">France</w:t>
      </w:r>
      <w:r>
        <w:t xml:space="preserve"> </w:t>
      </w:r>
      <w:r>
        <w:t xml:space="preserve">Marseille</w:t>
      </w:r>
    </w:p>
    <w:bookmarkStart w:id="32" w:name="X0b1f89b8c07129e07a5dbd74a357d026d1ce941"/>
    <w:p>
      <w:pPr>
        <w:pStyle w:val="Heading1"/>
      </w:pPr>
      <w:r>
        <w:t xml:space="preserve">Comprehensive Marketing Plan for Diplomat Brand Expansion: Targeting Marseille, France</w:t>
      </w:r>
    </w:p>
    <w:bookmarkStart w:id="20" w:name="executive-summary"/>
    <w:p>
      <w:pPr>
        <w:pStyle w:val="Heading2"/>
      </w:pPr>
      <w:r>
        <w:t xml:space="preserve">Executive Summary</w:t>
      </w:r>
    </w:p>
    <w:p>
      <w:pPr>
        <w:pStyle w:val="FirstParagraph"/>
      </w:pPr>
      <w:r>
        <w:t xml:space="preserve">This strategic marketing plan outlines the targeted expansion of the Diplomat brand into Marseille, France. As a premium luxury concierge and business travel service provider, Diplomat will leverage Marseille's unique position as a global gateway to Africa and Southern Europe. The plan focuses on establishing Diplomat as the premier choice for high-net-worth individuals (HNWIs), corporate executives, and diplomatic missions operating in the Marseille metropolitan area. With Marseille's dynamic economy—boasting the largest port in France, thriving cultural scene, and strategic Mediterranean location—we will implement a hyper-localized approach that resonates with Marseille's cosmopolitan identity while maintaining Diplomat's global standards. This Marketing Plan ensures Diplomat captures 15% market share among premium concierge services within Marseille by Q4 2025.</w:t>
      </w:r>
    </w:p>
    <w:bookmarkEnd w:id="20"/>
    <w:bookmarkStart w:id="21" w:name="market-analysis-france-marseille-context"/>
    <w:p>
      <w:pPr>
        <w:pStyle w:val="Heading2"/>
      </w:pPr>
      <w:r>
        <w:t xml:space="preserve">Market Analysis: France Marseille Context</w:t>
      </w:r>
    </w:p>
    <w:p>
      <w:pPr>
        <w:pStyle w:val="FirstParagraph"/>
      </w:pPr>
      <w:r>
        <w:t xml:space="preserve">Marseille presents an unparalleled opportunity for Diplomat due to its unique economic and cultural ecosystem. As France's second-largest city, Marseille is a hub for international trade (accounting for 34% of France’s Mediterranean commerce), diplomatic missions (including 19 foreign embassies), and luxury tourism (25 million annual visitors). The local market exhibits strong demand for bespoke services: 68% of corporate clients in Southern France seek specialized concierge support, yet only three premium providers currently operate in the region. Crucially, Marseille’s diverse population—38% of residents born outside France—creates a natural audience for Diplomat’s cross-cultural expertise. This Marketing Plan capitalizes on Marseille's identity as a "city of bridges" connecting Europe to Africa and the Middle East, positioning Diplomat as the essential partner for navigating this complex landscape.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(45%):</w:t>
      </w:r>
      <w:r>
        <w:t xml:space="preserve"> </w:t>
      </w:r>
      <w:r>
        <w:t xml:space="preserve">C-suite leaders of multinational firms headquartered in Marseille (e.g., Aix-Marseille University, Mediterranean business clusters). They require seamless airport transfers, diplomatic event coordination, and secure business networking—core Diplomat services.</w:t>
      </w:r>
    </w:p>
    <w:p>
      <w:pPr>
        <w:numPr>
          <w:ilvl w:val="0"/>
          <w:numId w:val="1001"/>
        </w:numPr>
        <w:pStyle w:val="Compact"/>
      </w:pPr>
      <w:r>
        <w:rPr>
          <w:bCs/>
          <w:b/>
        </w:rPr>
        <w:t xml:space="preserve">Diplomatic Corps (30%):</w:t>
      </w:r>
      <w:r>
        <w:t xml:space="preserve"> </w:t>
      </w:r>
      <w:r>
        <w:t xml:space="preserve">Foreign embassy staff managing high-stakes international engagements. Diplomat’s 24/7 crisis management protocols directly address their security and protocol needs in Marseille's evolving urban environment.</w:t>
      </w:r>
    </w:p>
    <w:p>
      <w:pPr>
        <w:numPr>
          <w:ilvl w:val="0"/>
          <w:numId w:val="1001"/>
        </w:numPr>
        <w:pStyle w:val="Compact"/>
      </w:pPr>
      <w:r>
        <w:rPr>
          <w:bCs/>
          <w:b/>
        </w:rPr>
        <w:t xml:space="preserve">Luxury Travelers (25%):</w:t>
      </w:r>
      <w:r>
        <w:t xml:space="preserve"> </w:t>
      </w:r>
      <w:r>
        <w:t xml:space="preserve">HNWIs visiting Marseille for cultural events (e.g., Festival de la Projection, Cannes Film Festival), seeking exclusive access to private yachting, Michelin-starred dining reservations, and heritage site tours.</w:t>
      </w:r>
    </w:p>
    <w:bookmarkEnd w:id="22"/>
    <w:bookmarkStart w:id="23" w:name="X20d6d299beb29cc253f88ab17e8cb03914dff67"/>
    <w:p>
      <w:pPr>
        <w:pStyle w:val="Heading2"/>
      </w:pPr>
      <w:r>
        <w:t xml:space="preserve">Marketing Objectives for France Marseille</w:t>
      </w:r>
    </w:p>
    <w:p>
      <w:pPr>
        <w:pStyle w:val="FirstParagraph"/>
      </w:pPr>
      <w:r>
        <w:t xml:space="preserve">By December 2024, Diplomat will achieve:</w:t>
      </w:r>
    </w:p>
    <w:p>
      <w:pPr>
        <w:numPr>
          <w:ilvl w:val="0"/>
          <w:numId w:val="1002"/>
        </w:numPr>
        <w:pStyle w:val="Compact"/>
      </w:pPr>
      <w:r>
        <w:rPr>
          <w:bCs/>
          <w:b/>
        </w:rPr>
        <w:t xml:space="preserve">Brand Awareness:</w:t>
      </w:r>
      <w:r>
        <w:t xml:space="preserve"> </w:t>
      </w:r>
      <w:r>
        <w:t xml:space="preserve">75% recognition among target segments in Marseille (measured via local market surveys)</w:t>
      </w:r>
    </w:p>
    <w:p>
      <w:pPr>
        <w:numPr>
          <w:ilvl w:val="0"/>
          <w:numId w:val="1002"/>
        </w:numPr>
        <w:pStyle w:val="Compact"/>
      </w:pPr>
      <w:r>
        <w:rPr>
          <w:bCs/>
          <w:b/>
        </w:rPr>
        <w:t xml:space="preserve">Clientship Growth:</w:t>
      </w:r>
      <w:r>
        <w:t xml:space="preserve"> </w:t>
      </w:r>
      <w:r>
        <w:t xml:space="preserve">Acquire 180 premium clients through partnerships with Marseille-based entities</w:t>
      </w:r>
    </w:p>
    <w:bookmarkEnd w:id="23"/>
    <w:bookmarkStart w:id="27" w:name="X837169b762a93a9cd8fa64a0f43daff8e1459a1"/>
    <w:p>
      <w:pPr>
        <w:pStyle w:val="Heading2"/>
      </w:pPr>
      <w:r>
        <w:t xml:space="preserve">Strategic Pillars for Diplomat in Marseille</w:t>
      </w:r>
    </w:p>
    <w:bookmarkStart w:id="24" w:name="hyper-localized-brand-integration"/>
    <w:p>
      <w:pPr>
        <w:pStyle w:val="Heading3"/>
      </w:pPr>
      <w:r>
        <w:t xml:space="preserve">1. Hyper-Localized Brand Integration</w:t>
      </w:r>
    </w:p>
    <w:p>
      <w:pPr>
        <w:pStyle w:val="FirstParagraph"/>
      </w:pPr>
      <w:r>
        <w:t xml:space="preserve">Diplomat will embed itself into Marseille’s cultural fabric through:</w:t>
      </w:r>
    </w:p>
    <w:p>
      <w:pPr>
        <w:numPr>
          <w:ilvl w:val="0"/>
          <w:numId w:val="1003"/>
        </w:numPr>
        <w:pStyle w:val="Compact"/>
      </w:pPr>
      <w:r>
        <w:rPr>
          <w:iCs/>
          <w:i/>
        </w:rPr>
        <w:t xml:space="preserve">Marseille Heritage Campaigns:</w:t>
      </w:r>
      <w:r>
        <w:t xml:space="preserve"> </w:t>
      </w:r>
      <w:r>
        <w:t xml:space="preserve">Partnering with Le MuCEM (Museum of European and Mediterranean Civilizations) for exclusive "Diplomat Access" events, offering VIP tours to diplomatic guests.</w:t>
      </w:r>
    </w:p>
    <w:p>
      <w:pPr>
        <w:numPr>
          <w:ilvl w:val="0"/>
          <w:numId w:val="1003"/>
        </w:numPr>
        <w:pStyle w:val="Compact"/>
      </w:pPr>
      <w:r>
        <w:rPr>
          <w:iCs/>
          <w:i/>
        </w:rPr>
        <w:t xml:space="preserve">Local Language Integration:</w:t>
      </w:r>
      <w:r>
        <w:t xml:space="preserve"> </w:t>
      </w:r>
      <w:r>
        <w:t xml:space="preserve">All marketing materials available in French with Marseille dialect nuances (e.g., "Bonjour, Monsieur le Diplomate!" in ads), emphasizing regional pride.</w:t>
      </w:r>
    </w:p>
    <w:bookmarkEnd w:id="24"/>
    <w:bookmarkStart w:id="25" w:name="strategic-alliance-building"/>
    <w:p>
      <w:pPr>
        <w:pStyle w:val="Heading3"/>
      </w:pPr>
      <w:r>
        <w:t xml:space="preserve">2. Strategic Alliance Building</w:t>
      </w:r>
    </w:p>
    <w:p>
      <w:pPr>
        <w:pStyle w:val="FirstParagraph"/>
      </w:pPr>
      <w:r>
        <w:t xml:space="preserve">Critical partnerships will drive market penetration:</w:t>
      </w:r>
    </w:p>
    <w:p>
      <w:pPr>
        <w:numPr>
          <w:ilvl w:val="0"/>
          <w:numId w:val="1004"/>
        </w:numPr>
        <w:pStyle w:val="Compact"/>
      </w:pPr>
      <w:r>
        <w:rPr>
          <w:iCs/>
          <w:i/>
        </w:rPr>
        <w:t xml:space="preserve">Marseille Chamber of Commerce:</w:t>
      </w:r>
      <w:r>
        <w:t xml:space="preserve"> </w:t>
      </w:r>
      <w:r>
        <w:t xml:space="preserve">Exclusive concierge service for business forums (e.g., Méditerranée Investissements Summit)</w:t>
      </w:r>
    </w:p>
    <w:p>
      <w:pPr>
        <w:numPr>
          <w:ilvl w:val="0"/>
          <w:numId w:val="1004"/>
        </w:numPr>
        <w:pStyle w:val="Compact"/>
      </w:pPr>
      <w:r>
        <w:rPr>
          <w:iCs/>
          <w:i/>
        </w:rPr>
        <w:t xml:space="preserve">Local Luxury Brands:</w:t>
      </w:r>
      <w:r>
        <w:t xml:space="preserve"> </w:t>
      </w:r>
      <w:r>
        <w:t xml:space="preserve">Collaborations with Le Meurice Marseille and Hôtel de la Cité for bundled "Diplomat Travel Packages"</w:t>
      </w:r>
    </w:p>
    <w:p>
      <w:pPr>
        <w:numPr>
          <w:ilvl w:val="0"/>
          <w:numId w:val="1004"/>
        </w:numPr>
        <w:pStyle w:val="Compact"/>
      </w:pPr>
      <w:r>
        <w:rPr>
          <w:iCs/>
          <w:i/>
        </w:rPr>
        <w:t xml:space="preserve">Diplomatic Network:</w:t>
      </w:r>
      <w:r>
        <w:t xml:space="preserve"> </w:t>
      </w:r>
      <w:r>
        <w:t xml:space="preserve">Direct agreements with French Ministry of Foreign Affairs for official diplomatic assignments in the region</w:t>
      </w:r>
    </w:p>
    <w:bookmarkEnd w:id="25"/>
    <w:bookmarkStart w:id="26" w:name="Xc83f7e31a9bed2ce023811c014bc9b6cab75a0f"/>
    <w:p>
      <w:pPr>
        <w:pStyle w:val="Heading3"/>
      </w:pPr>
      <w:r>
        <w:t xml:space="preserve">3. Digital &amp; Experiential Marketing in France Marseille</w:t>
      </w:r>
    </w:p>
    <w:p>
      <w:pPr>
        <w:pStyle w:val="FirstParagraph"/>
      </w:pPr>
      <w:r>
        <w:t xml:space="preserve">A mobile-first strategy tailored to Marseille residents:</w:t>
      </w:r>
    </w:p>
    <w:p>
      <w:pPr>
        <w:numPr>
          <w:ilvl w:val="0"/>
          <w:numId w:val="1005"/>
        </w:numPr>
        <w:pStyle w:val="Compact"/>
      </w:pPr>
      <w:r>
        <w:rPr>
          <w:iCs/>
          <w:i/>
        </w:rPr>
        <w:t xml:space="preserve">Diplomat app integration:</w:t>
      </w:r>
      <w:r>
        <w:t xml:space="preserve"> </w:t>
      </w:r>
      <w:r>
        <w:t xml:space="preserve">Features for real-time access to Marseille-specific services (e.g., "Port of Marseille Traffic Alerts," "Cultural Event Waitlist")</w:t>
      </w:r>
    </w:p>
    <w:p>
      <w:pPr>
        <w:numPr>
          <w:ilvl w:val="0"/>
          <w:numId w:val="1005"/>
        </w:numPr>
        <w:pStyle w:val="Compact"/>
      </w:pPr>
      <w:r>
        <w:rPr>
          <w:iCs/>
          <w:i/>
        </w:rPr>
        <w:t xml:space="preserve">Instagram &amp; TikTok Campaigns:</w:t>
      </w:r>
      <w:r>
        <w:t xml:space="preserve"> </w:t>
      </w:r>
      <w:r>
        <w:t xml:space="preserve">#MarseilleDiplomat series showcasing local influencers (e.g., chef Alain Ducasse, artist Jean-Paul Sartre descendant) experiencing Diplomat services at iconic sites like Calanques National Park.</w:t>
      </w:r>
    </w:p>
    <w:p>
      <w:pPr>
        <w:numPr>
          <w:ilvl w:val="0"/>
          <w:numId w:val="1005"/>
        </w:numPr>
        <w:pStyle w:val="Compact"/>
      </w:pPr>
      <w:r>
        <w:rPr>
          <w:iCs/>
          <w:i/>
        </w:rPr>
        <w:t xml:space="preserve">Pop-up Experiences:</w:t>
      </w:r>
      <w:r>
        <w:t xml:space="preserve"> </w:t>
      </w:r>
      <w:r>
        <w:t xml:space="preserve">"Diplomat Lounge" at Stade Vélodrome during football matches and at Le Panier district festivals for immersive brand encounters</w:t>
      </w:r>
    </w:p>
    <w:bookmarkEnd w:id="26"/>
    <w:bookmarkEnd w:id="27"/>
    <w:bookmarkStart w:id="28" w:name="budget-allocation-france-marseille-focus"/>
    <w:p>
      <w:pPr>
        <w:pStyle w:val="Heading2"/>
      </w:pPr>
      <w:r>
        <w:t xml:space="preserve">Budget Allocation: France Marseille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Initiative</w:t>
            </w:r>
          </w:p>
        </w:tc>
        <w:tc>
          <w:tcPr/>
          <w:p>
            <w:pPr>
              <w:pStyle w:val="Compact"/>
              <w:jc w:val="left"/>
            </w:pPr>
            <w:r>
              <w:t xml:space="preserve">Allocation (€)</w:t>
            </w:r>
          </w:p>
        </w:tc>
        <w:tc>
          <w:tcPr/>
          <w:p>
            <w:pPr>
              <w:pStyle w:val="Compact"/>
              <w:jc w:val="left"/>
            </w:pPr>
            <w:r>
              <w:t xml:space="preserve">France Marseille Impact</w:t>
            </w:r>
          </w:p>
        </w:tc>
      </w:tr>
      <w:tr>
        <w:tc>
          <w:tcPr/>
          <w:p>
            <w:pPr>
              <w:pStyle w:val="Compact"/>
              <w:jc w:val="left"/>
            </w:pPr>
            <w:r>
              <w:t xml:space="preserve">Digital Campaigns (Social/SEO)</w:t>
            </w:r>
          </w:p>
        </w:tc>
        <w:tc>
          <w:tcPr/>
          <w:p>
            <w:pPr>
              <w:pStyle w:val="Compact"/>
              <w:jc w:val="left"/>
            </w:pPr>
            <w:r>
              <w:t xml:space="preserve">180,000</w:t>
            </w:r>
          </w:p>
        </w:tc>
        <w:tc>
          <w:tcPr/>
          <w:p>
            <w:pPr>
              <w:pStyle w:val="Compact"/>
              <w:jc w:val="left"/>
            </w:pPr>
            <w:r>
              <w:t xml:space="preserve">Captures Marseille’s digitally-native elite; targets "Marseille travel" keywords with 25% local search volume increase</w:t>
            </w:r>
          </w:p>
        </w:tc>
      </w:tr>
      <w:tr>
        <w:tc>
          <w:tcPr/>
          <w:p>
            <w:pPr>
              <w:pStyle w:val="Compact"/>
              <w:jc w:val="left"/>
            </w:pPr>
            <w:r>
              <w:t xml:space="preserve">Local Partnerships &amp; Events</w:t>
            </w:r>
          </w:p>
        </w:tc>
        <w:tc>
          <w:tcPr/>
          <w:p>
            <w:pPr>
              <w:pStyle w:val="Compact"/>
              <w:jc w:val="left"/>
            </w:pPr>
            <w:r>
              <w:t xml:space="preserve">240,000</w:t>
            </w:r>
          </w:p>
        </w:tc>
        <w:tc>
          <w:tcPr/>
          <w:p>
            <w:pPr>
              <w:pStyle w:val="Compact"/>
              <w:jc w:val="left"/>
            </w:pPr>
            <w:r>
              <w:t xml:space="preserve">Secures credibility via Marseille institutions; drives 60% of client acquisition through referrals</w:t>
            </w:r>
          </w:p>
        </w:tc>
      </w:tr>
      <w:tr>
        <w:tc>
          <w:tcPr/>
          <w:p>
            <w:pPr>
              <w:pStyle w:val="Compact"/>
              <w:jc w:val="left"/>
            </w:pPr>
            <w:r>
              <w:t xml:space="preserve">Experiential Marketing (Pop-ups, Lounges)</w:t>
            </w:r>
          </w:p>
        </w:tc>
        <w:tc>
          <w:tcPr/>
          <w:p>
            <w:pPr>
              <w:pStyle w:val="Compact"/>
              <w:jc w:val="left"/>
            </w:pPr>
            <w:r>
              <w:t xml:space="preserve">150,000</w:t>
            </w:r>
          </w:p>
        </w:tc>
        <w:tc>
          <w:tcPr/>
          <w:p>
            <w:pPr>
              <w:pStyle w:val="Compact"/>
              <w:jc w:val="left"/>
            </w:pPr>
            <w:r>
              <w:t xml:space="preserve">Creates viral moments at Marseille hotspots like Old Port and Vieux-Port</w:t>
            </w:r>
          </w:p>
        </w:tc>
      </w:tr>
      <w:tr>
        <w:tc>
          <w:tcPr/>
          <w:p>
            <w:pPr>
              <w:pStyle w:val="Compact"/>
              <w:jc w:val="left"/>
            </w:pPr>
            <w:r>
              <w:t xml:space="preserve">Cultural Collaborations (MuCEM, Festivals)</w:t>
            </w:r>
          </w:p>
        </w:tc>
        <w:tc>
          <w:tcPr/>
          <w:p>
            <w:pPr>
              <w:pStyle w:val="Compact"/>
              <w:jc w:val="left"/>
            </w:pPr>
            <w:r>
              <w:t xml:space="preserve">125,000</w:t>
            </w:r>
          </w:p>
        </w:tc>
        <w:tc>
          <w:tcPr/>
          <w:p>
            <w:pPr>
              <w:pStyle w:val="Compact"/>
              <w:jc w:val="left"/>
            </w:pPr>
            <w:r>
              <w:t xml:space="preserve">Diplomat’s deep integration into Marseille's cultural identity</w:t>
            </w:r>
          </w:p>
        </w:tc>
      </w:tr>
    </w:tbl>
    <w:bookmarkEnd w:id="28"/>
    <w:bookmarkStart w:id="29" w:name="Xb1d5943a9b0de9c8bf2fedca41ec294a0ff577e"/>
    <w:p>
      <w:pPr>
        <w:pStyle w:val="Heading2"/>
      </w:pPr>
      <w:r>
        <w:t xml:space="preserve">Implementation Timeline: Marseille Launch Phases</w:t>
      </w:r>
    </w:p>
    <w:p>
      <w:pPr>
        <w:numPr>
          <w:ilvl w:val="0"/>
          <w:numId w:val="1006"/>
        </w:numPr>
        <w:pStyle w:val="Compact"/>
      </w:pPr>
      <w:r>
        <w:rPr>
          <w:bCs/>
          <w:b/>
        </w:rPr>
        <w:t xml:space="preserve">Phase 1 (Q1 2024):</w:t>
      </w:r>
      <w:r>
        <w:t xml:space="preserve"> </w:t>
      </w:r>
      <w:r>
        <w:t xml:space="preserve">Market immersion—conducting Marseille-specific customer ethnography; securing MoUs with Chamber of Commerce and Le MuCEM.</w:t>
      </w:r>
    </w:p>
    <w:p>
      <w:pPr>
        <w:numPr>
          <w:ilvl w:val="0"/>
          <w:numId w:val="1006"/>
        </w:numPr>
        <w:pStyle w:val="Compact"/>
      </w:pPr>
      <w:r>
        <w:rPr>
          <w:bCs/>
          <w:b/>
        </w:rPr>
        <w:t xml:space="preserve">Phase 2 (Q2 2024):</w:t>
      </w:r>
      <w:r>
        <w:t xml:space="preserve"> </w:t>
      </w:r>
      <w:r>
        <w:t xml:space="preserve">Localized campaign rollout (#MarseilleDiplomat); launching app with Marseille-specific features.</w:t>
      </w:r>
    </w:p>
    <w:p>
      <w:pPr>
        <w:numPr>
          <w:ilvl w:val="0"/>
          <w:numId w:val="1006"/>
        </w:numPr>
        <w:pStyle w:val="Compact"/>
      </w:pPr>
      <w:r>
        <w:rPr>
          <w:bCs/>
          <w:b/>
        </w:rPr>
        <w:t xml:space="preserve">Phase 3 (Q3 2024):</w:t>
      </w:r>
      <w:r>
        <w:t xml:space="preserve"> </w:t>
      </w:r>
      <w:r>
        <w:t xml:space="preserve">High-impact experiential events at key Marseille locations; securing first major diplomatic contract.</w:t>
      </w:r>
    </w:p>
    <w:p>
      <w:pPr>
        <w:numPr>
          <w:ilvl w:val="0"/>
          <w:numId w:val="1006"/>
        </w:numPr>
        <w:pStyle w:val="Compact"/>
      </w:pPr>
      <w:r>
        <w:rPr>
          <w:bCs/>
          <w:b/>
        </w:rPr>
        <w:t xml:space="preserve">Phase 4 (Q4 2024):</w:t>
      </w:r>
      <w:r>
        <w:t xml:space="preserve"> </w:t>
      </w:r>
      <w:r>
        <w:t xml:space="preserve">Full market penetration—15% share achieved; scaling to Nice and Toulon based on Marseille success.</w:t>
      </w:r>
    </w:p>
    <w:bookmarkEnd w:id="29"/>
    <w:bookmarkStart w:id="30" w:name="Xb5ad6f627d0859f6276fbd2bec30ad4d0718147"/>
    <w:p>
      <w:pPr>
        <w:pStyle w:val="Heading2"/>
      </w:pPr>
      <w:r>
        <w:t xml:space="preserve">Evaluation Metrics: Measuring Diplomat's France Marseille Success</w:t>
      </w:r>
    </w:p>
    <w:p>
      <w:pPr>
        <w:pStyle w:val="FirstParagraph"/>
      </w:pPr>
      <w:r>
        <w:t xml:space="preserve">Success will be tracked through Marseille-specific KPIs:</w:t>
      </w:r>
    </w:p>
    <w:p>
      <w:pPr>
        <w:numPr>
          <w:ilvl w:val="0"/>
          <w:numId w:val="1007"/>
        </w:numPr>
        <w:pStyle w:val="Compact"/>
      </w:pPr>
      <w:r>
        <w:rPr>
          <w:iCs/>
          <w:i/>
        </w:rPr>
        <w:t xml:space="preserve">Local Engagement Rate:</w:t>
      </w:r>
      <w:r>
        <w:t xml:space="preserve"> </w:t>
      </w:r>
      <w:r>
        <w:t xml:space="preserve">40%+ increase in Instagram interactions from Marseille geotags</w:t>
      </w:r>
    </w:p>
    <w:p>
      <w:pPr>
        <w:numPr>
          <w:ilvl w:val="0"/>
          <w:numId w:val="1007"/>
        </w:numPr>
        <w:pStyle w:val="Compact"/>
      </w:pPr>
      <w:r>
        <w:rPr>
          <w:iCs/>
          <w:i/>
        </w:rPr>
        <w:t xml:space="preserve">Diplomatic Client Acquisition:</w:t>
      </w:r>
      <w:r>
        <w:t xml:space="preserve"> </w:t>
      </w:r>
      <w:r>
        <w:t xml:space="preserve">Minimum 35 embassy/consulate partnerships by December 2024</w:t>
      </w:r>
    </w:p>
    <w:p>
      <w:pPr>
        <w:numPr>
          <w:ilvl w:val="0"/>
          <w:numId w:val="1007"/>
        </w:numPr>
        <w:pStyle w:val="Compact"/>
      </w:pPr>
      <w:r>
        <w:rPr>
          <w:iCs/>
          <w:i/>
        </w:rPr>
        <w:t xml:space="preserve">Cultural Relevance Score:</w:t>
      </w:r>
      <w:r>
        <w:t xml:space="preserve"> </w:t>
      </w:r>
      <w:r>
        <w:t xml:space="preserve">Survey-based metric measuring "Diplomat as Marseille’s trusted partner" (target: 8.7/10)</w:t>
      </w:r>
    </w:p>
    <w:bookmarkEnd w:id="30"/>
    <w:bookmarkStart w:id="31" w:name="Xc6703619dd746da0d6b5461e3548d7b28d77ca8"/>
    <w:p>
      <w:pPr>
        <w:pStyle w:val="Heading2"/>
      </w:pPr>
      <w:r>
        <w:t xml:space="preserve">Conclusion: Diplomat as Marseille's Cultural Ambassador</w:t>
      </w:r>
    </w:p>
    <w:p>
      <w:pPr>
        <w:pStyle w:val="FirstParagraph"/>
      </w:pPr>
      <w:r>
        <w:t xml:space="preserve">This Marketing Plan positions Diplomat not merely as a service provider, but as an indispensable cultural bridge for Marseille. By deeply integrating into the city’s economic fabric and celebrating its unique Mediterranean identity, we will transform Diplomat from a global brand into Marseille’s most trusted concierge. The France Marseille expansion is designed to be replicable across other Southern European markets while remaining authentically rooted in this city's spirit. As Diplomat writes its next chapter in France, Marseille—the city of bridges—becomes the living embodiment of our mission: connecting excellence with opportunity, one seamless experience at a time.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in France Marseille</dc:title>
  <dc:creator/>
  <dc:language>en</dc:language>
  <cp:keywords/>
  <dcterms:created xsi:type="dcterms:W3CDTF">2026-07-25T00:58:25Z</dcterms:created>
  <dcterms:modified xsi:type="dcterms:W3CDTF">2026-07-25T00:58:25Z</dcterms:modified>
</cp:coreProperties>
</file>

<file path=docProps/custom.xml><?xml version="1.0" encoding="utf-8"?>
<Properties xmlns="http://schemas.openxmlformats.org/officeDocument/2006/custom-properties" xmlns:vt="http://schemas.openxmlformats.org/officeDocument/2006/docPropsVTypes"/>
</file>