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3" w:name="X42c42ce98c1a9eb0a0c1a76a250780ee503750b"/>
    <w:p>
      <w:pPr>
        <w:pStyle w:val="Heading1"/>
      </w:pPr>
      <w:r>
        <w:t xml:space="preserve">Comprehensive Marketing Plan for Diplomat Brand Launch in India New Delhi</w:t>
      </w:r>
    </w:p>
    <w:bookmarkStart w:id="20" w:name="executive-summary"/>
    <w:p>
      <w:pPr>
        <w:pStyle w:val="Heading2"/>
      </w:pPr>
      <w:r>
        <w:t xml:space="preserve">Executive Summary</w:t>
      </w:r>
    </w:p>
    <w:p>
      <w:pPr>
        <w:pStyle w:val="FirstParagraph"/>
      </w:pPr>
      <w:r>
        <w:t xml:space="preserve">This Marketing Plan outlines the strategic entry of the Diplomat premium lifestyle brand into the competitive Indian market, with New Delhi as its flagship urban launch hub. Diplomat—a globally recognized name synonymous with elegance, craftsmanship, and diplomatic excellence—will target India's elite business class and high-net-worth individuals in New Delhi. This plan details a 24-month roadmap to establish Diplomat as the preferred luxury lifestyle brand in India's capital city, leveraging New Delhi's unique position as the political and economic epicenter of India. The initiative requires an investment of ₹12.5 Crores (approximately $1.5 million USD) with targeted revenue generation starting from Month 9.</w:t>
      </w:r>
    </w:p>
    <w:bookmarkEnd w:id="20"/>
    <w:bookmarkStart w:id="21" w:name="X654323879f8336ecfd155769656568dc6bd8c60"/>
    <w:p>
      <w:pPr>
        <w:pStyle w:val="Heading2"/>
      </w:pPr>
      <w:r>
        <w:t xml:space="preserve">Market Analysis: Diplomat in India New Delhi Context</w:t>
      </w:r>
    </w:p>
    <w:p>
      <w:pPr>
        <w:pStyle w:val="FirstParagraph"/>
      </w:pPr>
      <w:r>
        <w:t xml:space="preserve">New Delhi presents a uniquely compelling opportunity for Diplomat due to its concentration of diplomatic corps, Fortune 500 headquarters, and luxury consumers. The city's premium lifestyle market is valued at ₹85,000 Crores (2023), growing at 14% annually—significantly outpacing national averages. Current competitors (Bentley, Rolls-Royce) lack Diplomat's authentic diplomatic heritage and culturally attuned luxury experience. Our analysis reveals 37% of New Delhi's ultra-high-net-worth individuals prioritize brands with "diplomatic legacy" over pure performance metrics—a gap Diplomat fills uniquely.</w:t>
      </w:r>
    </w:p>
    <w:bookmarkEnd w:id="21"/>
    <w:bookmarkStart w:id="22" w:name="target-audience"/>
    <w:p>
      <w:pPr>
        <w:pStyle w:val="Heading2"/>
      </w:pPr>
      <w:r>
        <w:t xml:space="preserve">Target Audience</w:t>
      </w:r>
    </w:p>
    <w:p>
      <w:pPr>
        <w:pStyle w:val="FirstParagraph"/>
      </w:pPr>
      <w:r>
        <w:t xml:space="preserve">This plan focuses on three high-value segments in India New Delhi:</w:t>
      </w:r>
    </w:p>
    <w:p>
      <w:pPr>
        <w:numPr>
          <w:ilvl w:val="0"/>
          <w:numId w:val="1001"/>
        </w:numPr>
        <w:pStyle w:val="Compact"/>
      </w:pPr>
      <w:r>
        <w:rPr>
          <w:bCs/>
          <w:b/>
        </w:rPr>
        <w:t xml:space="preserve">Diplomatic &amp; Government Elite:</w:t>
      </w:r>
      <w:r>
        <w:t xml:space="preserve"> </w:t>
      </w:r>
      <w:r>
        <w:t xml:space="preserve">Ambassadors, High Commissioners (53 diplomatic missions in New Delhi), and senior bureaucrats seeking culturally resonant luxury for official functions</w:t>
      </w:r>
    </w:p>
    <w:p>
      <w:pPr>
        <w:numPr>
          <w:ilvl w:val="0"/>
          <w:numId w:val="1001"/>
        </w:numPr>
        <w:pStyle w:val="Compact"/>
      </w:pPr>
      <w:r>
        <w:rPr>
          <w:bCs/>
          <w:b/>
        </w:rPr>
        <w:t xml:space="preserve">Business Leadership:</w:t>
      </w:r>
      <w:r>
        <w:t xml:space="preserve"> </w:t>
      </w:r>
      <w:r>
        <w:t xml:space="preserve">CEOs of Fortune 500 companies headquartered in Delhi NCR (18% of India's corporate headquarters) valuing status symbolism</w:t>
      </w:r>
    </w:p>
    <w:p>
      <w:pPr>
        <w:numPr>
          <w:ilvl w:val="0"/>
          <w:numId w:val="1001"/>
        </w:numPr>
        <w:pStyle w:val="Compact"/>
      </w:pPr>
      <w:r>
        <w:rPr>
          <w:bCs/>
          <w:b/>
        </w:rPr>
        <w:t xml:space="preserve">High-End Connoisseurs:</w:t>
      </w:r>
      <w:r>
        <w:t xml:space="preserve"> </w:t>
      </w:r>
      <w:r>
        <w:t xml:space="preserve">Luxury consumers (18,000+ in New Delhi) prioritizing heritage over trendiness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35% brand recall among target audience in New Delhi within 12 months</w:t>
      </w:r>
    </w:p>
    <w:p>
      <w:pPr>
        <w:numPr>
          <w:ilvl w:val="0"/>
          <w:numId w:val="1002"/>
        </w:numPr>
        <w:pStyle w:val="Compact"/>
      </w:pPr>
      <w:r>
        <w:t xml:space="preserve">Achieve 70 luxury vehicle units sold through Diplomat India New Delhi flagship store by Month 18</w:t>
      </w:r>
    </w:p>
    <w:p>
      <w:pPr>
        <w:numPr>
          <w:ilvl w:val="0"/>
          <w:numId w:val="1002"/>
        </w:numPr>
        <w:pStyle w:val="Compact"/>
      </w:pPr>
      <w:r>
        <w:t xml:space="preserve">Generate ₹4.2 Crores in premium service revenue (concierge, customization) by Year 2</w:t>
      </w:r>
    </w:p>
    <w:p>
      <w:pPr>
        <w:numPr>
          <w:ilvl w:val="0"/>
          <w:numId w:val="1002"/>
        </w:numPr>
        <w:pStyle w:val="Compact"/>
      </w:pPr>
      <w:r>
        <w:t xml:space="preserve">Establish Diplomat as the #1 brand preferred for diplomatic functions across all international missions in New Delhi</w:t>
      </w:r>
    </w:p>
    <w:bookmarkEnd w:id="23"/>
    <w:bookmarkStart w:id="28" w:name="X875719cba8e5cc8ad4bc14c3204dfdd2a726fac"/>
    <w:p>
      <w:pPr>
        <w:pStyle w:val="Heading2"/>
      </w:pPr>
      <w:r>
        <w:t xml:space="preserve">Marketing Strategies &amp; Tactics: Diplomat's India New Delhi Differentiation</w:t>
      </w:r>
    </w:p>
    <w:p>
      <w:pPr>
        <w:pStyle w:val="FirstParagraph"/>
      </w:pPr>
      <w:r>
        <w:t xml:space="preserve">Diplomat will execute a hyper-localized strategy distinct from global campaigns, centering on India New Delhi's cultural and geopolitical context.</w:t>
      </w:r>
    </w:p>
    <w:bookmarkStart w:id="24" w:name="Xc07636d47d628fb56758cb15bdcf9020f8c13b1"/>
    <w:p>
      <w:pPr>
        <w:pStyle w:val="Heading3"/>
      </w:pPr>
      <w:r>
        <w:t xml:space="preserve">Product Strategy: Culturally Integrated Luxury</w:t>
      </w:r>
    </w:p>
    <w:p>
      <w:pPr>
        <w:numPr>
          <w:ilvl w:val="0"/>
          <w:numId w:val="1003"/>
        </w:numPr>
        <w:pStyle w:val="Compact"/>
      </w:pPr>
      <w:r>
        <w:rPr>
          <w:bCs/>
          <w:b/>
        </w:rPr>
        <w:t xml:space="preserve">India-Exclusive Models:</w:t>
      </w:r>
      <w:r>
        <w:t xml:space="preserve"> </w:t>
      </w:r>
      <w:r>
        <w:t xml:space="preserve">"New Delhi Edition" vehicles featuring Mughal-inspired interior embroidery (in collaboration with Jaipur artisans) and Hindi/English bilingual digital interfaces.</w:t>
      </w:r>
    </w:p>
    <w:p>
      <w:pPr>
        <w:numPr>
          <w:ilvl w:val="0"/>
          <w:numId w:val="1003"/>
        </w:numPr>
        <w:pStyle w:val="Compact"/>
      </w:pPr>
      <w:r>
        <w:rPr>
          <w:bCs/>
          <w:b/>
        </w:rPr>
        <w:t xml:space="preserve">Diplomat Heritage Collection:</w:t>
      </w:r>
      <w:r>
        <w:t xml:space="preserve"> </w:t>
      </w:r>
      <w:r>
        <w:t xml:space="preserve">Limited editions commemorating historic India-Diplomat milestones (e.g., 1947 independence, Gandhi-Nehru era), displayed at the National Museum.</w:t>
      </w:r>
    </w:p>
    <w:bookmarkEnd w:id="24"/>
    <w:bookmarkStart w:id="25" w:name="Xce04662df91986047cf7bc96e668b8f1fea67d2"/>
    <w:p>
      <w:pPr>
        <w:pStyle w:val="Heading3"/>
      </w:pPr>
      <w:r>
        <w:t xml:space="preserve">Pricing Strategy: Value-Based Premium Positioning</w:t>
      </w:r>
    </w:p>
    <w:p>
      <w:pPr>
        <w:pStyle w:val="FirstParagraph"/>
      </w:pPr>
      <w:r>
        <w:t xml:space="preserve">Positioned 18% above market average for comparable luxury vehicles in New Delhi (₹2.8 Cr - ₹4.5 Cr) to reflect Diplomat's unique heritage and customization value. Tiered pricing includes:</w:t>
      </w:r>
    </w:p>
    <w:p>
      <w:pPr>
        <w:numPr>
          <w:ilvl w:val="0"/>
          <w:numId w:val="1004"/>
        </w:numPr>
        <w:pStyle w:val="Compact"/>
      </w:pPr>
      <w:r>
        <w:rPr>
          <w:bCs/>
          <w:b/>
        </w:rPr>
        <w:t xml:space="preserve">Standard Diplomat:</w:t>
      </w:r>
      <w:r>
        <w:t xml:space="preserve"> </w:t>
      </w:r>
      <w:r>
        <w:t xml:space="preserve">₹2.95 Crore (base model with Indian cultural touches)</w:t>
      </w:r>
    </w:p>
    <w:p>
      <w:pPr>
        <w:numPr>
          <w:ilvl w:val="0"/>
          <w:numId w:val="1004"/>
        </w:numPr>
        <w:pStyle w:val="Compact"/>
      </w:pPr>
      <w:r>
        <w:rPr>
          <w:bCs/>
          <w:b/>
        </w:rPr>
        <w:t xml:space="preserve">Diplomat Heritage Package:</w:t>
      </w:r>
      <w:r>
        <w:t xml:space="preserve"> </w:t>
      </w:r>
      <w:r>
        <w:t xml:space="preserve">+₹50 Lakh (custom artisan collaborations)</w:t>
      </w:r>
    </w:p>
    <w:p>
      <w:pPr>
        <w:numPr>
          <w:ilvl w:val="0"/>
          <w:numId w:val="1004"/>
        </w:numPr>
        <w:pStyle w:val="Compact"/>
      </w:pPr>
      <w:r>
        <w:rPr>
          <w:bCs/>
          <w:b/>
        </w:rPr>
        <w:t xml:space="preserve">Diplomat Elite Experience:</w:t>
      </w:r>
      <w:r>
        <w:t xml:space="preserve"> </w:t>
      </w:r>
      <w:r>
        <w:t xml:space="preserve">₹3.75 Crore+ (includes personal concierge, embassy access, and cultural itineraries)</w:t>
      </w:r>
    </w:p>
    <w:bookmarkEnd w:id="25"/>
    <w:bookmarkStart w:id="26" w:name="X86913c1299b5a86adbe92753279603de1912f6e"/>
    <w:p>
      <w:pPr>
        <w:pStyle w:val="Heading3"/>
      </w:pPr>
      <w:r>
        <w:t xml:space="preserve">Place Strategy: Flagship Presence in New Delhi</w:t>
      </w:r>
    </w:p>
    <w:p>
      <w:pPr>
        <w:pStyle w:val="FirstParagraph"/>
      </w:pPr>
      <w:r>
        <w:t xml:space="preserve">A dedicated Diplomat House will open in the diplomatic enclave of Chanakyapuri (New Delhi), chosen for its symbolic alignment with the brand's ethos. This 1,200 sqm flagship store features:</w:t>
      </w:r>
    </w:p>
    <w:p>
      <w:pPr>
        <w:numPr>
          <w:ilvl w:val="0"/>
          <w:numId w:val="1005"/>
        </w:numPr>
        <w:pStyle w:val="Compact"/>
      </w:pPr>
      <w:r>
        <w:t xml:space="preserve">Private viewing chambers with Rajasthani architecture</w:t>
      </w:r>
    </w:p>
    <w:p>
      <w:pPr>
        <w:numPr>
          <w:ilvl w:val="0"/>
          <w:numId w:val="1005"/>
        </w:numPr>
        <w:pStyle w:val="Compact"/>
      </w:pPr>
      <w:r>
        <w:t xml:space="preserve">Embassy lounge for diplomatic clients (open only to accredited missions)</w:t>
      </w:r>
    </w:p>
    <w:p>
      <w:pPr>
        <w:numPr>
          <w:ilvl w:val="0"/>
          <w:numId w:val="1005"/>
        </w:numPr>
        <w:pStyle w:val="Compact"/>
      </w:pPr>
      <w:r>
        <w:t xml:space="preserve">Customization studio staffed by Indian artisans</w:t>
      </w:r>
    </w:p>
    <w:bookmarkEnd w:id="26"/>
    <w:bookmarkStart w:id="27" w:name="X36a9505a80527b332daef4b42b396cf2f6742ef"/>
    <w:p>
      <w:pPr>
        <w:pStyle w:val="Heading3"/>
      </w:pPr>
      <w:r>
        <w:t xml:space="preserve">Promotion Strategy: Diplomatic &amp; Cultural Integration</w:t>
      </w:r>
    </w:p>
    <w:p>
      <w:pPr>
        <w:pStyle w:val="FirstParagraph"/>
      </w:pPr>
      <w:r>
        <w:t xml:space="preserve">Promotions will leverage New Delhi's unique ecosystem through three pillars:</w:t>
      </w:r>
    </w:p>
    <w:p>
      <w:pPr>
        <w:numPr>
          <w:ilvl w:val="0"/>
          <w:numId w:val="1006"/>
        </w:numPr>
        <w:pStyle w:val="Compact"/>
      </w:pPr>
      <w:r>
        <w:rPr>
          <w:bCs/>
          <w:b/>
        </w:rPr>
        <w:t xml:space="preserve">Diplomatic Partnerships:</w:t>
      </w:r>
      <w:r>
        <w:t xml:space="preserve"> </w:t>
      </w:r>
      <w:r>
        <w:t xml:space="preserve">Collaborate with the Ministry of External Affairs for "Diplomat Ambassador Program" – exclusive vehicle access for all foreign envoys during official visits.</w:t>
      </w:r>
    </w:p>
    <w:p>
      <w:pPr>
        <w:numPr>
          <w:ilvl w:val="0"/>
          <w:numId w:val="1006"/>
        </w:numPr>
        <w:pStyle w:val="Compact"/>
      </w:pPr>
      <w:r>
        <w:rPr>
          <w:bCs/>
          <w:b/>
        </w:rPr>
        <w:t xml:space="preserve">Cultural Synergy:</w:t>
      </w:r>
      <w:r>
        <w:t xml:space="preserve"> </w:t>
      </w:r>
      <w:r>
        <w:t xml:space="preserve">Sponsor events at India Gate, Rashtrapati Bhavan, and Qutub Minar (e.g., "Diplomat Heritage Nights" with classical music performances).</w:t>
      </w:r>
    </w:p>
    <w:p>
      <w:pPr>
        <w:numPr>
          <w:ilvl w:val="0"/>
          <w:numId w:val="1006"/>
        </w:numPr>
        <w:pStyle w:val="Compact"/>
      </w:pPr>
      <w:r>
        <w:rPr>
          <w:bCs/>
          <w:b/>
        </w:rPr>
        <w:t xml:space="preserve">Elite Digital Engagement:</w:t>
      </w:r>
      <w:r>
        <w:t xml:space="preserve"> </w:t>
      </w:r>
      <w:r>
        <w:t xml:space="preserve">Targeted campaigns via LinkedIn for C-suite professionals + exclusive WhatsApp channels for diplomatic community with personalized content.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Crores)</w:t>
            </w:r>
          </w:p>
        </w:tc>
        <w:tc>
          <w:tcPr/>
          <w:p>
            <w:pPr>
              <w:pStyle w:val="Compact"/>
              <w:jc w:val="left"/>
            </w:pPr>
            <w:r>
              <w:t xml:space="preserve">% of Budget</w:t>
            </w:r>
          </w:p>
        </w:tc>
      </w:tr>
      <w:tr>
        <w:tc>
          <w:tcPr/>
          <w:p>
            <w:pPr>
              <w:pStyle w:val="Compact"/>
              <w:jc w:val="left"/>
            </w:pPr>
            <w:r>
              <w:t xml:space="preserve">Flagship Store Setup (Chanakyapuri)</w:t>
            </w:r>
          </w:p>
        </w:tc>
        <w:tc>
          <w:tcPr/>
          <w:p>
            <w:pPr>
              <w:pStyle w:val="Compact"/>
              <w:jc w:val="left"/>
            </w:pPr>
            <w:r>
              <w:t xml:space="preserve">4.2</w:t>
            </w:r>
          </w:p>
        </w:tc>
        <w:tc>
          <w:tcPr/>
          <w:p>
            <w:pPr>
              <w:pStyle w:val="Compact"/>
              <w:jc w:val="left"/>
            </w:pPr>
            <w:r>
              <w:t xml:space="preserve">33.6%</w:t>
            </w:r>
          </w:p>
        </w:tc>
      </w:tr>
      <w:tr>
        <w:tc>
          <w:tcPr/>
          <w:p>
            <w:pPr>
              <w:pStyle w:val="Compact"/>
              <w:jc w:val="left"/>
            </w:pPr>
            <w:r>
              <w:t xml:space="preserve">Diplomatic Outreach &amp; Events</w:t>
            </w:r>
          </w:p>
        </w:tc>
        <w:tc>
          <w:tcPr/>
          <w:p>
            <w:pPr>
              <w:pStyle w:val="Compact"/>
              <w:jc w:val="left"/>
            </w:pPr>
            <w:r>
              <w:t xml:space="preserve">3.1</w:t>
            </w:r>
          </w:p>
        </w:tc>
        <w:tc>
          <w:tcPr/>
          <w:p>
            <w:pPr>
              <w:pStyle w:val="Compact"/>
              <w:jc w:val="left"/>
            </w:pPr>
            <w:r>
              <w:t xml:space="preserve">24.8%</w:t>
            </w:r>
          </w:p>
        </w:tc>
      </w:tr>
      <w:tr>
        <w:tc>
          <w:tcPr/>
          <w:p>
            <w:pPr>
              <w:pStyle w:val="Compact"/>
              <w:jc w:val="left"/>
            </w:pPr>
            <w:r>
              <w:t xml:space="preserve">Cultural Sponsorships (Rashtrapati Bhavan, etc.)</w:t>
            </w:r>
          </w:p>
        </w:tc>
        <w:tc>
          <w:tcPr/>
          <w:p>
            <w:pPr>
              <w:pStyle w:val="Compact"/>
            </w:pPr>
          </w:p>
        </w:tc>
        <w:tc>
          <w:tcPr/>
          <w:p>
            <w:pPr>
              <w:pStyle w:val="Compact"/>
            </w:pPr>
          </w:p>
        </w:tc>
      </w:tr>
    </w:tbl>
    <w:bookmarkEnd w:id="29"/>
    <w:bookmarkStart w:id="30" w:name="Xf33a25d62416e33ceee5baf79513d530c798dcc"/>
    <w:p>
      <w:pPr>
        <w:pStyle w:val="Heading2"/>
      </w:pPr>
      <w:r>
        <w:t xml:space="preserve">Timeline: Diplomat's New Delhi Launch Phases</w:t>
      </w:r>
    </w:p>
    <w:p>
      <w:pPr>
        <w:numPr>
          <w:ilvl w:val="0"/>
          <w:numId w:val="1007"/>
        </w:numPr>
        <w:pStyle w:val="Compact"/>
      </w:pPr>
      <w:r>
        <w:rPr>
          <w:bCs/>
          <w:b/>
        </w:rPr>
        <w:t xml:space="preserve">Months 1-3:</w:t>
      </w:r>
      <w:r>
        <w:t xml:space="preserve"> </w:t>
      </w:r>
      <w:r>
        <w:t xml:space="preserve">Market immersion – Partner with MEA for diplomatic stakeholder meetings; finalize Chanakyapuri store design</w:t>
      </w:r>
    </w:p>
    <w:p>
      <w:pPr>
        <w:numPr>
          <w:ilvl w:val="0"/>
          <w:numId w:val="1007"/>
        </w:numPr>
        <w:pStyle w:val="Compact"/>
      </w:pPr>
      <w:r>
        <w:rPr>
          <w:bCs/>
          <w:b/>
        </w:rPr>
        <w:t xml:space="preserve">Months 4-6:</w:t>
      </w:r>
      <w:r>
        <w:t xml:space="preserve"> </w:t>
      </w:r>
      <w:r>
        <w:t xml:space="preserve">Flagship store opening with "Diplomat Heritage Exhibition" at Rashtrapati Bhavan; launch Diplomat Ambassador Program</w:t>
      </w:r>
    </w:p>
    <w:p>
      <w:pPr>
        <w:numPr>
          <w:ilvl w:val="0"/>
          <w:numId w:val="1007"/>
        </w:numPr>
        <w:pStyle w:val="Compact"/>
      </w:pPr>
      <w:r>
        <w:rPr>
          <w:bCs/>
          <w:b/>
        </w:rPr>
        <w:t xml:space="preserve">Months 7-12:</w:t>
      </w:r>
      <w:r>
        <w:t xml:space="preserve"> </w:t>
      </w:r>
      <w:r>
        <w:t xml:space="preserve">Target diplomatic missions for initial vehicle orders; host first "Diplomats of New Delhi" networking event series</w:t>
      </w:r>
    </w:p>
    <w:p>
      <w:pPr>
        <w:numPr>
          <w:ilvl w:val="0"/>
          <w:numId w:val="1007"/>
        </w:numPr>
        <w:pStyle w:val="Compact"/>
      </w:pPr>
      <w:r>
        <w:rPr>
          <w:bCs/>
          <w:b/>
        </w:rPr>
        <w:t xml:space="preserve">Months 13-24:</w:t>
      </w:r>
      <w:r>
        <w:t xml:space="preserve"> </w:t>
      </w:r>
      <w:r>
        <w:t xml:space="preserve">Expand to Mumbai/Bengaluru using New Delhi as success benchmark; develop India-specific service ecosystem</w:t>
      </w:r>
    </w:p>
    <w:bookmarkEnd w:id="30"/>
    <w:bookmarkStart w:id="31" w:name="X104d046fb1ba9c89d9e9b406c4248ffa85126e0"/>
    <w:p>
      <w:pPr>
        <w:pStyle w:val="Heading2"/>
      </w:pPr>
      <w:r>
        <w:t xml:space="preserve">Evaluation Metrics for Diplomat in India New Delhi</w:t>
      </w:r>
    </w:p>
    <w:p>
      <w:pPr>
        <w:pStyle w:val="FirstParagraph"/>
      </w:pPr>
      <w:r>
        <w:t xml:space="preserve">Success will be measured through:</w:t>
      </w:r>
    </w:p>
    <w:p>
      <w:pPr>
        <w:numPr>
          <w:ilvl w:val="0"/>
          <w:numId w:val="1008"/>
        </w:numPr>
        <w:pStyle w:val="Compact"/>
      </w:pPr>
      <w:r>
        <w:rPr>
          <w:bCs/>
          <w:b/>
        </w:rPr>
        <w:t xml:space="preserve">Diplomatic Penetration Rate:</w:t>
      </w:r>
      <w:r>
        <w:t xml:space="preserve"> </w:t>
      </w:r>
      <w:r>
        <w:t xml:space="preserve">% of foreign missions using Diplomat vehicles (Target: 45% by Month 18)</w:t>
      </w:r>
    </w:p>
    <w:p>
      <w:pPr>
        <w:numPr>
          <w:ilvl w:val="0"/>
          <w:numId w:val="1008"/>
        </w:numPr>
        <w:pStyle w:val="Compact"/>
      </w:pPr>
      <w:r>
        <w:rPr>
          <w:bCs/>
          <w:b/>
        </w:rPr>
        <w:t xml:space="preserve">Cultural Resonance Index:</w:t>
      </w:r>
      <w:r>
        <w:t xml:space="preserve"> </w:t>
      </w:r>
      <w:r>
        <w:t xml:space="preserve">Social sentiment analysis of "diplomatic heritage" mentions in New Delhi media (Target: +320% YoY)</w:t>
      </w:r>
    </w:p>
    <w:p>
      <w:pPr>
        <w:numPr>
          <w:ilvl w:val="0"/>
          <w:numId w:val="1008"/>
        </w:numPr>
        <w:pStyle w:val="Compact"/>
      </w:pPr>
      <w:r>
        <w:rPr>
          <w:bCs/>
          <w:b/>
        </w:rPr>
        <w:t xml:space="preserve">Elite Client Acquisition Cost:</w:t>
      </w:r>
      <w:r>
        <w:t xml:space="preserve"> </w:t>
      </w:r>
      <w:r>
        <w:t xml:space="preserve">Below ₹5.8 Lakhs per new high-value client (industry average: ₹7.2 Lakhs)</w:t>
      </w:r>
    </w:p>
    <w:bookmarkEnd w:id="31"/>
    <w:bookmarkStart w:id="32" w:name="conclusion"/>
    <w:p>
      <w:pPr>
        <w:pStyle w:val="Heading2"/>
      </w:pPr>
      <w:r>
        <w:t xml:space="preserve">Conclusion</w:t>
      </w:r>
    </w:p>
    <w:p>
      <w:pPr>
        <w:pStyle w:val="FirstParagraph"/>
      </w:pPr>
      <w:r>
        <w:t xml:space="preserve">The Diplomat Marketing Plan for India New Delhi represents a strategic fusion of global luxury with deep local cultural intelligence. By anchoring the brand in New Delhi's diplomatic and elite ecosystem—not merely as a sales market but as the authentic embodiment of Diplomat's legacy—this plan creates sustainable differentiation from competitors. The city’s unique status as India’s political capital provides an unparalleled platform to demonstrate Diplomat’s core value: luxury that understands and elevates cultural context. This Marketing Plan ensures every initiative—from the Chanakyapuri flagship store to the "Heritage Concierge" service—reinforces why Diplomat is not just entering India New Delhi, but becoming its most trusted diplomatic partner in luxury.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India New Delhi</dc:title>
  <dc:creator/>
  <dc:language>en</dc:language>
  <cp:keywords/>
  <dcterms:created xsi:type="dcterms:W3CDTF">2026-07-24T03:55:43Z</dcterms:created>
  <dcterms:modified xsi:type="dcterms:W3CDTF">2026-07-24T03:55:43Z</dcterms:modified>
</cp:coreProperties>
</file>

<file path=docProps/custom.xml><?xml version="1.0" encoding="utf-8"?>
<Properties xmlns="http://schemas.openxmlformats.org/officeDocument/2006/custom-properties" xmlns:vt="http://schemas.openxmlformats.org/officeDocument/2006/docPropsVTypes"/>
</file>