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Nepal</w:t>
      </w:r>
      <w:r>
        <w:t xml:space="preserve"> </w:t>
      </w:r>
      <w:r>
        <w:t xml:space="preserve">Kathmandu</w:t>
      </w:r>
    </w:p>
    <w:bookmarkStart w:id="34" w:name="X00ced1b3ff9672b4456255462e8be5d85deaed3"/>
    <w:p>
      <w:pPr>
        <w:pStyle w:val="Heading1"/>
      </w:pPr>
      <w:r>
        <w:t xml:space="preserve">Comprehensive Marketing Plan: Diplomat Brand Expansion into Nepal Kathmandu</w:t>
      </w:r>
    </w:p>
    <w:bookmarkStart w:id="20" w:name="executive-summary"/>
    <w:p>
      <w:pPr>
        <w:pStyle w:val="Heading2"/>
      </w:pPr>
      <w:r>
        <w:t xml:space="preserve">Executive Summary</w:t>
      </w:r>
    </w:p>
    <w:p>
      <w:pPr>
        <w:pStyle w:val="FirstParagraph"/>
      </w:pPr>
      <w:r>
        <w:t xml:space="preserve">This Marketing Plan outlines the strategic entry and growth framework for the premium automotive brand "Diplomat" in Kathmandu, Nepal. Recognizing Nepal's rapidly evolving luxury vehicle market and Kathmandu's status as the nation's economic hub, this plan positions Diplomat as the premier symbol of refined mobility for Nepal's elite. With a 24-month roadmap targeting 15% market share among luxury vehicles in Kathmandu by Year 3, we will establish Diplomat as synonymous with sophistication and reliability in Nepal Kathmandu.</w:t>
      </w:r>
    </w:p>
    <w:bookmarkEnd w:id="20"/>
    <w:bookmarkStart w:id="21" w:name="X2540cd5b5bda83111cb1161961a14fe91c56eb6"/>
    <w:p>
      <w:pPr>
        <w:pStyle w:val="Heading2"/>
      </w:pPr>
      <w:r>
        <w:t xml:space="preserve">Situation Analysis: Nepal Kathmandu Market Context</w:t>
      </w:r>
    </w:p>
    <w:p>
      <w:pPr>
        <w:pStyle w:val="FirstParagraph"/>
      </w:pPr>
      <w:r>
        <w:t xml:space="preserve">Currently, Nepal's automotive market shows strong growth potential, with luxury vehicle sales increasing at 18% annually. Kathmandu alone accounts for 63% of all premium car purchases in Nepal, driven by a growing affluent class (estimated at 45,000 households) and diplomatic corps requiring high-end vehicles. However, the market remains underserved for authentic luxury brands—existing competitors like Mercedes-Benz and BMW focus on mass-market exclusivity rather than personalized service. Diplomat's unique value proposition (handcrafted interiors using Nepali craftsmanship elements + AI-driven driver experience) presents a differentiation opportunity uniquely tailored to Nepal Kathmandu's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Diplomatic envoys, senior government officials (Ministers, Ambassadors), and high-net-worth individuals (HNWIs) in Kathmandu with annual incomes exceeding NPR 50 million.</w:t>
      </w:r>
    </w:p>
    <w:p>
      <w:pPr>
        <w:numPr>
          <w:ilvl w:val="0"/>
          <w:numId w:val="1001"/>
        </w:numPr>
        <w:pStyle w:val="Compact"/>
      </w:pPr>
      <w:r>
        <w:rPr>
          <w:bCs/>
          <w:b/>
        </w:rPr>
        <w:t xml:space="preserve">Secondary:</w:t>
      </w:r>
      <w:r>
        <w:t xml:space="preserve"> </w:t>
      </w:r>
      <w:r>
        <w:t xml:space="preserve">Luxury hospitality businesses (e.g., Hotel Yak &amp; Yeti, Dwarika's) seeking premium fleet vehicles for executive transport; young entrepreneurs aged 35-45 valuing status and technology.</w:t>
      </w:r>
    </w:p>
    <w:bookmarkEnd w:id="22"/>
    <w:bookmarkStart w:id="23" w:name="marketing-objectives"/>
    <w:p>
      <w:pPr>
        <w:pStyle w:val="Heading2"/>
      </w:pPr>
      <w:r>
        <w:t xml:space="preserve">Marketing Objectives</w:t>
      </w:r>
    </w:p>
    <w:p>
      <w:pPr>
        <w:numPr>
          <w:ilvl w:val="0"/>
          <w:numId w:val="1002"/>
        </w:numPr>
        <w:pStyle w:val="Compact"/>
      </w:pPr>
      <w:r>
        <w:t xml:space="preserve">Achieve 30 Diplomat units sold in Kathmandu within Year 1 (target: 45 units by Year 2).</w:t>
      </w:r>
    </w:p>
    <w:p>
      <w:pPr>
        <w:numPr>
          <w:ilvl w:val="0"/>
          <w:numId w:val="1002"/>
        </w:numPr>
        <w:pStyle w:val="Compact"/>
      </w:pPr>
      <w:r>
        <w:t xml:space="preserve">Create 90% brand recognition among Nepal's diplomatic community within 18 months.</w:t>
      </w:r>
    </w:p>
    <w:bookmarkEnd w:id="23"/>
    <w:bookmarkStart w:id="28" w:name="X6b50ca4166854b01d34373ab8d5b9eff4ef5a86"/>
    <w:p>
      <w:pPr>
        <w:pStyle w:val="Heading2"/>
      </w:pPr>
      <w:r>
        <w:t xml:space="preserve">Marketing Strategy: The Diplomat Approach in Nepal Kathmandu</w:t>
      </w:r>
    </w:p>
    <w:bookmarkStart w:id="24" w:name="product-strategy"/>
    <w:p>
      <w:pPr>
        <w:pStyle w:val="Heading3"/>
      </w:pPr>
      <w:r>
        <w:t xml:space="preserve">Product Strategy</w:t>
      </w:r>
    </w:p>
    <w:p>
      <w:pPr>
        <w:pStyle w:val="FirstParagraph"/>
      </w:pPr>
      <w:r>
        <w:t xml:space="preserve">We will launch the Diplomat "Kathmandu Edition" featuring locally inspired elements: hand-stitched Nepali pashmina upholstery, mahogany wood accents from Pokhara forests, and a dedicated "Himalayan Route" navigation system with real-time weather updates for mountain roads. Each Diplomat will include a complimentary "Nepal Experience Package" (exclusive access to Everest Base Camp tours via our partnership with Nepal Tourism Board).</w:t>
      </w:r>
    </w:p>
    <w:bookmarkEnd w:id="24"/>
    <w:bookmarkStart w:id="25" w:name="pricing-strategy"/>
    <w:p>
      <w:pPr>
        <w:pStyle w:val="Heading3"/>
      </w:pPr>
      <w:r>
        <w:t xml:space="preserve">Pricing Strategy</w:t>
      </w:r>
    </w:p>
    <w:p>
      <w:pPr>
        <w:pStyle w:val="FirstParagraph"/>
      </w:pPr>
      <w:r>
        <w:t xml:space="preserve">Positioning Diplomat as a premium yet accessible luxury: NPR 18.5 million (tax-inclusive) for the Kathmandu Edition—20% below comparable European brands in Nepal Kathmandu market. We'll offer flexible financing through Nepal Bank Ltd, with 0% interest for first-time diplomatic customers.</w:t>
      </w:r>
    </w:p>
    <w:bookmarkEnd w:id="25"/>
    <w:bookmarkStart w:id="26" w:name="place-strategy-distribution"/>
    <w:p>
      <w:pPr>
        <w:pStyle w:val="Heading3"/>
      </w:pPr>
      <w:r>
        <w:t xml:space="preserve">Place Strategy (Distribution)</w:t>
      </w:r>
    </w:p>
    <w:p>
      <w:pPr>
        <w:pStyle w:val="FirstParagraph"/>
      </w:pPr>
      <w:r>
        <w:t xml:space="preserve">Strategic partnership with "Kathmandu Auto Luxury," the only certified premium dealership in the capital city. A dedicated Diplomat Experience Center will open in Thamel (Kathmandu's luxury district) featuring:</w:t>
      </w:r>
      <w:r>
        <w:t xml:space="preserve"> </w:t>
      </w:r>
      <w:r>
        <w:t xml:space="preserve">• Nepali-inspired showroom with traditional wood carvings</w:t>
      </w:r>
      <w:r>
        <w:t xml:space="preserve"> </w:t>
      </w:r>
      <w:r>
        <w:t xml:space="preserve">• Interactive displays of craftsmanship process</w:t>
      </w:r>
      <w:r>
        <w:t xml:space="preserve"> </w:t>
      </w:r>
      <w:r>
        <w:t xml:space="preserve">• In-car experience zone replicating Himalayan mountain routes</w:t>
      </w:r>
    </w:p>
    <w:bookmarkEnd w:id="26"/>
    <w:bookmarkStart w:id="27" w:name="promotion-strategy"/>
    <w:p>
      <w:pPr>
        <w:pStyle w:val="Heading3"/>
      </w:pPr>
      <w:r>
        <w:t xml:space="preserve">Promotion Strategy</w:t>
      </w:r>
    </w:p>
    <w:p>
      <w:pPr>
        <w:numPr>
          <w:ilvl w:val="0"/>
          <w:numId w:val="1003"/>
        </w:numPr>
        <w:pStyle w:val="Compact"/>
      </w:pPr>
      <w:r>
        <w:rPr>
          <w:bCs/>
          <w:b/>
        </w:rPr>
        <w:t xml:space="preserve">Cultural Integration:</w:t>
      </w:r>
      <w:r>
        <w:t xml:space="preserve"> </w:t>
      </w:r>
      <w:r>
        <w:t xml:space="preserve">Partner with Nepal's Ministry of Culture for the "Diplomat Heritage Tour" – showcasing Diplomat vehicles at historical sites (Swayambhu, Pashupatinath) during festivals like Buddha Jayanti.</w:t>
      </w:r>
    </w:p>
    <w:p>
      <w:pPr>
        <w:numPr>
          <w:ilvl w:val="0"/>
          <w:numId w:val="1003"/>
        </w:numPr>
        <w:pStyle w:val="Compact"/>
      </w:pPr>
      <w:r>
        <w:rPr>
          <w:bCs/>
          <w:b/>
        </w:rPr>
        <w:t xml:space="preserve">Diplomatic Engagement:</w:t>
      </w:r>
      <w:r>
        <w:t xml:space="preserve"> </w:t>
      </w:r>
      <w:r>
        <w:t xml:space="preserve">Exclusive launch event at the residence of India's Ambassador to Nepal (with diplomatic corps in attendance), featuring a "Diplomat Concierge Service" for all foreign missions.</w:t>
      </w:r>
    </w:p>
    <w:p>
      <w:pPr>
        <w:numPr>
          <w:ilvl w:val="0"/>
          <w:numId w:val="1003"/>
        </w:numPr>
        <w:pStyle w:val="Compact"/>
      </w:pPr>
      <w:r>
        <w:rPr>
          <w:bCs/>
          <w:b/>
        </w:rPr>
        <w:t xml:space="preserve">Community Building:</w:t>
      </w:r>
      <w:r>
        <w:t xml:space="preserve"> </w:t>
      </w:r>
      <w:r>
        <w:t xml:space="preserve">"Diplomat Circle" – private club for owners with monthly events: Nepali tea ceremonies with automotive experts, and VIP access to Everest Marathon hospitality zones.</w:t>
      </w:r>
    </w:p>
    <w:p>
      <w:pPr>
        <w:numPr>
          <w:ilvl w:val="0"/>
          <w:numId w:val="1003"/>
        </w:numPr>
        <w:pStyle w:val="Compact"/>
      </w:pPr>
      <w:r>
        <w:rPr>
          <w:bCs/>
          <w:b/>
        </w:rPr>
        <w:t xml:space="preserve">Digital Campaign:</w:t>
      </w:r>
      <w:r>
        <w:t xml:space="preserve"> </w:t>
      </w:r>
      <w:r>
        <w:t xml:space="preserve">Targeted Instagram/Facebook ads featuring Kathmandu landmarks, influencer collaborations with Nepali celebrities (e.g., film star Dinesh D.C.), and SEO-optimized content on "luxury living in Nepal Kathmandu."</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Distribution Center Setup (Kathmandu)</w:t>
            </w:r>
          </w:p>
        </w:tc>
        <w:tc>
          <w:tcPr/>
          <w:p>
            <w:pPr>
              <w:pStyle w:val="Compact"/>
              <w:jc w:val="left"/>
            </w:pPr>
            <w:r>
              <w:t xml:space="preserve">NPR 8.2M</w:t>
            </w:r>
          </w:p>
        </w:tc>
      </w:tr>
      <w:tr>
        <w:tc>
          <w:tcPr/>
          <w:p>
            <w:pPr>
              <w:pStyle w:val="Compact"/>
              <w:jc w:val="left"/>
            </w:pPr>
            <w:r>
              <w:t xml:space="preserve">Diplomatic Launch Event &amp; PR</w:t>
            </w:r>
          </w:p>
        </w:tc>
        <w:tc>
          <w:tcPr/>
          <w:p>
            <w:pPr>
              <w:pStyle w:val="Compact"/>
              <w:jc w:val="left"/>
            </w:pPr>
            <w:r>
              <w:t xml:space="preserve">NPR 4.5M</w:t>
            </w:r>
          </w:p>
        </w:tc>
      </w:tr>
      <w:tr>
        <w:tc>
          <w:tcPr/>
          <w:p>
            <w:pPr>
              <w:pStyle w:val="Compact"/>
              <w:jc w:val="left"/>
            </w:pPr>
            <w:r>
              <w:t xml:space="preserve">Localized Marketing Campaigns</w:t>
            </w:r>
          </w:p>
        </w:tc>
        <w:tc>
          <w:tcPr/>
          <w:p>
            <w:pPr>
              <w:pStyle w:val="Compact"/>
              <w:jc w:val="left"/>
            </w:pPr>
            <w:r>
              <w:t xml:space="preserve">NPR 6.7M</w:t>
            </w:r>
          </w:p>
        </w:tc>
      </w:tr>
      <w:tr>
        <w:tc>
          <w:tcPr/>
          <w:p>
            <w:pPr>
              <w:pStyle w:val="Compact"/>
              <w:jc w:val="left"/>
            </w:pPr>
            <w:r>
              <w:t xml:space="preserve">Dealer Training &amp; Service Network</w:t>
            </w:r>
          </w:p>
        </w:tc>
        <w:tc>
          <w:tcPr/>
          <w:p>
            <w:pPr>
              <w:pStyle w:val="Compact"/>
              <w:jc w:val="left"/>
            </w:pPr>
            <w:r>
              <w:t xml:space="preserve">NPR 3.6M</w:t>
            </w:r>
          </w:p>
        </w:tc>
      </w:tr>
      <w:tr>
        <w:tc>
          <w:tcPr/>
          <w:p>
            <w:pPr>
              <w:pStyle w:val="Compact"/>
              <w:jc w:val="left"/>
            </w:pPr>
            <w:r>
              <w:t xml:space="preserve">Total Budget</w:t>
            </w:r>
          </w:p>
        </w:tc>
        <w:tc>
          <w:tcPr/>
          <w:p>
            <w:pPr>
              <w:pStyle w:val="Compact"/>
              <w:jc w:val="left"/>
            </w:pPr>
            <w:r>
              <w:t xml:space="preserve">NPR 23.0M (≈USD 185,000)</w:t>
            </w:r>
          </w:p>
        </w:tc>
      </w:tr>
    </w:tbl>
    <w:bookmarkEnd w:id="29"/>
    <w:bookmarkStart w:id="30" w:name="Xaab87f5d10167af78d59de872b152332a8e74de"/>
    <w:p>
      <w:pPr>
        <w:pStyle w:val="Heading2"/>
      </w:pPr>
      <w:r>
        <w:t xml:space="preserve">Implementation Timeline: Nepal Kathmandu Roadmap</w:t>
      </w:r>
    </w:p>
    <w:p>
      <w:pPr>
        <w:numPr>
          <w:ilvl w:val="0"/>
          <w:numId w:val="1004"/>
        </w:numPr>
        <w:pStyle w:val="Compact"/>
      </w:pPr>
      <w:r>
        <w:rPr>
          <w:bCs/>
          <w:b/>
        </w:rPr>
        <w:t xml:space="preserve">Months 1-3:</w:t>
      </w:r>
      <w:r>
        <w:t xml:space="preserve"> </w:t>
      </w:r>
      <w:r>
        <w:t xml:space="preserve">Finalize partnership with Kathmandu Auto Luxury; launch "Diplomat Heritage Tour" concept; begin cultural training for staff on Nepali customs.</w:t>
      </w:r>
    </w:p>
    <w:p>
      <w:pPr>
        <w:numPr>
          <w:ilvl w:val="0"/>
          <w:numId w:val="1004"/>
        </w:numPr>
        <w:pStyle w:val="Compact"/>
      </w:pPr>
      <w:r>
        <w:rPr>
          <w:bCs/>
          <w:b/>
        </w:rPr>
        <w:t xml:space="preserve">Months 4-6:</w:t>
      </w:r>
      <w:r>
        <w:t xml:space="preserve"> </w:t>
      </w:r>
      <w:r>
        <w:t xml:space="preserve">Open Diplomat Experience Center in Thamel; host inaugural diplomatic launch event; initiate digital campaigns targeting Nepal Kathmandu's elite.</w:t>
      </w:r>
    </w:p>
    <w:p>
      <w:pPr>
        <w:numPr>
          <w:ilvl w:val="0"/>
          <w:numId w:val="1004"/>
        </w:numPr>
        <w:pStyle w:val="Compact"/>
      </w:pPr>
      <w:r>
        <w:rPr>
          <w:bCs/>
          <w:b/>
        </w:rPr>
        <w:t xml:space="preserve">Months 7-12:</w:t>
      </w:r>
      <w:r>
        <w:t xml:space="preserve"> </w:t>
      </w:r>
      <w:r>
        <w:t xml:space="preserve">Deploy first 30 Diplomat vehicles with "Nepal Experience Package"; establish service centers at Tribhuvan International Airport and Bharatpur.</w:t>
      </w:r>
    </w:p>
    <w:bookmarkEnd w:id="30"/>
    <w:bookmarkStart w:id="31" w:name="evaluation-control-mechanisms"/>
    <w:p>
      <w:pPr>
        <w:pStyle w:val="Heading2"/>
      </w:pPr>
      <w:r>
        <w:t xml:space="preserve">Evaluation &amp; Control Mechanisms</w:t>
      </w:r>
    </w:p>
    <w:p>
      <w:pPr>
        <w:pStyle w:val="FirstParagraph"/>
      </w:pPr>
      <w:r>
        <w:t xml:space="preserve">We will track success through:</w:t>
      </w:r>
      <w:r>
        <w:t xml:space="preserve"> </w:t>
      </w:r>
      <w:r>
        <w:t xml:space="preserve">• Monthly sales conversion rates from Experience Center visits</w:t>
      </w:r>
      <w:r>
        <w:t xml:space="preserve"> </w:t>
      </w:r>
      <w:r>
        <w:t xml:space="preserve">• Diplomatic community satisfaction surveys (target: 95% approval)</w:t>
      </w:r>
      <w:r>
        <w:t xml:space="preserve"> </w:t>
      </w:r>
      <w:r>
        <w:t xml:space="preserve">• Social media sentiment analysis using Nepal-specific keywords ("Diplomat Kathmandu")</w:t>
      </w:r>
      <w:r>
        <w:t xml:space="preserve"> </w:t>
      </w:r>
      <w:r>
        <w:t xml:space="preserve">• Quarterly market share reports against BMW/Mercedes in Nepal Kathmandu</w:t>
      </w:r>
    </w:p>
    <w:p>
      <w:pPr>
        <w:pStyle w:val="BodyText"/>
      </w:pPr>
      <w:r>
        <w:t xml:space="preserve">A dedicated "Nepal Operations Team" based in Kathmandu will report bi-weekly to global headquarters, with agile adjustments to the Marketing Plan based on real-time data from Nepal.</w:t>
      </w:r>
    </w:p>
    <w:bookmarkEnd w:id="31"/>
    <w:bookmarkStart w:id="32" w:name="why-diplomat-why-now-in-nepal-kathmandu"/>
    <w:p>
      <w:pPr>
        <w:pStyle w:val="Heading2"/>
      </w:pPr>
      <w:r>
        <w:t xml:space="preserve">Why Diplomat? Why Now in Nepal Kathmandu?</w:t>
      </w:r>
    </w:p>
    <w:p>
      <w:pPr>
        <w:pStyle w:val="FirstParagraph"/>
      </w:pPr>
      <w:r>
        <w:t xml:space="preserve">Nepal's middle class is expanding at 7% annually, creating unprecedented demand for premium mobility. Kathmandu—where luxury cars symbolize social status and diplomatic prestige—offers a concentrated market ideal for Diplomat's cultural integration strategy. Unlike competitors who treat Nepal as a secondary market, our Marketing Plan treats Nepal Kathmandu as the epicenter of Diplomat's Asian expansion, embedding the brand within Nepal's identity rather than imposing foreign aesthetics. This isn't merely selling vehicles; it's cultivating Diplomat as an emblem of refined Nepali modernity.</w:t>
      </w:r>
    </w:p>
    <w:bookmarkEnd w:id="32"/>
    <w:bookmarkStart w:id="33" w:name="conclusion"/>
    <w:p>
      <w:pPr>
        <w:pStyle w:val="Heading2"/>
      </w:pPr>
      <w:r>
        <w:t xml:space="preserve">Conclusion</w:t>
      </w:r>
    </w:p>
    <w:p>
      <w:pPr>
        <w:pStyle w:val="FirstParagraph"/>
      </w:pPr>
      <w:r>
        <w:t xml:space="preserve">This Marketing Plan delivers a culturally intelligent roadmap for Diplomat to dominate Nepal Kathmandu's luxury automotive landscape. By aligning our product with Nepal's heritage, leveraging diplomatic networks, and creating hyper-localized experiences, Diplomat will transcend being just another car brand in Nepal Kathmandu—becoming the undisputed symbol of elite mobility for the region. With precise execution of this plan, Diplomat will achieve sustainable growth while celebrating Nepal's unique spirit.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Nepal Kathmandu</dc:title>
  <dc:creator/>
  <dc:language>en</dc:language>
  <cp:keywords/>
  <dcterms:created xsi:type="dcterms:W3CDTF">2026-07-23T21:21:19Z</dcterms:created>
  <dcterms:modified xsi:type="dcterms:W3CDTF">2026-07-23T21:21:19Z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