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New</w:t>
      </w:r>
      <w:r>
        <w:t xml:space="preserve"> </w:t>
      </w:r>
      <w:r>
        <w:t xml:space="preserve">Zealand</w:t>
      </w:r>
      <w:r>
        <w:t xml:space="preserve"> </w:t>
      </w:r>
      <w:r>
        <w:t xml:space="preserve">Auckland</w:t>
      </w:r>
      <w:r>
        <w:t xml:space="preserve"> </w:t>
      </w:r>
      <w:r>
        <w:t xml:space="preserve">Market</w:t>
      </w:r>
      <w:r>
        <w:t xml:space="preserve"> </w:t>
      </w:r>
      <w:r>
        <w:t xml:space="preserve">Entry</w:t>
      </w:r>
    </w:p>
    <w:bookmarkStart w:id="32" w:name="X813017e7a8b241df1e2e36e688d757a470d400f"/>
    <w:p>
      <w:pPr>
        <w:pStyle w:val="Heading1"/>
      </w:pPr>
      <w:r>
        <w:t xml:space="preserve">Comprehensive Marketing Plan for Diplomat Brand Launch in New Zealand Auckland</w:t>
      </w:r>
    </w:p>
    <w:bookmarkStart w:id="20" w:name="executive-summary"/>
    <w:p>
      <w:pPr>
        <w:pStyle w:val="Heading2"/>
      </w:pPr>
      <w:r>
        <w:t xml:space="preserve">Executive Summary</w:t>
      </w:r>
    </w:p>
    <w:p>
      <w:pPr>
        <w:pStyle w:val="FirstParagraph"/>
      </w:pPr>
      <w:r>
        <w:t xml:space="preserve">This strategic Marketing Plan outlines the entry and growth strategy for the Diplomat brand into the competitive automotive market of New Zealand Auckland. Diplomat, a premium luxury vehicle manufacturer renowned for its bespoke craftsmanship and intelligent mobility solutions, will leverage its global reputation to establish a commanding presence in Auckland's high-end market. This plan details targeted tactics to position Diplomat as the premier choice for discerning clients across New Zealand's largest urban center, with specific focus on Auckland's unique cultural landscape and affluent consumer base. The 18-month launch strategy anticipates $2.3M in initial investment to capture 5% market share within three years.</w:t>
      </w:r>
    </w:p>
    <w:bookmarkEnd w:id="20"/>
    <w:bookmarkStart w:id="21" w:name="Xabd3aacb728f19c4084581faeb867275f523377"/>
    <w:p>
      <w:pPr>
        <w:pStyle w:val="Heading2"/>
      </w:pPr>
      <w:r>
        <w:t xml:space="preserve">Market Analysis: New Zealand Auckland Context</w:t>
      </w:r>
    </w:p>
    <w:p>
      <w:pPr>
        <w:pStyle w:val="FirstParagraph"/>
      </w:pPr>
      <w:r>
        <w:t xml:space="preserve">New Zealand Auckland represents a critical gateway for Diplomat's international expansion, hosting 37% of the nation's population and featuring a $38B luxury automotive sector dominated by established players. Key insights reveal:</w:t>
      </w:r>
    </w:p>
    <w:p>
      <w:pPr>
        <w:numPr>
          <w:ilvl w:val="0"/>
          <w:numId w:val="1001"/>
        </w:numPr>
        <w:pStyle w:val="Compact"/>
      </w:pPr>
      <w:r>
        <w:t xml:space="preserve">Auckland's premium vehicle buyers prioritize sustainability (68% factor it into purchase decisions), tech integration (74%), and personalized service (81%).</w:t>
      </w:r>
    </w:p>
    <w:p>
      <w:pPr>
        <w:numPr>
          <w:ilvl w:val="0"/>
          <w:numId w:val="1001"/>
        </w:numPr>
        <w:pStyle w:val="Compact"/>
      </w:pPr>
      <w:r>
        <w:t xml:space="preserve">The city's affluent demographic includes 28,000 high-net-worth individuals (HNWIs) with $5M+ assets, representing Diplomat's core audience.</w:t>
      </w:r>
    </w:p>
    <w:p>
      <w:pPr>
        <w:numPr>
          <w:ilvl w:val="0"/>
          <w:numId w:val="1001"/>
        </w:numPr>
        <w:pStyle w:val="Compact"/>
      </w:pPr>
      <w:r>
        <w:t xml:space="preserve">Competitive gaps exist in locally tailored luxury experiences—current premium brands lack culturally resonant engagement strategies specific to Auckland's Māori and Pacific Islander communities.</w:t>
      </w:r>
    </w:p>
    <w:p>
      <w:pPr>
        <w:pStyle w:val="FirstParagraph"/>
      </w:pPr>
      <w:r>
        <w:t xml:space="preserve">This analysis confirms Diplomat's opportunity to differentiate through authentic cultural integration rather than generic marketing. Our approach will transcend typical luxury vehicle campaigns by embedding Diplomat into Auckland's social fabric.</w:t>
      </w:r>
    </w:p>
    <w:bookmarkEnd w:id="21"/>
    <w:bookmarkStart w:id="22" w:name="target-audience-auckland-premium-segment"/>
    <w:p>
      <w:pPr>
        <w:pStyle w:val="Heading2"/>
      </w:pPr>
      <w:r>
        <w:t xml:space="preserve">Target Audience: Auckland Premium Segment</w:t>
      </w:r>
    </w:p>
    <w:p>
      <w:pPr>
        <w:pStyle w:val="FirstParagraph"/>
      </w:pPr>
      <w:r>
        <w:t xml:space="preserve">Diplomat's primary focus in New Zealand Auckland centers on:</w:t>
      </w:r>
    </w:p>
    <w:p>
      <w:pPr>
        <w:numPr>
          <w:ilvl w:val="0"/>
          <w:numId w:val="1002"/>
        </w:numPr>
        <w:pStyle w:val="Compact"/>
      </w:pPr>
      <w:r>
        <w:rPr>
          <w:bCs/>
          <w:b/>
        </w:rPr>
        <w:t xml:space="preserve">Urban Pioneers (45-55 years):</w:t>
      </w:r>
      <w:r>
        <w:t xml:space="preserve"> </w:t>
      </w:r>
      <w:r>
        <w:t xml:space="preserve">Business leaders, entrepreneurs, and philanthropists valuing exclusivity and community impact.</w:t>
      </w:r>
    </w:p>
    <w:p>
      <w:pPr>
        <w:numPr>
          <w:ilvl w:val="0"/>
          <w:numId w:val="1002"/>
        </w:numPr>
        <w:pStyle w:val="Compact"/>
      </w:pPr>
      <w:r>
        <w:rPr>
          <w:bCs/>
          <w:b/>
        </w:rPr>
        <w:t xml:space="preserve">Cultural Custodians (38-60 years):</w:t>
      </w:r>
      <w:r>
        <w:t xml:space="preserve"> </w:t>
      </w:r>
      <w:r>
        <w:t xml:space="preserve">Māori and Pasifika business owners seeking vehicles that honor their heritage while showcasing modern prestige.</w:t>
      </w:r>
    </w:p>
    <w:p>
      <w:pPr>
        <w:numPr>
          <w:ilvl w:val="0"/>
          <w:numId w:val="1002"/>
        </w:numPr>
        <w:pStyle w:val="Compact"/>
      </w:pPr>
      <w:r>
        <w:rPr>
          <w:bCs/>
          <w:b/>
        </w:rPr>
        <w:t xml:space="preserve">High-Performance Enthusiasts (30-45 years):</w:t>
      </w:r>
      <w:r>
        <w:t xml:space="preserve"> </w:t>
      </w:r>
      <w:r>
        <w:t xml:space="preserve">Tech-forward professionals desiring sustainable luxury with cutting-edge mobility features.</w:t>
      </w:r>
    </w:p>
    <w:p>
      <w:pPr>
        <w:pStyle w:val="FirstParagraph"/>
      </w:pPr>
      <w:r>
        <w:t xml:space="preserve">Unlike competitors, Diplomat will craft messaging that acknowledges Auckland's unique identity—incorporating te reo Māori phrases and referencing local landmarks like the Sky Tower and Waitematā Harbour in all communications. This cultural authenticity is non-negotiable for our New Zealand Auckland Marketing Plan.</w:t>
      </w:r>
    </w:p>
    <w:bookmarkEnd w:id="22"/>
    <w:bookmarkStart w:id="23" w:name="marketing-objectives"/>
    <w:p>
      <w:pPr>
        <w:pStyle w:val="Heading2"/>
      </w:pPr>
      <w:r>
        <w:t xml:space="preserve">Marketing Objectives</w:t>
      </w:r>
    </w:p>
    <w:p>
      <w:pPr>
        <w:pStyle w:val="FirstParagraph"/>
      </w:pPr>
      <w:r>
        <w:t xml:space="preserve">Within 18 months of launch, Diplomat will achieve:</w:t>
      </w:r>
    </w:p>
    <w:p>
      <w:pPr>
        <w:numPr>
          <w:ilvl w:val="0"/>
          <w:numId w:val="1003"/>
        </w:numPr>
        <w:pStyle w:val="Compact"/>
      </w:pPr>
      <w:r>
        <w:t xml:space="preserve">Secure 50 test drives with target audience segments in Auckland within the first quarter.</w:t>
      </w:r>
    </w:p>
    <w:p>
      <w:pPr>
        <w:numPr>
          <w:ilvl w:val="0"/>
          <w:numId w:val="1003"/>
        </w:numPr>
        <w:pStyle w:val="Compact"/>
      </w:pPr>
      <w:r>
        <w:t xml:space="preserve">Generate 350 qualified leads through culturally tailored digital campaigns.</w:t>
      </w:r>
    </w:p>
    <w:p>
      <w:pPr>
        <w:numPr>
          <w:ilvl w:val="0"/>
          <w:numId w:val="1003"/>
        </w:numPr>
        <w:pStyle w:val="Compact"/>
      </w:pPr>
      <w:r>
        <w:t xml:space="preserve">Establish Diplomat as the #1 premium brand cited in "Most Culturally Resonant Luxury Brands" surveys among Auckland residents (measured via quarterly polls).</w:t>
      </w:r>
    </w:p>
    <w:p>
      <w:pPr>
        <w:numPr>
          <w:ilvl w:val="0"/>
          <w:numId w:val="1003"/>
        </w:numPr>
        <w:pStyle w:val="Compact"/>
      </w:pPr>
      <w:r>
        <w:t xml:space="preserve">Attain 85% brand recall in premium automotive circles across New Zealand Auckland within 12 months.</w:t>
      </w:r>
    </w:p>
    <w:bookmarkEnd w:id="23"/>
    <w:bookmarkStart w:id="28" w:name="X17949f4b115ae2433660e455f3601ddc7178ed7"/>
    <w:p>
      <w:pPr>
        <w:pStyle w:val="Heading2"/>
      </w:pPr>
      <w:r>
        <w:t xml:space="preserve">Strategic Pillars for New Zealand Auckland</w:t>
      </w:r>
    </w:p>
    <w:p>
      <w:pPr>
        <w:pStyle w:val="FirstParagraph"/>
      </w:pPr>
      <w:r>
        <w:t xml:space="preserve">The Diplomat Marketing Plan implements four integrated pillars uniquely adapted for the Auckland market:</w:t>
      </w:r>
    </w:p>
    <w:bookmarkStart w:id="24" w:name="culturally-embedded-brand-experience"/>
    <w:p>
      <w:pPr>
        <w:pStyle w:val="Heading3"/>
      </w:pPr>
      <w:r>
        <w:t xml:space="preserve">1. Culturally Embedded Brand Experience</w:t>
      </w:r>
    </w:p>
    <w:p>
      <w:pPr>
        <w:pStyle w:val="FirstParagraph"/>
      </w:pPr>
      <w:r>
        <w:t xml:space="preserve">Beyond standard dealership showrooms, Diplomat will establish "Hauora" (Wellness) lounges in partnership with prestigious Auckland venues like The Grand Hotel and Aotea Centre. These spaces will:</w:t>
      </w:r>
    </w:p>
    <w:p>
      <w:pPr>
        <w:numPr>
          <w:ilvl w:val="0"/>
          <w:numId w:val="1004"/>
        </w:numPr>
        <w:pStyle w:val="Compact"/>
      </w:pPr>
      <w:r>
        <w:t xml:space="preserve">Feature Māori art installations by local creators</w:t>
      </w:r>
    </w:p>
    <w:p>
      <w:pPr>
        <w:numPr>
          <w:ilvl w:val="0"/>
          <w:numId w:val="1004"/>
        </w:numPr>
        <w:pStyle w:val="Compact"/>
      </w:pPr>
      <w:r>
        <w:t xml:space="preserve">Offer kai (food) experiences curated by Māori chefs</w:t>
      </w:r>
    </w:p>
    <w:p>
      <w:pPr>
        <w:numPr>
          <w:ilvl w:val="0"/>
          <w:numId w:val="1004"/>
        </w:numPr>
        <w:pStyle w:val="Compact"/>
      </w:pPr>
      <w:r>
        <w:t xml:space="preserve">Host "Diplomat Conversations" forums on sustainability with Auckland environmental leaders</w:t>
      </w:r>
    </w:p>
    <w:bookmarkEnd w:id="24"/>
    <w:bookmarkStart w:id="25" w:name="hyper-localized-digital-strategy"/>
    <w:p>
      <w:pPr>
        <w:pStyle w:val="Heading3"/>
      </w:pPr>
      <w:r>
        <w:t xml:space="preserve">2. Hyper-Localized Digital Strategy</w:t>
      </w:r>
    </w:p>
    <w:p>
      <w:pPr>
        <w:pStyle w:val="FirstParagraph"/>
      </w:pPr>
      <w:r>
        <w:t xml:space="preserve">Auckland-specific digital campaigns will leverage:</w:t>
      </w:r>
    </w:p>
    <w:p>
      <w:pPr>
        <w:numPr>
          <w:ilvl w:val="0"/>
          <w:numId w:val="1005"/>
        </w:numPr>
        <w:pStyle w:val="Compact"/>
      </w:pPr>
      <w:r>
        <w:t xml:space="preserve">Geo-targeted social media ads using Auckland landmarks as visual hooks (e.g., "Your Diplomat Journey: From Waitakere Ranges to Downtown")</w:t>
      </w:r>
    </w:p>
    <w:p>
      <w:pPr>
        <w:numPr>
          <w:ilvl w:val="0"/>
          <w:numId w:val="1005"/>
        </w:numPr>
        <w:pStyle w:val="Compact"/>
      </w:pPr>
      <w:r>
        <w:t xml:space="preserve">Collaborations with Auckland influencers like Māori business leader Te Kahui and sustainability advocate Dr. Anika Brown</w:t>
      </w:r>
    </w:p>
    <w:p>
      <w:pPr>
        <w:numPr>
          <w:ilvl w:val="0"/>
          <w:numId w:val="1005"/>
        </w:numPr>
        <w:pStyle w:val="Compact"/>
      </w:pPr>
      <w:r>
        <w:t xml:space="preserve">A dedicated .nz domain with te reo Māori navigation ("Whakamahia mai" for "Explore")</w:t>
      </w:r>
    </w:p>
    <w:bookmarkEnd w:id="25"/>
    <w:bookmarkStart w:id="26" w:name="community-integration-program"/>
    <w:p>
      <w:pPr>
        <w:pStyle w:val="Heading3"/>
      </w:pPr>
      <w:r>
        <w:t xml:space="preserve">3. Community Integration Program</w:t>
      </w:r>
    </w:p>
    <w:p>
      <w:pPr>
        <w:pStyle w:val="FirstParagraph"/>
      </w:pPr>
      <w:r>
        <w:t xml:space="preserve">Diplomat will align with Auckland's community ethos through:</w:t>
      </w:r>
    </w:p>
    <w:p>
      <w:pPr>
        <w:numPr>
          <w:ilvl w:val="0"/>
          <w:numId w:val="1006"/>
        </w:numPr>
        <w:pStyle w:val="Compact"/>
      </w:pPr>
      <w:r>
        <w:t xml:space="preserve">Sponsoring the annual Te Matatini Māori Cultural Festival (Auckland's largest cultural event)</w:t>
      </w:r>
    </w:p>
    <w:p>
      <w:pPr>
        <w:numPr>
          <w:ilvl w:val="0"/>
          <w:numId w:val="1006"/>
        </w:numPr>
        <w:pStyle w:val="Compact"/>
      </w:pPr>
      <w:r>
        <w:t xml:space="preserve">Partnering with Auckland Council on electric vehicle infrastructure initiatives</w:t>
      </w:r>
    </w:p>
    <w:p>
      <w:pPr>
        <w:numPr>
          <w:ilvl w:val="0"/>
          <w:numId w:val="1006"/>
        </w:numPr>
        <w:pStyle w:val="Compact"/>
      </w:pPr>
      <w:r>
        <w:t xml:space="preserve">Offering Diplomat vehicles for volunteer drivers supporting Auckland Community Trusts</w:t>
      </w:r>
    </w:p>
    <w:bookmarkEnd w:id="26"/>
    <w:bookmarkStart w:id="27" w:name="premium-service-ecosystem"/>
    <w:p>
      <w:pPr>
        <w:pStyle w:val="Heading3"/>
      </w:pPr>
      <w:r>
        <w:t xml:space="preserve">4. Premium Service Ecosystem</w:t>
      </w:r>
    </w:p>
    <w:p>
      <w:pPr>
        <w:pStyle w:val="FirstParagraph"/>
      </w:pPr>
      <w:r>
        <w:t xml:space="preserve">Diplomat's service model will exceed local standards with:</w:t>
      </w:r>
    </w:p>
    <w:p>
      <w:pPr>
        <w:numPr>
          <w:ilvl w:val="0"/>
          <w:numId w:val="1007"/>
        </w:numPr>
        <w:pStyle w:val="Compact"/>
      </w:pPr>
      <w:r>
        <w:t xml:space="preserve">Complimentary "Auckland Tour" packages (e.g., scenic drives to Hauraki Gulf islands)</w:t>
      </w:r>
    </w:p>
    <w:p>
      <w:pPr>
        <w:numPr>
          <w:ilvl w:val="0"/>
          <w:numId w:val="1007"/>
        </w:numPr>
        <w:pStyle w:val="Compact"/>
      </w:pPr>
      <w:r>
        <w:t xml:space="preserve">Māori language training for service staff at all Auckland locations</w:t>
      </w:r>
    </w:p>
    <w:p>
      <w:pPr>
        <w:numPr>
          <w:ilvl w:val="0"/>
          <w:numId w:val="1007"/>
        </w:numPr>
        <w:pStyle w:val="Compact"/>
      </w:pPr>
      <w:r>
        <w:t xml:space="preserve">On-demand mobile service teams operating across the Waitematā catchment area</w:t>
      </w:r>
    </w:p>
    <w:bookmarkEnd w:id="27"/>
    <w:bookmarkEnd w:id="28"/>
    <w:bookmarkStart w:id="29" w:name="X99644d0250c77b135b13a60854afe6f6c8f87d0"/>
    <w:p>
      <w:pPr>
        <w:pStyle w:val="Heading2"/>
      </w:pPr>
      <w:r>
        <w:t xml:space="preserve">Budget Allocation (New Zealand Auckland Focus)</w:t>
      </w:r>
    </w:p>
    <w:p>
      <w:pPr>
        <w:pStyle w:val="FirstParagraph"/>
      </w:pPr>
      <w:r>
        <w:t xml:space="preserve">The $1.8M initial investment for New Zealand Auckland will be deployed as:</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Cultural Partnerships &amp; Events</w:t>
      </w:r>
    </w:p>
    <w:p>
      <w:pPr>
        <w:pStyle w:val="BodyText"/>
      </w:pPr>
      <w:r>
        <w:t xml:space="preserve">$650,000</w:t>
      </w:r>
    </w:p>
    <w:p>
      <w:pPr>
        <w:pStyle w:val="BodyText"/>
      </w:pPr>
      <w:r>
        <w:t xml:space="preserve">Te Matatini Festival, Māori art collaborations, community forums</w:t>
      </w:r>
    </w:p>
    <w:p>
      <w:pPr>
        <w:pStyle w:val="BodyText"/>
      </w:pPr>
      <w:r>
        <w:t xml:space="preserve">Digital Marketing (Auckland-Specific)</w:t>
      </w:r>
    </w:p>
    <w:p>
      <w:pPr>
        <w:pStyle w:val="BodyText"/>
      </w:pPr>
      <w:r>
        <w:t xml:space="preserve">$425,000</w:t>
      </w:r>
    </w:p>
    <w:p>
      <w:pPr>
        <w:pStyle w:val="BodyText"/>
      </w:pPr>
      <w:r>
        <w:t xml:space="preserve">Geo-targeting, local influencer campaigns, .nz website development</w:t>
      </w:r>
    </w:p>
    <w:p>
      <w:pPr>
        <w:pStyle w:val="BodyText"/>
      </w:pPr>
      <w:r>
        <w:t xml:space="preserve">Showroom Experience &amp; Lounge Development</w:t>
      </w:r>
    </w:p>
    <w:p>
      <w:pPr>
        <w:pStyle w:val="BodyText"/>
      </w:pPr>
      <w:r>
        <w:t xml:space="preserve">$525,000</w:t>
      </w:r>
    </w:p>
    <w:p>
      <w:pPr>
        <w:pStyle w:val="BodyText"/>
      </w:pPr>
      <w:r>
        <w:t xml:space="preserve">Two "Hauora" lounges in central Auckland locations (Queen Street and Mt. Eden)</w:t>
      </w:r>
    </w:p>
    <w:p>
      <w:pPr>
        <w:pStyle w:val="BodyText"/>
      </w:pPr>
      <w:r>
        <w:t xml:space="preserve">Service Ecosystem Enhancement</w:t>
      </w:r>
    </w:p>
    <w:p>
      <w:pPr>
        <w:pStyle w:val="BodyText"/>
      </w:pPr>
      <w:r>
        <w:t xml:space="preserve">$180,000</w:t>
      </w:r>
    </w:p>
    <w:p>
      <w:pPr>
        <w:pStyle w:val="BodyText"/>
      </w:pPr>
      <w:r>
        <w:t xml:space="preserve">Māori language training, mobile service fleet expansion</w:t>
      </w:r>
    </w:p>
    <w:bookmarkEnd w:id="29"/>
    <w:bookmarkStart w:id="30" w:name="X9cba90d8f504a63ba7213d3536aa9c9682e4787"/>
    <w:p>
      <w:pPr>
        <w:pStyle w:val="Heading2"/>
      </w:pPr>
      <w:r>
        <w:t xml:space="preserve">Measurement &amp; KPIs for Diplomat in New Zealand Auckland</w:t>
      </w:r>
    </w:p>
    <w:p>
      <w:pPr>
        <w:pStyle w:val="FirstParagraph"/>
      </w:pPr>
      <w:r>
        <w:t xml:space="preserve">Success will be measured through both quantitative and cultural metrics:</w:t>
      </w:r>
    </w:p>
    <w:p>
      <w:pPr>
        <w:numPr>
          <w:ilvl w:val="0"/>
          <w:numId w:val="1008"/>
        </w:numPr>
        <w:pStyle w:val="Compact"/>
      </w:pPr>
      <w:r>
        <w:rPr>
          <w:bCs/>
          <w:b/>
        </w:rPr>
        <w:t xml:space="preserve">Cultural Resonance Score:</w:t>
      </w:r>
      <w:r>
        <w:t xml:space="preserve"> </w:t>
      </w:r>
      <w:r>
        <w:t xml:space="preserve">Monthly tracking of brand sentiment in Māori/Pacific Islander community forums (target: 90% positive association)</w:t>
      </w:r>
    </w:p>
    <w:p>
      <w:pPr>
        <w:numPr>
          <w:ilvl w:val="0"/>
          <w:numId w:val="1008"/>
        </w:numPr>
        <w:pStyle w:val="Compact"/>
      </w:pPr>
      <w:r>
        <w:rPr>
          <w:bCs/>
          <w:b/>
        </w:rPr>
        <w:t xml:space="preserve">Auckland Engagement Rate:</w:t>
      </w:r>
      <w:r>
        <w:t xml:space="preserve"> </w:t>
      </w:r>
      <w:r>
        <w:t xml:space="preserve">Social media interaction rates specifically tagged with #AucklandDiplomat (target: 28% above industry average)</w:t>
      </w:r>
    </w:p>
    <w:p>
      <w:pPr>
        <w:numPr>
          <w:ilvl w:val="0"/>
          <w:numId w:val="1008"/>
        </w:numPr>
        <w:pStyle w:val="Compact"/>
      </w:pPr>
      <w:r>
        <w:rPr>
          <w:bCs/>
          <w:b/>
        </w:rPr>
        <w:t xml:space="preserve">Community Impact:</w:t>
      </w:r>
      <w:r>
        <w:t xml:space="preserve"> </w:t>
      </w:r>
      <w:r>
        <w:t xml:space="preserve">Number of Auckland community partnerships activated per quarter (target: 3 major initiatives quarterly)</w:t>
      </w:r>
    </w:p>
    <w:p>
      <w:pPr>
        <w:numPr>
          <w:ilvl w:val="0"/>
          <w:numId w:val="1008"/>
        </w:numPr>
        <w:pStyle w:val="Compact"/>
      </w:pPr>
      <w:r>
        <w:rPr>
          <w:bCs/>
          <w:b/>
        </w:rPr>
        <w:t xml:space="preserve">Conversion Rate:</w:t>
      </w:r>
      <w:r>
        <w:t xml:space="preserve"> </w:t>
      </w:r>
      <w:r>
        <w:t xml:space="preserve">Test drive-to-sale ratio in Auckland vs. national average (target: 15%+)</w:t>
      </w:r>
    </w:p>
    <w:p>
      <w:pPr>
        <w:pStyle w:val="FirstParagraph"/>
      </w:pPr>
      <w:r>
        <w:t xml:space="preserve">Quarterly reviews will be conducted with Auckland-based Māori business leaders to ensure the Diplomat Marketing Plan remains authentically aligned with New Zealand's cultural heartbeat.</w:t>
      </w:r>
    </w:p>
    <w:bookmarkEnd w:id="30"/>
    <w:bookmarkStart w:id="31" w:name="Xc0bece6947867833e59a12ab3252349cb5b7311"/>
    <w:p>
      <w:pPr>
        <w:pStyle w:val="Heading2"/>
      </w:pPr>
      <w:r>
        <w:t xml:space="preserve">Conclusion: Diplomat’s Commitment to Auckland</w:t>
      </w:r>
    </w:p>
    <w:p>
      <w:pPr>
        <w:pStyle w:val="FirstParagraph"/>
      </w:pPr>
      <w:r>
        <w:t xml:space="preserve">This Marketing Plan positions Diplomat not merely as a vehicle brand, but as a partner in Auckland's future. By embedding our strategy within the city's cultural DNA—from Māori language integration to community stewardship—we will build more than sales; we will cultivate lasting relationships that define premium automotive engagement in New Zealand Auckland. The Diplomat Marketing Plan is designed for sustainable growth that honors Auckland's identity while delivering world-class luxury, making it the definitive blueprint for luxury brand success in the region.</w:t>
      </w:r>
    </w:p>
    <w:p>
      <w:pPr>
        <w:pStyle w:val="BodyText"/>
      </w:pPr>
      <w:r>
        <w:rPr>
          <w:iCs/>
          <w:i/>
        </w:rPr>
        <w:t xml:space="preserve">Document Finalized: October 26, 2023 | Prepared Exclusively for Diplomat Global Leadership Team | Confidential: New Zealand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New Zealand Auckland Market Entry</dc:title>
  <dc:creator/>
  <dc:language>en</dc:language>
  <cp:keywords/>
  <dcterms:created xsi:type="dcterms:W3CDTF">2026-07-24T17:48:44Z</dcterms:created>
  <dcterms:modified xsi:type="dcterms:W3CDTF">2026-07-24T17:48:44Z</dcterms:modified>
</cp:coreProperties>
</file>

<file path=docProps/custom.xml><?xml version="1.0" encoding="utf-8"?>
<Properties xmlns="http://schemas.openxmlformats.org/officeDocument/2006/custom-properties" xmlns:vt="http://schemas.openxmlformats.org/officeDocument/2006/docPropsVTypes"/>
</file>