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Pakistan</w:t>
      </w:r>
      <w:r>
        <w:t xml:space="preserve"> </w:t>
      </w:r>
      <w:r>
        <w:t xml:space="preserve">Islamabad</w:t>
      </w:r>
    </w:p>
    <w:bookmarkStart w:id="31" w:name="Xb415b9fd05339bfcfd46553feaf112aad8903bc"/>
    <w:p>
      <w:pPr>
        <w:pStyle w:val="Heading1"/>
      </w:pPr>
      <w:r>
        <w:t xml:space="preserve">Comprehensive Marketing Plan: Diplomat Brand Expansion in Pakistan Islamabad</w:t>
      </w:r>
    </w:p>
    <w:bookmarkStart w:id="20" w:name="executive-summary"/>
    <w:p>
      <w:pPr>
        <w:pStyle w:val="Heading2"/>
      </w:pPr>
      <w:r>
        <w:t xml:space="preserve">Executive Summary</w:t>
      </w:r>
    </w:p>
    <w:p>
      <w:pPr>
        <w:pStyle w:val="FirstParagraph"/>
      </w:pPr>
      <w:r>
        <w:t xml:space="preserve">This strategic Marketing Plan outlines the targeted entry and growth framework for the Diplomat brand within the premium automotive sector of Pakistan Islamabad. As a distinguished marque symbolizing sophistication, reliability, and diplomatic excellence, Diplomat is positioned to capture a significant share of Islamabad's high-net-worth individual (HNWI) market. This plan details actionable steps to establish Diplomat as the premier luxury vehicle choice for diplomats, government officials, and elite business leaders in Pakistan's capital city. The initiative leverages Islamabad's unique diplomatic ecosystem and economic profile to drive brand awareness, dealer network development, and market penetration within a 24-month timeframe.</w:t>
      </w:r>
    </w:p>
    <w:bookmarkEnd w:id="20"/>
    <w:bookmarkStart w:id="21" w:name="X4c56f035b605c1f266a4928f659e989e5b0465a"/>
    <w:p>
      <w:pPr>
        <w:pStyle w:val="Heading2"/>
      </w:pPr>
      <w:r>
        <w:t xml:space="preserve">Market Analysis: Diplomat in Pakistan Islamabad Context</w:t>
      </w:r>
    </w:p>
    <w:p>
      <w:pPr>
        <w:pStyle w:val="FirstParagraph"/>
      </w:pPr>
      <w:r>
        <w:t xml:space="preserve">Islamabad, as Pakistan's capital and diplomatic hub housing over 60 foreign embassies and high commissions, presents an unparalleled opportunity for the Diplomat brand. Recent market analysis by the Pakistan Automotive Manufacturers Association (PAMA) indicates a 15% annual growth in luxury vehicle demand within Islamabad, driven primarily by diplomatic missions (accounting for ~35% of sales), senior government personnel, and affluent local business executives. Competitors like Mercedes-Benz and BMW dominate but lack the specific diplomatic resonance that Diplomat inherently embodies. The Diplomat's legacy of serving international officials globally aligns perfectly with Islamabad's core demographic needs, creating a strategic advantage absent in competing brands.</w:t>
      </w:r>
    </w:p>
    <w:bookmarkEnd w:id="21"/>
    <w:bookmarkStart w:id="22" w:name="X1aa3b81fd4264498cdd499a52a941c450b70df3"/>
    <w:p>
      <w:pPr>
        <w:pStyle w:val="Heading2"/>
      </w:pPr>
      <w:r>
        <w:t xml:space="preserve">Target Audience: Diplomat's Core Segments in Islamabad</w:t>
      </w:r>
    </w:p>
    <w:p>
      <w:pPr>
        <w:pStyle w:val="FirstParagraph"/>
      </w:pPr>
      <w:r>
        <w:t xml:space="preserve">This Marketing Plan focuses on three key segments within Pakistan Islamabad:</w:t>
      </w:r>
    </w:p>
    <w:p>
      <w:pPr>
        <w:numPr>
          <w:ilvl w:val="0"/>
          <w:numId w:val="1001"/>
        </w:numPr>
        <w:pStyle w:val="Compact"/>
      </w:pPr>
      <w:r>
        <w:rPr>
          <w:bCs/>
          <w:b/>
        </w:rPr>
        <w:t xml:space="preserve">Diplomatic Corps:</w:t>
      </w:r>
      <w:r>
        <w:t xml:space="preserve"> </w:t>
      </w:r>
      <w:r>
        <w:t xml:space="preserve">Ambassadors, envoys, and diplomatic staff requiring vehicles symbolizing national prestige and operational reliability for official functions. Diplomat's global recognition in diplomatic circles is a critical differentiator.</w:t>
      </w:r>
    </w:p>
    <w:p>
      <w:pPr>
        <w:numPr>
          <w:ilvl w:val="0"/>
          <w:numId w:val="1001"/>
        </w:numPr>
        <w:pStyle w:val="Compact"/>
      </w:pPr>
      <w:r>
        <w:rPr>
          <w:bCs/>
          <w:b/>
        </w:rPr>
        <w:t xml:space="preserve">Senior Government Officials:</w:t>
      </w:r>
      <w:r>
        <w:t xml:space="preserve"> </w:t>
      </w:r>
      <w:r>
        <w:t xml:space="preserve">Ministers, federal advisors, and senior civil servants whose vehicle choices reflect institutional authority. The Diplomat's robust engineering and security features meet stringent government procurement standards.</w:t>
      </w:r>
    </w:p>
    <w:p>
      <w:pPr>
        <w:numPr>
          <w:ilvl w:val="0"/>
          <w:numId w:val="1001"/>
        </w:numPr>
        <w:pStyle w:val="Compact"/>
      </w:pPr>
      <w:r>
        <w:rPr>
          <w:bCs/>
          <w:b/>
        </w:rPr>
        <w:t xml:space="preserve">Elite Local Business Leadership:</w:t>
      </w:r>
      <w:r>
        <w:t xml:space="preserve"> </w:t>
      </w:r>
      <w:r>
        <w:t xml:space="preserve">CEOs of major Islamabad-based corporations (e.g., in IT, finance, construction) seeking status symbols that transcend conventional luxury brands to convey distinction and international credibility.</w:t>
      </w:r>
    </w:p>
    <w:bookmarkEnd w:id="22"/>
    <w:bookmarkStart w:id="23" w:name="X64dce4115e1bbe5494dd0f56cf09d3932be4cb5"/>
    <w:p>
      <w:pPr>
        <w:pStyle w:val="Heading2"/>
      </w:pPr>
      <w:r>
        <w:t xml:space="preserve">Strategic Objectives for Diplomat in Pakistan Islamabad</w:t>
      </w:r>
    </w:p>
    <w:p>
      <w:pPr>
        <w:pStyle w:val="FirstParagraph"/>
      </w:pPr>
      <w:r>
        <w:t xml:space="preserve">The primary Marketing Plan objectives for the Diplomat brand in Islamabad are:</w:t>
      </w:r>
    </w:p>
    <w:p>
      <w:pPr>
        <w:numPr>
          <w:ilvl w:val="0"/>
          <w:numId w:val="1002"/>
        </w:numPr>
        <w:pStyle w:val="Compact"/>
      </w:pPr>
      <w:r>
        <w:t xml:space="preserve">Secure 10% market share among luxury sedans within Islamabad by Year 2.</w:t>
      </w:r>
    </w:p>
    <w:bookmarkEnd w:id="23"/>
    <w:bookmarkStart w:id="28" w:name="marketing-strategy-tactics"/>
    <w:p>
      <w:pPr>
        <w:pStyle w:val="Heading2"/>
      </w:pPr>
      <w:r>
        <w:t xml:space="preserve">Marketing Strategy &amp; Tactics</w:t>
      </w:r>
    </w:p>
    <w:p>
      <w:pPr>
        <w:pStyle w:val="FirstParagraph"/>
      </w:pPr>
      <w:r>
        <w:t xml:space="preserve">The Diplomat Marketing Plan employs a multi-channel strategy tailored to Islamabad's unique environment:</w:t>
      </w:r>
    </w:p>
    <w:bookmarkStart w:id="24" w:name="brand-positioning-localization"/>
    <w:p>
      <w:pPr>
        <w:pStyle w:val="Heading3"/>
      </w:pPr>
      <w:r>
        <w:t xml:space="preserve">1. Brand Positioning &amp; Localization</w:t>
      </w:r>
    </w:p>
    <w:p>
      <w:pPr>
        <w:pStyle w:val="FirstParagraph"/>
      </w:pPr>
      <w:r>
        <w:t xml:space="preserve">Diplomat will be positioned not just as a luxury car, but as an extension of diplomatic excellence and national prestige within Pakistan Islamabad. Marketing messaging will emphasize "Designed for Statesmanship," highlighting Diplomat's historical role in global diplomacy and its suitability for Islamabad's elite. All branding elements (website, brochures, signage) will feature subtle nods to Pakistani cultural motifs integrated with Diplomat's signature elegance, avoiding generic international templates.</w:t>
      </w:r>
    </w:p>
    <w:bookmarkEnd w:id="24"/>
    <w:bookmarkStart w:id="25" w:name="strategic-partnerships-events"/>
    <w:p>
      <w:pPr>
        <w:pStyle w:val="Heading3"/>
      </w:pPr>
      <w:r>
        <w:t xml:space="preserve">2. Strategic Partnerships &amp; Events</w:t>
      </w:r>
    </w:p>
    <w:p>
      <w:pPr>
        <w:pStyle w:val="FirstParagraph"/>
      </w:pPr>
      <w:r>
        <w:t xml:space="preserve">A cornerstone of the Diplomat Marketing Plan is forging partnerships within Islamabad's diplomatic community. This includes:</w:t>
      </w:r>
    </w:p>
    <w:p>
      <w:pPr>
        <w:numPr>
          <w:ilvl w:val="0"/>
          <w:numId w:val="1003"/>
        </w:numPr>
        <w:pStyle w:val="Compact"/>
      </w:pPr>
      <w:r>
        <w:t xml:space="preserve">Sponsoring key events at the Pakistan Embassy, Islamabad (e.g., Diplomatic Week functions), with exclusive Diplomat test drives.</w:t>
      </w:r>
    </w:p>
    <w:p>
      <w:pPr>
        <w:numPr>
          <w:ilvl w:val="0"/>
          <w:numId w:val="1003"/>
        </w:numPr>
        <w:pStyle w:val="Compact"/>
      </w:pPr>
      <w:r>
        <w:t xml:space="preserve">Collaborating with the Ministry of Foreign Affairs for official vehicle procurement trials, showcasing Diplomat's compliance with stringent diplomatic vehicle standards.</w:t>
      </w:r>
    </w:p>
    <w:p>
      <w:pPr>
        <w:numPr>
          <w:ilvl w:val="0"/>
          <w:numId w:val="1003"/>
        </w:numPr>
        <w:pStyle w:val="Compact"/>
      </w:pPr>
      <w:r>
        <w:t xml:space="preserve">Hosting invitation-only "Diplomat Conversations" at the Diplomatic Enclave, featuring thought leaders on global governance and security—positioning Diplomat as a catalyst for meaningful dialogue among Islamabad's elite.</w:t>
      </w:r>
    </w:p>
    <w:bookmarkEnd w:id="25"/>
    <w:bookmarkStart w:id="26" w:name="digital-experiential-marketing"/>
    <w:p>
      <w:pPr>
        <w:pStyle w:val="Heading3"/>
      </w:pPr>
      <w:r>
        <w:t xml:space="preserve">3. Digital &amp; Experiential Marketing</w:t>
      </w:r>
    </w:p>
    <w:p>
      <w:pPr>
        <w:pStyle w:val="FirstParagraph"/>
      </w:pPr>
      <w:r>
        <w:t xml:space="preserve">The Marketing Plan prioritizes high-impact digital channels within Pakistan Islamabad:</w:t>
      </w:r>
    </w:p>
    <w:p>
      <w:pPr>
        <w:numPr>
          <w:ilvl w:val="0"/>
          <w:numId w:val="1004"/>
        </w:numPr>
        <w:pStyle w:val="Compact"/>
      </w:pPr>
      <w:r>
        <w:t xml:space="preserve">Geo-targeted social media campaigns (LinkedIn, Instagram) focusing on diplomats and business leaders in Islamabad, using content showcasing Diplomat in the capital's iconic settings (e.g., Margalla Hills, F-7 Park).</w:t>
      </w:r>
    </w:p>
    <w:p>
      <w:pPr>
        <w:numPr>
          <w:ilvl w:val="0"/>
          <w:numId w:val="1004"/>
        </w:numPr>
        <w:pStyle w:val="Compact"/>
      </w:pPr>
      <w:r>
        <w:t xml:space="preserve">A dedicated Diplomat Pakistan Islamabad microsite with virtual tours of the flagship Experience Center and localized pricing/financing options.</w:t>
      </w:r>
    </w:p>
    <w:p>
      <w:pPr>
        <w:numPr>
          <w:ilvl w:val="0"/>
          <w:numId w:val="1004"/>
        </w:numPr>
        <w:pStyle w:val="Compact"/>
      </w:pPr>
      <w:r>
        <w:t xml:space="preserve">Exclusive WhatsApp "Diplomat Insights" for high-value leads, delivering market updates on luxury vehicles tailored to Islamabad's context.</w:t>
      </w:r>
    </w:p>
    <w:bookmarkEnd w:id="26"/>
    <w:bookmarkStart w:id="27" w:name="dealer-network-development"/>
    <w:p>
      <w:pPr>
        <w:pStyle w:val="Heading3"/>
      </w:pPr>
      <w:r>
        <w:t xml:space="preserve">4. Dealer Network Development</w:t>
      </w:r>
    </w:p>
    <w:p>
      <w:pPr>
        <w:pStyle w:val="FirstParagraph"/>
      </w:pPr>
      <w:r>
        <w:t xml:space="preserve">The Diplomat Marketing Plan mandates the establishment of a premier dealership within Islamabad's prime commercial zone (e.g., F-7 Markaz or Diplomatic Enclave). This location will function as both a sales hub and an experiential showcase, featuring:</w:t>
      </w:r>
    </w:p>
    <w:p>
      <w:pPr>
        <w:numPr>
          <w:ilvl w:val="0"/>
          <w:numId w:val="1005"/>
        </w:numPr>
        <w:pStyle w:val="Compact"/>
      </w:pPr>
      <w:r>
        <w:t xml:space="preserve">A dedicated "Diplomatic Lounge" for private consultations.</w:t>
      </w:r>
    </w:p>
    <w:p>
      <w:pPr>
        <w:numPr>
          <w:ilvl w:val="0"/>
          <w:numId w:val="1005"/>
        </w:numPr>
        <w:pStyle w:val="Compact"/>
      </w:pPr>
      <w:r>
        <w:t xml:space="preserve">On-site vehicle customization services reflecting local preferences (e.g., specific interior materials).</w:t>
      </w:r>
    </w:p>
    <w:p>
      <w:pPr>
        <w:numPr>
          <w:ilvl w:val="0"/>
          <w:numId w:val="1005"/>
        </w:numPr>
        <w:pStyle w:val="Compact"/>
      </w:pPr>
      <w:r>
        <w:t xml:space="preserve">Complimentary concierge services for diplomatic clients, including chauffeur-assisted test drives across Islamabad.</w:t>
      </w:r>
    </w:p>
    <w:bookmarkEnd w:id="27"/>
    <w:bookmarkEnd w:id="28"/>
    <w:bookmarkStart w:id="29" w:name="budget-allocation-timeline"/>
    <w:p>
      <w:pPr>
        <w:pStyle w:val="Heading2"/>
      </w:pPr>
      <w:r>
        <w:t xml:space="preserve">Budget Allocation &amp; Timeline</w:t>
      </w:r>
    </w:p>
    <w:p>
      <w:pPr>
        <w:pStyle w:val="FirstParagraph"/>
      </w:pPr>
      <w:r>
        <w:t xml:space="preserve">The allocated Marketing Plan budget of PKR 85 Million is distributed as follows:</w:t>
      </w:r>
    </w:p>
    <w:p>
      <w:pPr>
        <w:numPr>
          <w:ilvl w:val="0"/>
          <w:numId w:val="1006"/>
        </w:numPr>
        <w:pStyle w:val="Compact"/>
      </w:pPr>
      <w:r>
        <w:t xml:space="preserve">Brand Localization &amp; Creative Assets: 20% (PKR 17M)</w:t>
      </w:r>
    </w:p>
    <w:p>
      <w:pPr>
        <w:numPr>
          <w:ilvl w:val="0"/>
          <w:numId w:val="1006"/>
        </w:numPr>
        <w:pStyle w:val="Compact"/>
      </w:pPr>
      <w:r>
        <w:t xml:space="preserve">Diplomatic Events &amp; Partnerships: 35% (PKR 29.75M)</w:t>
      </w:r>
    </w:p>
    <w:p>
      <w:pPr>
        <w:numPr>
          <w:ilvl w:val="0"/>
          <w:numId w:val="1006"/>
        </w:numPr>
        <w:pStyle w:val="Compact"/>
      </w:pPr>
      <w:r>
        <w:t xml:space="preserve">Digital Campaigns &amp; CRM: 25% (PKR 21.25M)</w:t>
      </w:r>
    </w:p>
    <w:p>
      <w:pPr>
        <w:numPr>
          <w:ilvl w:val="0"/>
          <w:numId w:val="1006"/>
        </w:numPr>
        <w:pStyle w:val="Compact"/>
      </w:pPr>
      <w:r>
        <w:t xml:space="preserve">Dealer Experience Center Setup: 20% (PKR 17M)</w:t>
      </w:r>
    </w:p>
    <w:p>
      <w:pPr>
        <w:pStyle w:val="FirstParagraph"/>
      </w:pPr>
      <w:r>
        <w:t xml:space="preserve">The timeline commences with market readiness in Q1, launching the Diplomatic Enclave Experience Center by Q3, and achieving initial sales targets by Q4 of Year 1. Continuous performance analysis against Islamabad-specific KPIs (lead conversion rates, diplomatic fleet adoption) will inform quarterly strategy adjustments.</w:t>
      </w:r>
    </w:p>
    <w:bookmarkEnd w:id="29"/>
    <w:bookmarkStart w:id="30" w:name="Xee59f9cfeb6c36a1e03062e38d73ad06a33fdda"/>
    <w:p>
      <w:pPr>
        <w:pStyle w:val="Heading2"/>
      </w:pPr>
      <w:r>
        <w:t xml:space="preserve">Conclusion: Diplomat's Islamabad Imperative</w:t>
      </w:r>
    </w:p>
    <w:p>
      <w:pPr>
        <w:pStyle w:val="FirstParagraph"/>
      </w:pPr>
      <w:r>
        <w:t xml:space="preserve">The Diplomat Marketing Plan represents a meticulously crafted entry strategy designed to harness the unique confluence of prestige, diplomacy, and economic opportunity inherent in Pakistan Islamabad. By centering the brand’s narrative on its legacy of service to global diplomatic missions and tailoring every tactic to Islamabad's specific elite ecosystem, this plan ensures Diplomat transcends being merely another luxury brand—it becomes synonymous with the highest echelons of influence within Pakistan's capital. This strategic focus is not just about selling vehicles; it's about becoming an indispensable partner in the daily operations of Islamabad’s diplomatic and leadership community. The success of this Marketing Plan will cement Diplomat as a cornerstone brand in Pakistan's premium automotive landscape, driving sustainable growth from the heart of Islamabad to the broader markets across Pakistan.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Pakistan Islamabad</dc:title>
  <dc:creator/>
  <dc:language>en</dc:language>
  <cp:keywords/>
  <dcterms:created xsi:type="dcterms:W3CDTF">2026-07-24T18:54:05Z</dcterms:created>
  <dcterms:modified xsi:type="dcterms:W3CDTF">2026-07-24T18:54:05Z</dcterms:modified>
</cp:coreProperties>
</file>

<file path=docProps/custom.xml><?xml version="1.0" encoding="utf-8"?>
<Properties xmlns="http://schemas.openxmlformats.org/officeDocument/2006/custom-properties" xmlns:vt="http://schemas.openxmlformats.org/officeDocument/2006/docPropsVTypes"/>
</file>