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Brand</w:t>
      </w:r>
      <w:r>
        <w:t xml:space="preserve"> </w:t>
      </w:r>
      <w:r>
        <w:t xml:space="preserve">Launch</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d7a39645a76e4718a6eb09b14c46fbc52764390"/>
    <w:p>
      <w:pPr>
        <w:pStyle w:val="Heading1"/>
      </w:pPr>
      <w:r>
        <w:t xml:space="preserve">Comprehensive Marketing Plan for Diplomat Brand Launch in Riyadh, Saudi Arabia</w:t>
      </w:r>
    </w:p>
    <w:bookmarkStart w:id="20" w:name="executive-summary"/>
    <w:p>
      <w:pPr>
        <w:pStyle w:val="Heading2"/>
      </w:pPr>
      <w:r>
        <w:t xml:space="preserve">Executive Summary</w:t>
      </w:r>
    </w:p>
    <w:p>
      <w:pPr>
        <w:pStyle w:val="FirstParagraph"/>
      </w:pPr>
      <w:r>
        <w:t xml:space="preserve">This marketing plan outlines the strategic launch of the premium luxury vehicle brand "Diplomat" in Riyadh, Saudi Arabia – a market renowned for its high disposable income, cultural significance, and growing demand for prestige automobiles. Diplomat positions itself as an exclusive automotive experience blending European craftsmanship with Middle Eastern luxury sensibilities. The 12-month plan targets top-tier executives and royal-affiliated clients across Riyadh's elite circles, with a $2.5M budget focused on creating unparalleled brand resonance in the Saudi market.</w:t>
      </w:r>
    </w:p>
    <w:bookmarkEnd w:id="20"/>
    <w:bookmarkStart w:id="21" w:name="market-analysis-riyadh-context"/>
    <w:p>
      <w:pPr>
        <w:pStyle w:val="Heading2"/>
      </w:pPr>
      <w:r>
        <w:t xml:space="preserve">Market Analysis: Riyadh Context</w:t>
      </w:r>
    </w:p>
    <w:p>
      <w:pPr>
        <w:pStyle w:val="FirstParagraph"/>
      </w:pPr>
      <w:r>
        <w:t xml:space="preserve">Riyadh represents Saudi Arabia's economic capital and primary hub for luxury consumption, where 43% of the nation's high-net-worth individuals reside. The premium automotive segment grew at 18% CAGR (2020-2023), driven by Vision 2030 initiatives promoting luxury tourism and domestic spending. Competitors like Mercedes-Maybach and Rolls-Royce dominate, but gaps exist in vehicles offering culturally attuned luxury – specifically tailored to Saudi social customs, climate requirements (45°C+ summers), and royal-event readiness. Diplomat differentiates through bespoke interior customization for Islamic aesthetics, enhanced cooling systems for extreme heat, and seamless integration with Saudi hospitality protocols.</w:t>
      </w:r>
    </w:p>
    <w:bookmarkEnd w:id="21"/>
    <w:bookmarkStart w:id="22" w:name="target-audience"/>
    <w:p>
      <w:pPr>
        <w:pStyle w:val="Heading2"/>
      </w:pPr>
      <w:r>
        <w:t xml:space="preserve">Target Audience</w:t>
      </w:r>
    </w:p>
    <w:p>
      <w:pPr>
        <w:pStyle w:val="FirstParagraph"/>
      </w:pPr>
      <w:r>
        <w:t xml:space="preserve">Primary: Elite Saudi executives (aged 40-65) managing multinational operations in Riyadh, with annual income exceeding SAR 1.5M. Secondary: Royal court members, diplomatic envoys stationed at the Diplomatic Quarter, and luxury hospitality group owners (e.g., Al Waha Group). Psychographic analysis reveals these segments prioritize status symbolism tied to Saudi heritage, privacy requirements for public appearances, and vehicles as extensions of their social authority in Riyadh's hierarchical society.</w:t>
      </w:r>
    </w:p>
    <w:bookmarkEnd w:id="22"/>
    <w:bookmarkStart w:id="23" w:name="marketing-objectives"/>
    <w:p>
      <w:pPr>
        <w:pStyle w:val="Heading2"/>
      </w:pPr>
      <w:r>
        <w:t xml:space="preserve">Marketing Objectives</w:t>
      </w:r>
    </w:p>
    <w:p>
      <w:pPr>
        <w:numPr>
          <w:ilvl w:val="0"/>
          <w:numId w:val="1001"/>
        </w:numPr>
        <w:pStyle w:val="Compact"/>
      </w:pPr>
      <w:r>
        <w:t xml:space="preserve">Secure 150 Diplomat vehicle sales within Year 1 (3% market share among ultra-luxury segment)</w:t>
      </w:r>
    </w:p>
    <w:p>
      <w:pPr>
        <w:numPr>
          <w:ilvl w:val="0"/>
          <w:numId w:val="1001"/>
        </w:numPr>
        <w:pStyle w:val="Compact"/>
      </w:pPr>
      <w:r>
        <w:t xml:space="preserve">Achieve 95% brand recall among target audience in Riyadh within 6 months</w:t>
      </w:r>
    </w:p>
    <w:bookmarkEnd w:id="23"/>
    <w:bookmarkStart w:id="28" w:name="marketing-strategies-the-four-ps"/>
    <w:p>
      <w:pPr>
        <w:pStyle w:val="Heading2"/>
      </w:pPr>
      <w:r>
        <w:t xml:space="preserve">Marketing Strategies: The Four Ps</w:t>
      </w:r>
    </w:p>
    <w:bookmarkStart w:id="24" w:name="product-strategy"/>
    <w:p>
      <w:pPr>
        <w:pStyle w:val="Heading3"/>
      </w:pPr>
      <w:r>
        <w:t xml:space="preserve">Product Strategy</w:t>
      </w:r>
    </w:p>
    <w:p>
      <w:pPr>
        <w:pStyle w:val="FirstParagraph"/>
      </w:pPr>
      <w:r>
        <w:t xml:space="preserve">Diplomat vehicles undergo complete adaptation for Riyadh's environment:</w:t>
      </w:r>
      <w:r>
        <w:t xml:space="preserve"> </w:t>
      </w:r>
      <w:r>
        <w:t xml:space="preserve">• Customized leather interiors using locally sourced camel hide (reinforcing cultural pride)</w:t>
      </w:r>
      <w:r>
        <w:t xml:space="preserve"> </w:t>
      </w:r>
      <w:r>
        <w:t xml:space="preserve">• Advanced thermal management system keeping cabin at 18°C even during 50°C heat</w:t>
      </w:r>
      <w:r>
        <w:t xml:space="preserve"> </w:t>
      </w:r>
      <w:r>
        <w:t xml:space="preserve">• "Diplomatic Mode" – automatic window tinting for privacy during public transit, integrated with Saudi traffic navigation systems</w:t>
      </w:r>
      <w:r>
        <w:t xml:space="preserve"> </w:t>
      </w:r>
      <w:r>
        <w:t xml:space="preserve">• Exclusive "Riyadh Heritage" trim package featuring traditional Arabic calligraphy on door panels</w:t>
      </w:r>
    </w:p>
    <w:bookmarkEnd w:id="24"/>
    <w:bookmarkStart w:id="25" w:name="pricing-strategy"/>
    <w:p>
      <w:pPr>
        <w:pStyle w:val="Heading3"/>
      </w:pPr>
      <w:r>
        <w:t xml:space="preserve">Pricing Strategy</w:t>
      </w:r>
    </w:p>
    <w:p>
      <w:pPr>
        <w:pStyle w:val="FirstParagraph"/>
      </w:pPr>
      <w:r>
        <w:t xml:space="preserve">Positioned at the premium tier with a base price of SAR 850,000 (competitive with Mercedes S-Class but positioned as more culturally attuned). Implements a "Diplomatic Membership" model where buyers receive:</w:t>
      </w:r>
      <w:r>
        <w:t xml:space="preserve"> </w:t>
      </w:r>
      <w:r>
        <w:t xml:space="preserve">• Complimentary annual climate system servicing</w:t>
      </w:r>
      <w:r>
        <w:t xml:space="preserve"> </w:t>
      </w:r>
      <w:r>
        <w:t xml:space="preserve">• Priority booking for exclusive Riyadh events (e.g., Riyadh Season concerts)</w:t>
      </w:r>
      <w:r>
        <w:t xml:space="preserve"> </w:t>
      </w:r>
      <w:r>
        <w:t xml:space="preserve">• Access to private airport-to-hotel concierge service within the city</w:t>
      </w:r>
      <w:r>
        <w:t xml:space="preserve"> </w:t>
      </w:r>
      <w:r>
        <w:t xml:space="preserve">*Price anchoring against Rolls-Royce Phantom (SAR 2.1M) emphasizes Diplomat's value proposition.</w:t>
      </w:r>
    </w:p>
    <w:bookmarkEnd w:id="25"/>
    <w:bookmarkStart w:id="26" w:name="place-strategy"/>
    <w:p>
      <w:pPr>
        <w:pStyle w:val="Heading3"/>
      </w:pPr>
      <w:r>
        <w:t xml:space="preserve">Place Strategy</w:t>
      </w:r>
    </w:p>
    <w:p>
      <w:pPr>
        <w:pStyle w:val="FirstParagraph"/>
      </w:pPr>
      <w:r>
        <w:t xml:space="preserve">Riyadh-exclusive launch through:</w:t>
      </w:r>
      <w:r>
        <w:t xml:space="preserve"> </w:t>
      </w:r>
      <w:r>
        <w:t xml:space="preserve">• Flagship "Diplomat Residence" showroom in King Abdullah Financial District (KAFD) – designed as a cultural lounge with coffee ceremonies, not typical car dealerships</w:t>
      </w:r>
      <w:r>
        <w:t xml:space="preserve"> </w:t>
      </w:r>
      <w:r>
        <w:t xml:space="preserve">• Pop-up experience at Riyadh's Diplomatic Quarter during National Day celebrations</w:t>
      </w:r>
      <w:r>
        <w:t xml:space="preserve"> </w:t>
      </w:r>
      <w:r>
        <w:t xml:space="preserve">• Partnerships with Saudi luxury hotels (Ritz-Carlton, Four Seasons) for client test drives in their private garages</w:t>
      </w:r>
      <w:r>
        <w:t xml:space="preserve"> </w:t>
      </w:r>
      <w:r>
        <w:t xml:space="preserve">• Dedicated fleet of chauffeur-driven Diplomat vehicles available for rent to visiting dignitaries via the Royal Court's travel division</w:t>
      </w:r>
    </w:p>
    <w:bookmarkEnd w:id="26"/>
    <w:bookmarkStart w:id="27" w:name="promotion-strategy"/>
    <w:p>
      <w:pPr>
        <w:pStyle w:val="Heading3"/>
      </w:pPr>
      <w:r>
        <w:t xml:space="preserve">Promotion Strategy</w:t>
      </w:r>
    </w:p>
    <w:p>
      <w:pPr>
        <w:pStyle w:val="FirstParagraph"/>
      </w:pPr>
      <w:r>
        <w:t xml:space="preserve">Hyper-localized campaigns leveraging Saudi cultural touchpoints:</w:t>
      </w:r>
    </w:p>
    <w:p>
      <w:pPr>
        <w:numPr>
          <w:ilvl w:val="0"/>
          <w:numId w:val="1002"/>
        </w:numPr>
        <w:pStyle w:val="Compact"/>
      </w:pPr>
      <w:r>
        <w:rPr>
          <w:bCs/>
          <w:b/>
        </w:rPr>
        <w:t xml:space="preserve">Halal Luxury Campaign:</w:t>
      </w:r>
      <w:r>
        <w:t xml:space="preserve"> </w:t>
      </w:r>
      <w:r>
        <w:t xml:space="preserve">Partner with Saudi influencers (e.g., @SaudiLuxury) showcasing Diplomat's alcohol-free interior finishes and prayer space adaptations. Video content filmed at Riyadh's historic Diriyah Gate.</w:t>
      </w:r>
    </w:p>
    <w:p>
      <w:pPr>
        <w:numPr>
          <w:ilvl w:val="0"/>
          <w:numId w:val="1002"/>
        </w:numPr>
        <w:pStyle w:val="Compact"/>
      </w:pPr>
      <w:r>
        <w:rPr>
          <w:bCs/>
          <w:b/>
        </w:rPr>
        <w:t xml:space="preserve">Royal Endorsement Drive:</w:t>
      </w:r>
      <w:r>
        <w:t xml:space="preserve"> </w:t>
      </w:r>
      <w:r>
        <w:t xml:space="preserve">Securing a royal family member as brand ambassador for "Diplomatic Excellence" – launching during Saudi National Day 2024 with a special vehicle edition.</w:t>
      </w:r>
    </w:p>
    <w:p>
      <w:pPr>
        <w:numPr>
          <w:ilvl w:val="0"/>
          <w:numId w:val="1002"/>
        </w:numPr>
        <w:pStyle w:val="Compact"/>
      </w:pPr>
      <w:r>
        <w:rPr>
          <w:bCs/>
          <w:b/>
        </w:rPr>
        <w:t xml:space="preserve">Exclusive Access Events:</w:t>
      </w:r>
      <w:r>
        <w:t xml:space="preserve"> </w:t>
      </w:r>
      <w:r>
        <w:t xml:space="preserve">Invitation-only dinners at Al-Masmak Fortress (Riyadh's historical site) featuring Diplomat test drives followed by traditional entertainment, targeting only pre-vetted VIPs.</w:t>
      </w:r>
    </w:p>
    <w:p>
      <w:pPr>
        <w:numPr>
          <w:ilvl w:val="0"/>
          <w:numId w:val="1002"/>
        </w:numPr>
        <w:pStyle w:val="Compact"/>
      </w:pPr>
      <w:r>
        <w:rPr>
          <w:bCs/>
          <w:b/>
        </w:rPr>
        <w:t xml:space="preserve">Digital Precision Targeting:</w:t>
      </w:r>
      <w:r>
        <w:t xml:space="preserve"> </w:t>
      </w:r>
      <w:r>
        <w:t xml:space="preserve">Geo-fenced Instagram ads in Riyadh targeting high-net-worth neighborhoods (e.g., Olaya, King Abdullah Street), with Arabic copy emphasizing "Saudi Pride" and "Diplomatic Prestige".</w:t>
      </w:r>
    </w:p>
    <w:bookmarkEnd w:id="27"/>
    <w:bookmarkEnd w:id="28"/>
    <w:bookmarkStart w:id="29" w:name="budget-allocation-total-sar-2.5m"/>
    <w:p>
      <w:pPr>
        <w:pStyle w:val="Heading2"/>
      </w:pPr>
      <w:r>
        <w:t xml:space="preserve">Budget Allocation (Total: SAR 2.5M)</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&amp; Social Media</w:t>
      </w:r>
    </w:p>
    <w:p>
      <w:pPr>
        <w:pStyle w:val="BodyText"/>
      </w:pPr>
      <w:r>
        <w:t xml:space="preserve">40%</w:t>
      </w:r>
    </w:p>
    <w:p>
      <w:pPr>
        <w:pStyle w:val="BodyText"/>
      </w:pPr>
      <w:r>
        <w:t xml:space="preserve">Culturally tailored content, influencer partnerships, geo-targeted ads in Riyadh</w:t>
      </w:r>
    </w:p>
    <w:p>
      <w:pPr>
        <w:pStyle w:val="BodyText"/>
      </w:pPr>
      <w:r>
        <w:t xml:space="preserve">Riyadh Experiential Events</w:t>
      </w:r>
    </w:p>
    <w:p>
      <w:pPr>
        <w:pStyle w:val="BodyText"/>
      </w:pPr>
      <w:r>
        <w:rPr>
          <w:bCs/>
          <w:b/>
        </w:rPr>
        <w:t xml:space="preserve">30%</w:t>
      </w:r>
    </w:p>
    <w:p>
      <w:pPr>
        <w:pStyle w:val="BodyText"/>
      </w:pPr>
      <w:r>
        <w:t xml:space="preserve">Flagship showroom launch, National Day pop-up, luxury dinner events</w:t>
      </w:r>
    </w:p>
    <w:p>
      <w:pPr>
        <w:pStyle w:val="BodyText"/>
      </w:pPr>
      <w:r>
        <w:t xml:space="preserve">Royal &amp; Diplomatic Relations</w:t>
      </w:r>
    </w:p>
    <w:p>
      <w:pPr>
        <w:pStyle w:val="BodyText"/>
      </w:pPr>
      <w:r>
        <w:t xml:space="preserve">20%</w:t>
      </w:r>
    </w:p>
    <w:p>
      <w:pPr>
        <w:pStyle w:val="BodyText"/>
      </w:pPr>
      <w:r>
        <w:t xml:space="preserve">Brand ambassador fees, government partnership development</w:t>
      </w:r>
    </w:p>
    <w:p>
      <w:pPr>
        <w:pStyle w:val="BodyText"/>
      </w:pPr>
      <w:r>
        <w:t xml:space="preserve">After-Sales Cultural Services</w:t>
      </w:r>
    </w:p>
    <w:p>
      <w:pPr>
        <w:pStyle w:val="BodyText"/>
      </w:pPr>
      <w:r>
        <w:t xml:space="preserve">&lt;</w:t>
      </w:r>
    </w:p>
    <w:p>
      <w:pPr>
        <w:pStyle w:val="BodyText"/>
      </w:pPr>
      <w:r>
        <w:t xml:space="preserve">10%</w:t>
      </w:r>
    </w:p>
    <w:p>
      <w:pPr>
        <w:pStyle w:val="BodyText"/>
      </w:pPr>
      <w:r>
        <w:t xml:space="preserve">&lt;</w:t>
      </w:r>
    </w:p>
    <w:p>
      <w:pPr>
        <w:pStyle w:val="BodyText"/>
      </w:pPr>
      <w:r>
        <w:t xml:space="preserve">Custome leather treatments, seasonal climate system maintenance for Riyadh heat</w:t>
      </w:r>
    </w:p>
    <w:bookmarkEnd w:id="29"/>
    <w:bookmarkStart w:id="30" w:name="implementation-timeline-riyadh-focus"/>
    <w:p>
      <w:pPr>
        <w:pStyle w:val="Heading2"/>
      </w:pPr>
      <w:r>
        <w:t xml:space="preserve">Implementation Timeline (Riyadh Focus)</w:t>
      </w:r>
    </w:p>
    <w:p>
      <w:pPr>
        <w:numPr>
          <w:ilvl w:val="0"/>
          <w:numId w:val="1003"/>
        </w:numPr>
        <w:pStyle w:val="Compact"/>
      </w:pPr>
      <w:r>
        <w:rPr>
          <w:bCs/>
          <w:b/>
        </w:rPr>
        <w:t xml:space="preserve">Month 1-2:</w:t>
      </w:r>
      <w:r>
        <w:t xml:space="preserve"> </w:t>
      </w:r>
      <w:r>
        <w:t xml:space="preserve">Finalize royal partnerships; launch KAFD showroom renovation</w:t>
      </w:r>
    </w:p>
    <w:p>
      <w:pPr>
        <w:numPr>
          <w:ilvl w:val="0"/>
          <w:numId w:val="1003"/>
        </w:numPr>
        <w:pStyle w:val="Compact"/>
      </w:pPr>
      <w:r>
        <w:rPr>
          <w:bCs/>
          <w:b/>
        </w:rPr>
        <w:t xml:space="preserve">Month 3:</w:t>
      </w:r>
      <w:r>
        <w:t xml:space="preserve"> </w:t>
      </w:r>
      <w:r>
        <w:t xml:space="preserve">"Diplomatic Excellence" influencer campaign debuts with Riyadh-based creators</w:t>
      </w:r>
    </w:p>
    <w:p>
      <w:pPr>
        <w:numPr>
          <w:ilvl w:val="0"/>
          <w:numId w:val="1003"/>
        </w:numPr>
        <w:pStyle w:val="Compact"/>
      </w:pPr>
      <w:r>
        <w:rPr>
          <w:bCs/>
          <w:b/>
        </w:rPr>
        <w:t xml:space="preserve">Month 4:</w:t>
      </w:r>
      <w:r>
        <w:t xml:space="preserve"> </w:t>
      </w:r>
      <w:r>
        <w:t xml:space="preserve">National Day event at Diplomatic Quarter (200+ VIP guests)</w:t>
      </w:r>
    </w:p>
    <w:p>
      <w:pPr>
        <w:numPr>
          <w:ilvl w:val="0"/>
          <w:numId w:val="1003"/>
        </w:numPr>
        <w:pStyle w:val="Compact"/>
      </w:pPr>
      <w:r>
        <w:rPr>
          <w:bCs/>
          <w:b/>
        </w:rPr>
        <w:t xml:space="preserve">Month 6:</w:t>
      </w:r>
      <w:r>
        <w:t xml:space="preserve"> </w:t>
      </w:r>
      <w:r>
        <w:t xml:space="preserve">First batch of Diplomat vehicles delivered to royal court partners</w:t>
      </w:r>
    </w:p>
    <w:p>
      <w:pPr>
        <w:numPr>
          <w:ilvl w:val="0"/>
          <w:numId w:val="1003"/>
        </w:numPr>
        <w:pStyle w:val="Compact"/>
      </w:pPr>
      <w:r>
        <w:rPr>
          <w:bCs/>
          <w:b/>
        </w:rPr>
        <w:t xml:space="preserve">Month 9-12:</w:t>
      </w:r>
      <w:r>
        <w:t xml:space="preserve"> </w:t>
      </w:r>
      <w:r>
        <w:t xml:space="preserve">Expand "Diplomatic Membership" to include Riyadh Season event access</w:t>
      </w:r>
    </w:p>
    <w:bookmarkEnd w:id="30"/>
    <w:bookmarkStart w:id="31" w:name="evaluation-metrics"/>
    <w:p>
      <w:pPr>
        <w:pStyle w:val="Heading2"/>
      </w:pPr>
      <w:r>
        <w:t xml:space="preserve">Evaluation Metrics</w:t>
      </w:r>
    </w:p>
    <w:p>
      <w:pPr>
        <w:pStyle w:val="FirstParagraph"/>
      </w:pPr>
      <w:r>
        <w:t xml:space="preserve">SUCCESS WILL BE MEASURED THROUGH:</w:t>
      </w:r>
      <w:r>
        <w:t xml:space="preserve"> </w:t>
      </w:r>
      <w:r>
        <w:t xml:space="preserve">• Sales conversion rate from Riyadh events (Target: 35%)</w:t>
      </w:r>
      <w:r>
        <w:t xml:space="preserve"> </w:t>
      </w:r>
      <w:r>
        <w:t xml:space="preserve">• Social media sentiment analysis in Saudi Arabic (Target: 90% positive mentions)</w:t>
      </w:r>
      <w:r>
        <w:t xml:space="preserve"> </w:t>
      </w:r>
      <w:r>
        <w:t xml:space="preserve">• Royal court booking requests for Diplomat fleets (Target: 5 official state events/year)</w:t>
      </w:r>
      <w:r>
        <w:t xml:space="preserve"> </w:t>
      </w:r>
      <w:r>
        <w:t xml:space="preserve">• Customer retention rate for "Diplomatic Membership" program (Target: 80%)</w:t>
      </w:r>
    </w:p>
    <w:bookmarkEnd w:id="31"/>
    <w:bookmarkStart w:id="32" w:name="conclusion"/>
    <w:p>
      <w:pPr>
        <w:pStyle w:val="Heading2"/>
      </w:pPr>
      <w:r>
        <w:t xml:space="preserve">Conclusion</w:t>
      </w:r>
    </w:p>
    <w:p>
      <w:pPr>
        <w:pStyle w:val="FirstParagraph"/>
      </w:pPr>
      <w:r>
        <w:t xml:space="preserve">The Diplomat brand launch in Riyadh transcends automotive marketing – it is a strategic cultural entry into Saudi Arabia's most prestigious market. By embedding itself within Riyadh's social fabric through heritage-sensitive design, royal-aligned partnerships, and hyper-localized experiences, Diplomat will establish itself as the undisputed luxury vehicle for those who navigate the pinnacle of Saudi society. This plan ensures every touchpoint reflects respect for Saudi traditions while delivering unmatched exclusivity – positioning Diplomat not merely as a car, but as an essential diplomatic asset in Riyadh's elite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Brand Launch in Riyadh, Saudi Arabia</dc:title>
  <dc:creator/>
  <dc:language>en</dc:language>
  <cp:keywords/>
  <dcterms:created xsi:type="dcterms:W3CDTF">2026-07-23T15:37:03Z</dcterms:created>
  <dcterms:modified xsi:type="dcterms:W3CDTF">2026-07-23T15:37:03Z</dcterms:modified>
</cp:coreProperties>
</file>

<file path=docProps/custom.xml><?xml version="1.0" encoding="utf-8"?>
<Properties xmlns="http://schemas.openxmlformats.org/officeDocument/2006/custom-properties" xmlns:vt="http://schemas.openxmlformats.org/officeDocument/2006/docPropsVTypes"/>
</file>