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Abidjan,</w:t>
      </w:r>
      <w:r>
        <w:t xml:space="preserve"> </w:t>
      </w:r>
      <w:r>
        <w:t xml:space="preserve">Ivory</w:t>
      </w:r>
      <w:r>
        <w:t xml:space="preserve"> </w:t>
      </w:r>
      <w:r>
        <w:t xml:space="preserve">Coast</w:t>
      </w:r>
    </w:p>
    <w:bookmarkStart w:id="32" w:name="X9111255a7584390546675bfbaf1014a2637fcfb"/>
    <w:p>
      <w:pPr>
        <w:pStyle w:val="Heading1"/>
      </w:pPr>
      <w:r>
        <w:t xml:space="preserve">The Economist Marketing Plan for Ivory Coast Abidjan: Driving Economic Insight in West Africa's Hub</w:t>
      </w:r>
    </w:p>
    <w:bookmarkStart w:id="20" w:name="executive-summary"/>
    <w:p>
      <w:pPr>
        <w:pStyle w:val="Heading2"/>
      </w:pPr>
      <w:r>
        <w:t xml:space="preserve">Executive Summary</w:t>
      </w:r>
    </w:p>
    <w:p>
      <w:pPr>
        <w:pStyle w:val="FirstParagraph"/>
      </w:pPr>
      <w:r>
        <w:t xml:space="preserve">This comprehensive Marketing Plan outlines The Economist's strategic entry into the Ivorian market with a focus on Abidjan, positioning our brand as the indispensable source of global economic intelligence for decision-makers across Ivory Coast. As the economic engine of West Africa, Abidjan demands sophisticated business insights to navigate its dynamic growth trajectory. This plan details targeted strategies to establish The Economist as the authoritative voice for executives, policymakers, and entrepreneurs in Ivory Coast Abidjan within 18 months.</w:t>
      </w:r>
    </w:p>
    <w:bookmarkEnd w:id="20"/>
    <w:bookmarkStart w:id="21" w:name="X114beb5b9f3b96166ed2a232fc0824e0193ab1f"/>
    <w:p>
      <w:pPr>
        <w:pStyle w:val="Heading2"/>
      </w:pPr>
      <w:r>
        <w:t xml:space="preserve">Situation Analysis: Ivory Coast Abidjan Market Context</w:t>
      </w:r>
    </w:p>
    <w:p>
      <w:pPr>
        <w:pStyle w:val="FirstParagraph"/>
      </w:pPr>
      <w:r>
        <w:t xml:space="preserve">Ivory Coast's economy has demonstrated remarkable resilience with 6.5% annual GDP growth (World Bank 2023), positioning Abidjan as a regional financial hub. The city hosts over 70 multinational corporations, the main stock exchange for West Africa (BRVM), and vibrant sectors including cocoa, oil, and digital services. However, local business media lacks depth in geopolitical economic analysis—creating an unmet need for The Economist's signature reporting.</w:t>
      </w:r>
    </w:p>
    <w:p>
      <w:pPr>
        <w:pStyle w:val="BodyText"/>
      </w:pPr>
      <w:r>
        <w:t xml:space="preserve">Competitor analysis reveals critical gaps: Local publications (e.g.,</w:t>
      </w:r>
      <w:r>
        <w:t xml:space="preserve"> </w:t>
      </w:r>
      <w:r>
        <w:rPr>
          <w:iCs/>
          <w:i/>
        </w:rPr>
        <w:t xml:space="preserve">L'Écho de la Côte d'Ivoire</w:t>
      </w:r>
      <w:r>
        <w:t xml:space="preserve">) focus on domestic politics with limited global context, while international media lacks localized relevance. A 2023 Ivory Coast business survey by AfriTech Insights confirmed 78% of executives desire "actionable global economic analysis tailored to West African markets" but find existing solutions either too generic or overly local.</w:t>
      </w:r>
    </w:p>
    <w:bookmarkEnd w:id="21"/>
    <w:bookmarkStart w:id="22" w:name="Xa635f375b418102952e5fe89917605af2a6c3e2"/>
    <w:p>
      <w:pPr>
        <w:pStyle w:val="Heading2"/>
      </w:pPr>
      <w:r>
        <w:t xml:space="preserve">Target Audience: Ivory Coast Abidjan Decision-Makers</w:t>
      </w:r>
    </w:p>
    <w:p>
      <w:pPr>
        <w:pStyle w:val="FirstParagraph"/>
      </w:pPr>
      <w:r>
        <w:t xml:space="preserve">Our primary audience comprises three high-value segments in Abidjan:</w:t>
      </w:r>
    </w:p>
    <w:p>
      <w:pPr>
        <w:numPr>
          <w:ilvl w:val="0"/>
          <w:numId w:val="1001"/>
        </w:numPr>
        <w:pStyle w:val="Compact"/>
      </w:pPr>
      <w:r>
        <w:rPr>
          <w:bCs/>
          <w:b/>
        </w:rPr>
        <w:t xml:space="preserve">C-Suite Executives (45%)</w:t>
      </w:r>
      <w:r>
        <w:t xml:space="preserve">: CEOs of major agribusinesses, banks (like Ecobank Côte d'Ivoire), and infrastructure firms requiring strategic insights for investment decisions.</w:t>
      </w:r>
    </w:p>
    <w:p>
      <w:pPr>
        <w:numPr>
          <w:ilvl w:val="0"/>
          <w:numId w:val="1001"/>
        </w:numPr>
        <w:pStyle w:val="Compact"/>
      </w:pPr>
      <w:r>
        <w:rPr>
          <w:bCs/>
          <w:b/>
        </w:rPr>
        <w:t xml:space="preserve">Government Officials (30%)</w:t>
      </w:r>
      <w:r>
        <w:t xml:space="preserve">: Ministries of Economy, Finance, and Investment seeking data-driven policy frameworks amid Ivory Coast's industrialization drive.</w:t>
      </w:r>
    </w:p>
    <w:p>
      <w:pPr>
        <w:numPr>
          <w:ilvl w:val="0"/>
          <w:numId w:val="1001"/>
        </w:numPr>
        <w:pStyle w:val="Compact"/>
      </w:pPr>
      <w:r>
        <w:rPr>
          <w:bCs/>
          <w:b/>
        </w:rPr>
        <w:t xml:space="preserve">Entrepreneurs &amp; Academia (25%)</w:t>
      </w:r>
      <w:r>
        <w:t xml:space="preserve">: Tech startup founders and university professors (e.g., Université Félix Houphouët-Boigny) needing global market trends to innovate.</w:t>
      </w:r>
    </w:p>
    <w:bookmarkEnd w:id="22"/>
    <w:bookmarkStart w:id="23" w:name="X93706a632acbce8567017e28b09d85a41403fad"/>
    <w:p>
      <w:pPr>
        <w:pStyle w:val="Heading2"/>
      </w:pPr>
      <w:r>
        <w:t xml:space="preserve">Marketing Objectives for Ivory Coast Abidjan</w:t>
      </w:r>
    </w:p>
    <w:p>
      <w:pPr>
        <w:pStyle w:val="FirstParagraph"/>
      </w:pPr>
      <w:r>
        <w:t xml:space="preserve">Within 18 months, The Economist aims to achieve:</w:t>
      </w:r>
    </w:p>
    <w:p>
      <w:pPr>
        <w:numPr>
          <w:ilvl w:val="0"/>
          <w:numId w:val="1002"/>
        </w:numPr>
        <w:pStyle w:val="Compact"/>
      </w:pPr>
      <w:r>
        <w:rPr>
          <w:bCs/>
          <w:b/>
        </w:rPr>
        <w:t xml:space="preserve">Market Penetration:</w:t>
      </w:r>
      <w:r>
        <w:t xml:space="preserve"> </w:t>
      </w:r>
      <w:r>
        <w:t xml:space="preserve">Acquire 5,000 paid subscriptions in Abidjan (4% market share of target audience).</w:t>
      </w:r>
    </w:p>
    <w:p>
      <w:pPr>
        <w:numPr>
          <w:ilvl w:val="0"/>
          <w:numId w:val="1002"/>
        </w:numPr>
        <w:pStyle w:val="Compact"/>
      </w:pPr>
      <w:r>
        <w:rPr>
          <w:bCs/>
          <w:b/>
        </w:rPr>
        <w:t xml:space="preserve">Brand Authority:</w:t>
      </w:r>
      <w:r>
        <w:t xml:space="preserve"> </w:t>
      </w:r>
      <w:r>
        <w:t xml:space="preserve">Position The Economist as the #1 economic intelligence source for 85% of target audience in Ivory Coast Abidjan.</w:t>
      </w:r>
    </w:p>
    <w:p>
      <w:pPr>
        <w:numPr>
          <w:ilvl w:val="0"/>
          <w:numId w:val="1002"/>
        </w:numPr>
        <w:pStyle w:val="Compact"/>
      </w:pPr>
      <w:r>
        <w:rPr>
          <w:bCs/>
          <w:b/>
        </w:rPr>
        <w:t xml:space="preserve">Revenue Target:</w:t>
      </w:r>
      <w:r>
        <w:t xml:space="preserve"> </w:t>
      </w:r>
      <w:r>
        <w:t xml:space="preserve">Generate $350,000 in subscription revenue from Ivory Coast Abidjan (25% of regional Africa target).</w:t>
      </w:r>
    </w:p>
    <w:bookmarkEnd w:id="23"/>
    <w:bookmarkStart w:id="27" w:name="X46c9b1df8882316969bd4954ffcf3574782201a"/>
    <w:p>
      <w:pPr>
        <w:pStyle w:val="Heading2"/>
      </w:pPr>
      <w:r>
        <w:t xml:space="preserve">Core Marketing Strategies for Ivory Coast Abidjan</w:t>
      </w:r>
    </w:p>
    <w:bookmarkStart w:id="24" w:name="hyper-localized-content-strategy"/>
    <w:p>
      <w:pPr>
        <w:pStyle w:val="Heading3"/>
      </w:pPr>
      <w:r>
        <w:t xml:space="preserve">1. Hyper-Localized Content Strategy</w:t>
      </w:r>
    </w:p>
    <w:p>
      <w:pPr>
        <w:pStyle w:val="FirstParagraph"/>
      </w:pPr>
      <w:r>
        <w:t xml:space="preserve">We will adapt global content to Ivory Coast Abidjan's context through:</w:t>
      </w:r>
    </w:p>
    <w:p>
      <w:pPr>
        <w:numPr>
          <w:ilvl w:val="0"/>
          <w:numId w:val="1003"/>
        </w:numPr>
        <w:pStyle w:val="Compact"/>
      </w:pPr>
      <w:r>
        <w:rPr>
          <w:bCs/>
          <w:b/>
        </w:rPr>
        <w:t xml:space="preserve">Dedicated "Côte d'Ivoire Brief" Section:</w:t>
      </w:r>
      <w:r>
        <w:t xml:space="preserve"> </w:t>
      </w:r>
      <w:r>
        <w:t xml:space="preserve">Monthly deep dives on cocoa market volatility, Abidjan port infrastructure projects, and ECOWAS trade dynamics.</w:t>
      </w:r>
    </w:p>
    <w:p>
      <w:pPr>
        <w:numPr>
          <w:ilvl w:val="0"/>
          <w:numId w:val="1003"/>
        </w:numPr>
        <w:pStyle w:val="Compact"/>
      </w:pPr>
      <w:r>
        <w:rPr>
          <w:bCs/>
          <w:b/>
        </w:rPr>
        <w:t xml:space="preserve">Localized Contributors:</w:t>
      </w:r>
      <w:r>
        <w:t xml:space="preserve"> </w:t>
      </w:r>
      <w:r>
        <w:t xml:space="preserve">Partner with Ivorian economists (e.g., Dr. Alassane Ouattara's former economic advisors) for region-specific analysis.</w:t>
      </w:r>
    </w:p>
    <w:p>
      <w:pPr>
        <w:numPr>
          <w:ilvl w:val="0"/>
          <w:numId w:val="1003"/>
        </w:numPr>
        <w:pStyle w:val="Compact"/>
      </w:pPr>
      <w:r>
        <w:rPr>
          <w:bCs/>
          <w:b/>
        </w:rPr>
        <w:t xml:space="preserve">Language Accessibility:</w:t>
      </w:r>
      <w:r>
        <w:t xml:space="preserve"> </w:t>
      </w:r>
      <w:r>
        <w:t xml:space="preserve">Offer key summaries in French (primary business language) while maintaining original English for premium content.</w:t>
      </w:r>
    </w:p>
    <w:bookmarkEnd w:id="24"/>
    <w:bookmarkStart w:id="25" w:name="strategic-partnerships-in-abidjan"/>
    <w:p>
      <w:pPr>
        <w:pStyle w:val="Heading3"/>
      </w:pPr>
      <w:r>
        <w:t xml:space="preserve">2. Strategic Partnerships in Abidjan</w:t>
      </w:r>
    </w:p>
    <w:p>
      <w:pPr>
        <w:pStyle w:val="FirstParagraph"/>
      </w:pPr>
      <w:r>
        <w:t xml:space="preserve">Collaborate with Ivory Coast Abidjan institutions to embed The Economist into the local ecosystem:</w:t>
      </w:r>
    </w:p>
    <w:p>
      <w:pPr>
        <w:numPr>
          <w:ilvl w:val="0"/>
          <w:numId w:val="1004"/>
        </w:numPr>
        <w:pStyle w:val="Compact"/>
      </w:pPr>
      <w:r>
        <w:rPr>
          <w:bCs/>
          <w:b/>
        </w:rPr>
        <w:t xml:space="preserve">BRVM (Bourse Régionale des Valeurs Mobilières):</w:t>
      </w:r>
      <w:r>
        <w:t xml:space="preserve"> </w:t>
      </w:r>
      <w:r>
        <w:t xml:space="preserve">Sponsor "Economic Governance Forums" at Abidjan's financial center.</w:t>
      </w:r>
    </w:p>
    <w:p>
      <w:pPr>
        <w:numPr>
          <w:ilvl w:val="0"/>
          <w:numId w:val="1004"/>
        </w:numPr>
        <w:pStyle w:val="Compact"/>
      </w:pPr>
      <w:r>
        <w:rPr>
          <w:bCs/>
          <w:b/>
        </w:rPr>
        <w:t xml:space="preserve">National Chamber of Commerce:</w:t>
      </w:r>
      <w:r>
        <w:t xml:space="preserve"> </w:t>
      </w:r>
      <w:r>
        <w:t xml:space="preserve">Co-create executive briefings on investment opportunities in the Côte d'Ivoire Digital Economy Strategy.</w:t>
      </w:r>
    </w:p>
    <w:p>
      <w:pPr>
        <w:numPr>
          <w:ilvl w:val="0"/>
          <w:numId w:val="1004"/>
        </w:numPr>
        <w:pStyle w:val="Compact"/>
      </w:pPr>
      <w:r>
        <w:rPr>
          <w:bCs/>
          <w:b/>
        </w:rPr>
        <w:t xml:space="preserve">University Alliances:</w:t>
      </w:r>
      <w:r>
        <w:t xml:space="preserve"> </w:t>
      </w:r>
      <w:r>
        <w:t xml:space="preserve">Provide institutional subscriptions to economics departments with curated case studies.</w:t>
      </w:r>
    </w:p>
    <w:bookmarkEnd w:id="25"/>
    <w:bookmarkStart w:id="26" w:name="digital-first-launch-in-abidjan"/>
    <w:p>
      <w:pPr>
        <w:pStyle w:val="Heading3"/>
      </w:pPr>
      <w:r>
        <w:t xml:space="preserve">3. Digital-First Launch in Abidjan</w:t>
      </w:r>
    </w:p>
    <w:p>
      <w:pPr>
        <w:pStyle w:val="FirstParagraph"/>
      </w:pPr>
      <w:r>
        <w:t xml:space="preserve">Leverage Abidjan's high mobile penetration (85%) through:</w:t>
      </w:r>
    </w:p>
    <w:p>
      <w:pPr>
        <w:numPr>
          <w:ilvl w:val="0"/>
          <w:numId w:val="1005"/>
        </w:numPr>
        <w:pStyle w:val="Compact"/>
      </w:pPr>
      <w:r>
        <w:rPr>
          <w:bCs/>
          <w:b/>
        </w:rPr>
        <w:t xml:space="preserve">App Optimization:</w:t>
      </w:r>
      <w:r>
        <w:t xml:space="preserve"> </w:t>
      </w:r>
      <w:r>
        <w:t xml:space="preserve">Develop French-language app with offline access for low-connectivity areas common in Ivory Coast.</w:t>
      </w:r>
    </w:p>
    <w:p>
      <w:pPr>
        <w:numPr>
          <w:ilvl w:val="0"/>
          <w:numId w:val="1005"/>
        </w:numPr>
        <w:pStyle w:val="Compact"/>
      </w:pPr>
      <w:r>
        <w:rPr>
          <w:bCs/>
          <w:b/>
        </w:rPr>
        <w:t xml:space="preserve">Targeted Social Media:</w:t>
      </w:r>
      <w:r>
        <w:t xml:space="preserve"> </w:t>
      </w:r>
      <w:r>
        <w:t xml:space="preserve">LinkedIn campaigns targeting Abidjan professionals using keywords like "économie Côte d'Ivoire" and "stratégie économique Abidjan".</w:t>
      </w:r>
    </w:p>
    <w:p>
      <w:pPr>
        <w:numPr>
          <w:ilvl w:val="0"/>
          <w:numId w:val="1005"/>
        </w:numPr>
        <w:pStyle w:val="Compact"/>
      </w:pPr>
      <w:r>
        <w:rPr>
          <w:bCs/>
          <w:b/>
        </w:rPr>
        <w:t xml:space="preserve">WhatsApp Business Integration:</w:t>
      </w:r>
      <w:r>
        <w:t xml:space="preserve"> </w:t>
      </w:r>
      <w:r>
        <w:t xml:space="preserve">Offer exclusive daily briefings via WhatsApp for premium subscribers.</w:t>
      </w:r>
    </w:p>
    <w:bookmarkEnd w:id="26"/>
    <w:bookmarkEnd w:id="27"/>
    <w:bookmarkStart w:id="28" w:name="X1bb65ca1059104189df1d165d2781392576e450"/>
    <w:p>
      <w:pPr>
        <w:pStyle w:val="Heading2"/>
      </w:pPr>
      <w:r>
        <w:t xml:space="preserve">Budget Allocation: Ivory Coast Abidjan Focus</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Localized Content Production (French/English)</w:t>
      </w:r>
    </w:p>
    <w:p>
      <w:pPr>
        <w:pStyle w:val="BodyText"/>
      </w:pPr>
      <w:r>
        <w:t xml:space="preserve">$85,000</w:t>
      </w:r>
    </w:p>
    <w:p>
      <w:pPr>
        <w:pStyle w:val="BodyText"/>
      </w:pPr>
      <w:r>
        <w:t xml:space="preserve">Essential for relevance in Ivory Coast Abidjan market.</w:t>
      </w:r>
    </w:p>
    <w:p>
      <w:pPr>
        <w:pStyle w:val="BodyText"/>
      </w:pPr>
      <w:r>
        <w:t xml:space="preserve">BRVM &amp; Chamber of Commerce Partnerships</w:t>
      </w:r>
    </w:p>
    <w:p>
      <w:pPr>
        <w:pStyle w:val="BodyText"/>
      </w:pPr>
      <w:r>
        <w:t xml:space="preserve">$65,000</w:t>
      </w:r>
    </w:p>
    <w:p>
      <w:pPr>
        <w:pStyle w:val="BodyText"/>
      </w:pPr>
      <w:r>
        <w:t xml:space="preserve">Builds credibility and access to target audience.</w:t>
      </w:r>
    </w:p>
    <w:p>
      <w:pPr>
        <w:pStyle w:val="BodyText"/>
      </w:pPr>
      <w:r>
        <w:t xml:space="preserve">Digital Campaigns (LinkedIn/WhatsApp)</w:t>
      </w:r>
    </w:p>
    <w:p>
      <w:pPr>
        <w:pStyle w:val="BodyText"/>
      </w:pPr>
      <w:r>
        <w:t xml:space="preserve">$50,000</w:t>
      </w:r>
    </w:p>
    <w:p>
      <w:pPr>
        <w:pStyle w:val="BodyText"/>
      </w:pPr>
      <w:r>
        <w:t xml:space="preserve">Cost-effective reach in Abidjan's mobile-savvy executive community.</w:t>
      </w:r>
    </w:p>
    <w:p>
      <w:pPr>
        <w:pStyle w:val="BodyText"/>
      </w:pPr>
      <w:r>
        <w:t xml:space="preserve">Event Sponsorships (Abidjan Economic Forums)</w:t>
      </w:r>
    </w:p>
    <w:p>
      <w:pPr>
        <w:pStyle w:val="BodyText"/>
      </w:pPr>
      <w:r>
        <w:t xml:space="preserve">$45,000</w:t>
      </w:r>
    </w:p>
    <w:p>
      <w:pPr>
        <w:pStyle w:val="BodyText"/>
      </w:pPr>
      <w:r>
        <w:t xml:space="preserve">Direct engagement with policymakers in Ivory Coast.</w:t>
      </w:r>
    </w:p>
    <w:p>
      <w:pPr>
        <w:pStyle w:val="BodyText"/>
      </w:pPr>
      <w:r>
        <w:t xml:space="preserve">Local Sales Team (2 FTEs)</w:t>
      </w:r>
    </w:p>
    <w:p>
      <w:pPr>
        <w:pStyle w:val="BodyText"/>
      </w:pPr>
      <w:r>
        <w:t xml:space="preserve">$85,000</w:t>
      </w:r>
    </w:p>
    <w:p>
      <w:pPr>
        <w:pStyle w:val="BodyText"/>
      </w:pPr>
      <w:r>
        <w:t xml:space="preserve">Crucial for relationship-building in Abidjan's business culture.</w:t>
      </w:r>
    </w:p>
    <w:p>
      <w:pPr>
        <w:pStyle w:val="BodyText"/>
      </w:pPr>
      <w:r>
        <w:t xml:space="preserve">Total</w:t>
      </w:r>
    </w:p>
    <w:p>
      <w:pPr>
        <w:pStyle w:val="BodyText"/>
      </w:pPr>
      <w:r>
        <w:t xml:space="preserve">$330,000</w:t>
      </w:r>
    </w:p>
    <w:p>
      <w:pPr>
        <w:pStyle w:val="BodyText"/>
      </w:pPr>
      <w:r>
        <w:t xml:space="preserve">18-month investment for $350K revenue target.</w:t>
      </w:r>
    </w:p>
    <w:bookmarkEnd w:id="28"/>
    <w:bookmarkStart w:id="29" w:name="X62f9773db6cd51780cc00041a442cbe02288a96"/>
    <w:p>
      <w:pPr>
        <w:pStyle w:val="Heading2"/>
      </w:pPr>
      <w:r>
        <w:t xml:space="preserve">Implementation Timeline: Ivory Coast Abidjan Rollout</w:t>
      </w:r>
    </w:p>
    <w:p>
      <w:pPr>
        <w:pStyle w:val="FirstParagraph"/>
      </w:pPr>
      <w:r>
        <w:t xml:space="preserve">Phase 1 (Months 1-4): Foundation Building</w:t>
      </w:r>
      <w:r>
        <w:br/>
      </w:r>
      <w:r>
        <w:t xml:space="preserve">- Hire local sales manager in Abidjan</w:t>
      </w:r>
      <w:r>
        <w:br/>
      </w:r>
      <w:r>
        <w:t xml:space="preserve">- Launch French-language website microsite for Ivory Coast</w:t>
      </w:r>
      <w:r>
        <w:br/>
      </w:r>
      <w:r>
        <w:t xml:space="preserve">- Secure BRVM partnership agreement</w:t>
      </w:r>
    </w:p>
    <w:p>
      <w:pPr>
        <w:pStyle w:val="BodyText"/>
      </w:pPr>
      <w:r>
        <w:t xml:space="preserve">Phase 2 (Months 5-10): Market Entry &amp; Engagement</w:t>
      </w:r>
      <w:r>
        <w:br/>
      </w:r>
      <w:r>
        <w:t xml:space="preserve">- Host inaugural "Abidjan Economic Outlook" forum with government partners</w:t>
      </w:r>
      <w:r>
        <w:br/>
      </w:r>
      <w:r>
        <w:t xml:space="preserve">- Deploy WhatsApp business channel for premium subscribers</w:t>
      </w:r>
      <w:r>
        <w:br/>
      </w:r>
      <w:r>
        <w:t xml:space="preserve">- Publish first Côte d'Ivoire Brief on cocoa market volatility</w:t>
      </w:r>
    </w:p>
    <w:p>
      <w:pPr>
        <w:pStyle w:val="BodyText"/>
      </w:pPr>
      <w:r>
        <w:t xml:space="preserve">Phase 3 (Months 11-18): Scaling &amp; Dominance</w:t>
      </w:r>
      <w:r>
        <w:br/>
      </w:r>
      <w:r>
        <w:t xml:space="preserve">- Expand to 5+ universities in Ivory Coast Abidjan</w:t>
      </w:r>
      <w:r>
        <w:br/>
      </w:r>
      <w:r>
        <w:t xml:space="preserve">- Achieve 90% brand recall among target audience via continuous events</w:t>
      </w:r>
      <w:r>
        <w:br/>
      </w:r>
      <w:r>
        <w:t xml:space="preserve">- Launch annual "Ivory Coast Economic Summit"</w:t>
      </w:r>
    </w:p>
    <w:bookmarkEnd w:id="29"/>
    <w:bookmarkStart w:id="30" w:name="X133c67ff4dc40f93b64da0c1de5187d5ec6493d"/>
    <w:p>
      <w:pPr>
        <w:pStyle w:val="Heading2"/>
      </w:pPr>
      <w:r>
        <w:t xml:space="preserve">Evaluation Metrics for The Economist in Ivory Coast Abidjan</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Subscription growth (target: 5,000), app engagement rates (target: 45% monthly active users).</w:t>
      </w:r>
    </w:p>
    <w:p>
      <w:pPr>
        <w:numPr>
          <w:ilvl w:val="0"/>
          <w:numId w:val="1006"/>
        </w:numPr>
        <w:pStyle w:val="Compact"/>
      </w:pPr>
      <w:r>
        <w:rPr>
          <w:bCs/>
          <w:b/>
        </w:rPr>
        <w:t xml:space="preserve">Qualitative:</w:t>
      </w:r>
      <w:r>
        <w:t xml:space="preserve"> </w:t>
      </w:r>
      <w:r>
        <w:t xml:space="preserve">Brand perception surveys measuring "The Economist as essential for economic decision-making" in Abidjan.</w:t>
      </w:r>
    </w:p>
    <w:p>
      <w:pPr>
        <w:numPr>
          <w:ilvl w:val="0"/>
          <w:numId w:val="1006"/>
        </w:numPr>
        <w:pStyle w:val="Compact"/>
      </w:pPr>
      <w:r>
        <w:rPr>
          <w:bCs/>
          <w:b/>
        </w:rPr>
        <w:t xml:space="preserve">Market Impact:</w:t>
      </w:r>
      <w:r>
        <w:t xml:space="preserve"> </w:t>
      </w:r>
      <w:r>
        <w:t xml:space="preserve">Number of government/policy documents citing The Economist analysis in Ivory Coast.</w:t>
      </w:r>
    </w:p>
    <w:bookmarkEnd w:id="30"/>
    <w:bookmarkStart w:id="31" w:name="Xfba2b5131ac80cb1add7ed8703e4467a90c683e"/>
    <w:p>
      <w:pPr>
        <w:pStyle w:val="Heading2"/>
      </w:pPr>
      <w:r>
        <w:t xml:space="preserve">Closing: The Economist's Strategic Imperative in Ivory Coast Abidjan</w:t>
      </w:r>
    </w:p>
    <w:p>
      <w:pPr>
        <w:pStyle w:val="FirstParagraph"/>
      </w:pPr>
      <w:r>
        <w:t xml:space="preserve">The Marketing Plan for Ivory Coast Abidjan is not merely a geographic expansion—it is a strategic investment in Africa's most promising economy. As the world increasingly looks to West Africa for growth, The Economist must be the indispensable partner guiding decision-makers through this transformation. Our tailored approach ensures that every article, event, and partnership delivers actionable intelligence relevant to Ivory Coast Abidjan's unique economic landscape.</w:t>
      </w:r>
    </w:p>
    <w:p>
      <w:pPr>
        <w:pStyle w:val="BodyText"/>
      </w:pPr>
      <w:r>
        <w:t xml:space="preserve">This Marketing Plan positions The Economist not as an international publication in Ivory Coast Abidjan but as the locally rooted authority for economic insight. By embedding our brand into the fabric of Abidjan's business ecosystem through hyper-localized content, strategic partnerships, and digital innovation, we will establish The Economist as the definitive source for understanding Africa's economic future—starting in Ivory Coast.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Abidjan, Ivory Coast</dc:title>
  <dc:creator/>
  <dc:language>en</dc:language>
  <cp:keywords/>
  <dcterms:created xsi:type="dcterms:W3CDTF">2026-07-23T14:13:03Z</dcterms:created>
  <dcterms:modified xsi:type="dcterms:W3CDTF">2026-07-23T14:13:03Z</dcterms:modified>
</cp:coreProperties>
</file>

<file path=docProps/custom.xml><?xml version="1.0" encoding="utf-8"?>
<Properties xmlns="http://schemas.openxmlformats.org/officeDocument/2006/custom-properties" xmlns:vt="http://schemas.openxmlformats.org/officeDocument/2006/docPropsVTypes"/>
</file>