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Editor</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26" w:name="Xf339c228dbf472e4032163a9c0e3d4b5222a23c"/>
    <w:p>
      <w:pPr>
        <w:pStyle w:val="Heading1"/>
      </w:pPr>
      <w:r>
        <w:t xml:space="preserve">Marketing Plan: Positioning "Editor" as the Premier Content Solution in Brazil Rio de Janeiro</w:t>
      </w:r>
    </w:p>
    <w:p>
      <w:pPr>
        <w:pStyle w:val="FirstParagraph"/>
      </w:pPr>
      <w:r>
        <w:rPr>
          <w:bCs/>
          <w:b/>
        </w:rPr>
        <w:t xml:space="preserve">Executive Summary:</w:t>
      </w:r>
      <w:r>
        <w:t xml:space="preserve"> </w:t>
      </w:r>
      <w:r>
        <w:t xml:space="preserve">This comprehensive Marketing Plan outlines a targeted strategy to establish</w:t>
      </w:r>
      <w:r>
        <w:t xml:space="preserve"> </w:t>
      </w:r>
      <w:r>
        <w:rPr>
          <w:iCs/>
          <w:i/>
        </w:rPr>
        <w:t xml:space="preserve">Editor</w:t>
      </w:r>
      <w:r>
        <w:t xml:space="preserve">, a cutting-edge content editing and publishing platform, as the dominant solution for businesses, creatives, and publishers across Rio de Janeiro. Leveraging Rio's dynamic cultural landscape and Brazil's rapidly growing digital economy, this plan details how</w:t>
      </w:r>
      <w:r>
        <w:t xml:space="preserve"> </w:t>
      </w:r>
      <w:r>
        <w:rPr>
          <w:iCs/>
          <w:i/>
        </w:rPr>
        <w:t xml:space="preserve">Editor</w:t>
      </w:r>
      <w:r>
        <w:t xml:space="preserve"> </w:t>
      </w:r>
      <w:r>
        <w:t xml:space="preserve">will capture market share by addressing specific local pain points through hyper-localized services, community engagement, and culturally resonant marketing. The initiative prioritizes the unique needs of the Rio de Janeiro market within the broader context of Brazil.</w:t>
      </w:r>
    </w:p>
    <w:bookmarkStart w:id="20" w:name="X6012d7061ecceb092a7edbb396e048c4b4b9405"/>
    <w:p>
      <w:pPr>
        <w:pStyle w:val="Heading2"/>
      </w:pPr>
      <w:r>
        <w:t xml:space="preserve">Situation Analysis: Rio de Janeiro &amp; Brazil Context</w:t>
      </w:r>
    </w:p>
    <w:p>
      <w:pPr>
        <w:pStyle w:val="FirstParagraph"/>
      </w:pPr>
      <w:r>
        <w:t xml:space="preserve">Rio de Janeiro stands as Brazil's cultural epicenter, a city pulsating with creativity in film, music, tourism, publishing, and digital media. However, businesses and content creators in this vibrant market face significant challenges: inconsistent Portuguese language editing standards across local agencies, high costs for international tools lacking Brazilian linguistic nuance (like Grammarly), and a gap in platforms understanding regional slang ("gírias"), cultural references specific to Rio's diverse neighborhoods (e.g., Santa Teresa, Copacabana), and Brazil's evolving media consumption habits. Competitors often offer generic solutions that fail to grasp Rio's unique voice or the broader Brazilian context within South America. This creates a critical opportunity for</w:t>
      </w:r>
      <w:r>
        <w:t xml:space="preserve"> </w:t>
      </w:r>
      <w:r>
        <w:rPr>
          <w:iCs/>
          <w:i/>
        </w:rPr>
        <w:t xml:space="preserve">Editor</w:t>
      </w:r>
      <w:r>
        <w:t xml:space="preserve">. Our Marketing Plan is designed specifically for Brazil Rio de Janeiro, recognizing that success here requires deep cultural immersion beyond just translating English content.</w:t>
      </w:r>
    </w:p>
    <w:bookmarkEnd w:id="20"/>
    <w:bookmarkStart w:id="21" w:name="marketing-objectives-12-month-horizon"/>
    <w:p>
      <w:pPr>
        <w:pStyle w:val="Heading2"/>
      </w:pPr>
      <w:r>
        <w:t xml:space="preserve">Marketing Objectives (12-Month Horizon)</w:t>
      </w:r>
    </w:p>
    <w:p>
      <w:pPr>
        <w:numPr>
          <w:ilvl w:val="0"/>
          <w:numId w:val="1001"/>
        </w:numPr>
        <w:pStyle w:val="Compact"/>
      </w:pPr>
      <w:r>
        <w:rPr>
          <w:bCs/>
          <w:b/>
        </w:rPr>
        <w:t xml:space="preserve">Achieve 30% market share</w:t>
      </w:r>
      <w:r>
        <w:t xml:space="preserve"> </w:t>
      </w:r>
      <w:r>
        <w:t xml:space="preserve">among professional editors serving businesses in Rio de Janeiro within 18 months.</w:t>
      </w:r>
    </w:p>
    <w:p>
      <w:pPr>
        <w:numPr>
          <w:ilvl w:val="0"/>
          <w:numId w:val="1001"/>
        </w:numPr>
        <w:pStyle w:val="Compact"/>
      </w:pPr>
      <w:r>
        <w:rPr>
          <w:bCs/>
          <w:b/>
        </w:rPr>
        <w:t xml:space="preserve">Generate 500 qualified leads</w:t>
      </w:r>
      <w:r>
        <w:t xml:space="preserve"> </w:t>
      </w:r>
      <w:r>
        <w:t xml:space="preserve">specifically from Rio-based clients (agencies, publishers, SMEs) in the first year.</w:t>
      </w:r>
    </w:p>
    <w:p>
      <w:pPr>
        <w:numPr>
          <w:ilvl w:val="0"/>
          <w:numId w:val="1001"/>
        </w:numPr>
        <w:pStyle w:val="Compact"/>
      </w:pPr>
      <w:r>
        <w:rPr>
          <w:bCs/>
          <w:b/>
        </w:rPr>
        <w:t xml:space="preserve">Cultivate a community of 5,000+ active Portuguese-speaking users</w:t>
      </w:r>
      <w:r>
        <w:t xml:space="preserve"> </w:t>
      </w:r>
      <w:r>
        <w:t xml:space="preserve">within Rio through localized engagement, establishing</w:t>
      </w:r>
      <w:r>
        <w:t xml:space="preserve"> </w:t>
      </w:r>
      <w:r>
        <w:rPr>
          <w:iCs/>
          <w:i/>
        </w:rPr>
        <w:t xml:space="preserve">Editor</w:t>
      </w:r>
      <w:r>
        <w:t xml:space="preserve"> </w:t>
      </w:r>
      <w:r>
        <w:t xml:space="preserve">as the go-to platform for Brazilian content professionals.</w:t>
      </w:r>
    </w:p>
    <w:p>
      <w:pPr>
        <w:numPr>
          <w:ilvl w:val="0"/>
          <w:numId w:val="1001"/>
        </w:numPr>
        <w:pStyle w:val="Compact"/>
      </w:pPr>
      <w:r>
        <w:rPr>
          <w:bCs/>
          <w:b/>
        </w:rPr>
        <w:t xml:space="preserve">Attain a 75% customer satisfaction rate</w:t>
      </w:r>
      <w:r>
        <w:t xml:space="preserve"> </w:t>
      </w:r>
      <w:r>
        <w:t xml:space="preserve">(measured via post-editing surveys) among Rio users, directly linking service quality to cultural understanding.</w:t>
      </w:r>
    </w:p>
    <w:bookmarkEnd w:id="21"/>
    <w:bookmarkStart w:id="22" w:name="target-audience-focus-on-rio-de-janeiro"/>
    <w:p>
      <w:pPr>
        <w:pStyle w:val="Heading2"/>
      </w:pPr>
      <w:r>
        <w:t xml:space="preserve">Target Audience: Focus on Rio de Janeiro</w:t>
      </w:r>
    </w:p>
    <w:p>
      <w:pPr>
        <w:pStyle w:val="FirstParagraph"/>
      </w:pPr>
      <w:r>
        <w:t xml:space="preserve">The primary target for this Marketing Plan is the professional creative ecosystem within Brazil Rio de Janeiro. This includes:</w:t>
      </w:r>
    </w:p>
    <w:p>
      <w:pPr>
        <w:numPr>
          <w:ilvl w:val="0"/>
          <w:numId w:val="1002"/>
        </w:numPr>
        <w:pStyle w:val="Compact"/>
      </w:pPr>
      <w:r>
        <w:rPr>
          <w:bCs/>
          <w:b/>
        </w:rPr>
        <w:t xml:space="preserve">Rio-Based Digital Agencies</w:t>
      </w:r>
      <w:r>
        <w:t xml:space="preserve">: Agencies producing content for global brands targeting Brazil or local campaigns needing high-quality, culturally authentic Portuguese copy (e.g., advertising, social media management).</w:t>
      </w:r>
    </w:p>
    <w:p>
      <w:pPr>
        <w:numPr>
          <w:ilvl w:val="0"/>
          <w:numId w:val="1002"/>
        </w:numPr>
        <w:pStyle w:val="Compact"/>
      </w:pPr>
      <w:r>
        <w:rPr>
          <w:bCs/>
          <w:b/>
        </w:rPr>
        <w:t xml:space="preserve">Local Publishers &amp; Media Outlets</w:t>
      </w:r>
      <w:r>
        <w:t xml:space="preserve">: From major newspapers (like O Globo's Rio bureaus) to independent literary presses and online news platforms requiring efficient editorial workflows.</w:t>
      </w:r>
    </w:p>
    <w:p>
      <w:pPr>
        <w:numPr>
          <w:ilvl w:val="0"/>
          <w:numId w:val="1002"/>
        </w:numPr>
        <w:pStyle w:val="Compact"/>
      </w:pPr>
      <w:r>
        <w:rPr>
          <w:bCs/>
          <w:b/>
        </w:rPr>
        <w:t xml:space="preserve">Entrepreneurs &amp; SMEs in Creative Industries</w:t>
      </w:r>
      <w:r>
        <w:t xml:space="preserve">: Startups in tech, tourism marketing, hospitality, and the burgeoning influencer economy needing polished content for websites, social media (especially Instagram &amp; TikTok), and email campaigns tailored to Rio audiences.</w:t>
      </w:r>
    </w:p>
    <w:bookmarkEnd w:id="22"/>
    <w:bookmarkStart w:id="23" w:name="Xc30f1b8a67e887a55f904d6c1042559b3bacd28"/>
    <w:p>
      <w:pPr>
        <w:pStyle w:val="Heading2"/>
      </w:pPr>
      <w:r>
        <w:t xml:space="preserve">Core Marketing Strategies: Localized for Rio de Janeiro</w:t>
      </w:r>
    </w:p>
    <w:p>
      <w:pPr>
        <w:pStyle w:val="FirstParagraph"/>
      </w:pPr>
      <w:r>
        <w:t xml:space="preserve">The success of this Marketing Plan hinges on making</w:t>
      </w:r>
      <w:r>
        <w:t xml:space="preserve"> </w:t>
      </w:r>
      <w:r>
        <w:rPr>
          <w:iCs/>
          <w:i/>
        </w:rPr>
        <w:t xml:space="preserve">Editor</w:t>
      </w:r>
      <w:r>
        <w:t xml:space="preserve"> </w:t>
      </w:r>
      <w:r>
        <w:t xml:space="preserve">feel intrinsically Brazilian, specifically Rio. We move beyond basic translation:</w:t>
      </w:r>
    </w:p>
    <w:p>
      <w:pPr>
        <w:numPr>
          <w:ilvl w:val="0"/>
          <w:numId w:val="1003"/>
        </w:numPr>
        <w:pStyle w:val="Compact"/>
      </w:pPr>
      <w:r>
        <w:rPr>
          <w:bCs/>
          <w:b/>
        </w:rPr>
        <w:t xml:space="preserve">Cultural Localization as Core Product Feature:</w:t>
      </w:r>
      <w:r>
        <w:t xml:space="preserve"> </w:t>
      </w:r>
      <w:r>
        <w:t xml:space="preserve">Develop and market a dedicated "Rio de Janeiro Edition" within the</w:t>
      </w:r>
      <w:r>
        <w:t xml:space="preserve"> </w:t>
      </w:r>
      <w:r>
        <w:rPr>
          <w:iCs/>
          <w:i/>
        </w:rPr>
        <w:t xml:space="preserve">Editor</w:t>
      </w:r>
      <w:r>
        <w:t xml:space="preserve"> </w:t>
      </w:r>
      <w:r>
        <w:t xml:space="preserve">platform. This includes pre-loaded glossaries for local slang (e.g., "carioca," "favela," specific sports terms), regional spelling preferences, and templates reflecting Rio's cultural events (Carnival, New Year's Eve on Copacabana). Marketing will highlight that</w:t>
      </w:r>
      <w:r>
        <w:t xml:space="preserve"> </w:t>
      </w:r>
      <w:r>
        <w:rPr>
          <w:iCs/>
          <w:i/>
        </w:rPr>
        <w:t xml:space="preserve">Editor</w:t>
      </w:r>
      <w:r>
        <w:t xml:space="preserve"> </w:t>
      </w:r>
      <w:r>
        <w:t xml:space="preserve">doesn't just edit Portuguese – it understands the soul of Rio. This is central to our Brand Promise in Brazil.</w:t>
      </w:r>
    </w:p>
    <w:p>
      <w:pPr>
        <w:numPr>
          <w:ilvl w:val="0"/>
          <w:numId w:val="1003"/>
        </w:numPr>
        <w:pStyle w:val="Compact"/>
      </w:pPr>
      <w:r>
        <w:rPr>
          <w:bCs/>
          <w:b/>
        </w:rPr>
        <w:t xml:space="preserve">Rio-Centric Community Building:</w:t>
      </w:r>
      <w:r>
        <w:t xml:space="preserve"> </w:t>
      </w:r>
      <w:r>
        <w:t xml:space="preserve">Launch "Editor Rio" – an exclusive online community and physical event series *for* Rio users. Host monthly networking events at iconic locations (e.g., a café in Lapa, a co-working space near Ipanema) focused on content challenges specific to the city. Partner with key local influencers like renowned Rio-based writers, journalists, or social media personalities for co-created content (e.g., "Editing for the Carioca Audience" webinar). This builds authentic trust and positions</w:t>
      </w:r>
      <w:r>
        <w:t xml:space="preserve"> </w:t>
      </w:r>
      <w:r>
        <w:rPr>
          <w:iCs/>
          <w:i/>
        </w:rPr>
        <w:t xml:space="preserve">Editor</w:t>
      </w:r>
      <w:r>
        <w:t xml:space="preserve"> </w:t>
      </w:r>
      <w:r>
        <w:t xml:space="preserve">as deeply embedded in Rio's creative fabric.</w:t>
      </w:r>
    </w:p>
    <w:p>
      <w:pPr>
        <w:numPr>
          <w:ilvl w:val="0"/>
          <w:numId w:val="1003"/>
        </w:numPr>
        <w:pStyle w:val="Compact"/>
      </w:pPr>
      <w:r>
        <w:rPr>
          <w:bCs/>
          <w:b/>
        </w:rPr>
        <w:t xml:space="preserve">Strategic Local Partnerships:</w:t>
      </w:r>
      <w:r>
        <w:t xml:space="preserve"> </w:t>
      </w:r>
      <w:r>
        <w:t xml:space="preserve">Forge alliances with major institutions within Brazil Rio de Janeiro: universities (like UFRJ, PUC-Rio) for student internships and content creation projects; the Rio de Janeiro Tourism Board for content optimization on their platforms; and influential local marketing associations (e.g., ABI – Associação Brasileira da Indústria Editorial). These partnerships provide credibility, access to the target audience, and opportunities to showcase</w:t>
      </w:r>
      <w:r>
        <w:t xml:space="preserve"> </w:t>
      </w:r>
      <w:r>
        <w:rPr>
          <w:iCs/>
          <w:i/>
        </w:rPr>
        <w:t xml:space="preserve">Editor</w:t>
      </w:r>
      <w:r>
        <w:t xml:space="preserve">'s value in real-world Rio scenarios.</w:t>
      </w:r>
    </w:p>
    <w:p>
      <w:pPr>
        <w:numPr>
          <w:ilvl w:val="0"/>
          <w:numId w:val="1003"/>
        </w:numPr>
        <w:pStyle w:val="Compact"/>
      </w:pPr>
      <w:r>
        <w:rPr>
          <w:bCs/>
          <w:b/>
        </w:rPr>
        <w:t xml:space="preserve">Hyper-Local Digital Campaigns:</w:t>
      </w:r>
      <w:r>
        <w:t xml:space="preserve"> </w:t>
      </w:r>
      <w:r>
        <w:t xml:space="preserve">Run targeted Facebook/Instagram campaigns using geo-fencing around key Rio neighborhoods (Ipanema, Leblon, Centro) and events (Rio de Janeiro International Film Festival - FICRJ). Content will feature real Rio businesses successfully using</w:t>
      </w:r>
      <w:r>
        <w:t xml:space="preserve"> </w:t>
      </w:r>
      <w:r>
        <w:rPr>
          <w:iCs/>
          <w:i/>
        </w:rPr>
        <w:t xml:space="preserve">Editor</w:t>
      </w:r>
      <w:r>
        <w:t xml:space="preserve">, showcasing content *for* the local audience. Use Portuguese hashtags like #ConteúdoCarioca and #EditorRio. SEO will prioritize Brazilian Portuguese keywords related to editing services in Rio.</w:t>
      </w:r>
    </w:p>
    <w:bookmarkEnd w:id="23"/>
    <w:bookmarkStart w:id="24" w:name="budget-allocation-measurement-rio-focus"/>
    <w:p>
      <w:pPr>
        <w:pStyle w:val="Heading2"/>
      </w:pPr>
      <w:r>
        <w:t xml:space="preserve">Budget Allocation &amp; Measurement (Rio Focus)</w:t>
      </w:r>
    </w:p>
    <w:p>
      <w:pPr>
        <w:pStyle w:val="FirstParagraph"/>
      </w:pPr>
      <w:r>
        <w:t xml:space="preserve">35% of the total marketing budget is dedicated specifically to Rio de Janeiro initiatives: community events, local partnerships, geo-targeted digital ads within the city, and hiring a bilingual (Portuguese/English) community manager based in Rio. The success of this Marketing Plan will be measured using KPIs specific to Brazil Rio de Janeiro:</w:t>
      </w:r>
    </w:p>
    <w:p>
      <w:pPr>
        <w:numPr>
          <w:ilvl w:val="0"/>
          <w:numId w:val="1004"/>
        </w:numPr>
        <w:pStyle w:val="Compact"/>
      </w:pPr>
      <w:r>
        <w:t xml:space="preserve">Number of paid users acquired *within* Rio municipality.</w:t>
      </w:r>
    </w:p>
    <w:p>
      <w:pPr>
        <w:numPr>
          <w:ilvl w:val="0"/>
          <w:numId w:val="1004"/>
        </w:numPr>
        <w:pStyle w:val="Compact"/>
      </w:pPr>
      <w:r>
        <w:t xml:space="preserve">Engagement rate within the "Editor Rio" community platform.</w:t>
      </w:r>
    </w:p>
    <w:p>
      <w:pPr>
        <w:numPr>
          <w:ilvl w:val="0"/>
          <w:numId w:val="1004"/>
        </w:numPr>
        <w:pStyle w:val="Compact"/>
      </w:pPr>
      <w:r>
        <w:t xml:space="preserve">Client retention rate among Rio-based businesses (target: 80%+).</w:t>
      </w:r>
    </w:p>
    <w:p>
      <w:pPr>
        <w:numPr>
          <w:ilvl w:val="0"/>
          <w:numId w:val="1004"/>
        </w:numPr>
        <w:pStyle w:val="Compact"/>
      </w:pPr>
      <w:r>
        <w:t xml:space="preserve">Sentiment analysis of local social media mentions (using Portuguese keywords).</w:t>
      </w:r>
    </w:p>
    <w:bookmarkEnd w:id="24"/>
    <w:bookmarkStart w:id="25" w:name="Xdaee48190c221fc1af5945b9ff36b5f0fd44992"/>
    <w:p>
      <w:pPr>
        <w:pStyle w:val="Heading2"/>
      </w:pPr>
      <w:r>
        <w:t xml:space="preserve">Conclusion: The Future of Editing in Brazil Rio de Janeiro</w:t>
      </w:r>
    </w:p>
    <w:p>
      <w:pPr>
        <w:pStyle w:val="FirstParagraph"/>
      </w:pPr>
      <w:r>
        <w:t xml:space="preserve">This Marketing Plan for Editor is not a generic campaign; it is a deeply rooted commitment to Rio de Janeiro. It acknowledges that success in Brazil's largest cultural hub demands more than software – it requires understanding the rhythm of life on the beaches, the nuances of conversation in Santa Teresa, and the unique voice of Brazil. By embedding</w:t>
      </w:r>
      <w:r>
        <w:t xml:space="preserve"> </w:t>
      </w:r>
      <w:r>
        <w:rPr>
          <w:iCs/>
          <w:i/>
        </w:rPr>
        <w:t xml:space="preserve">Editor</w:t>
      </w:r>
      <w:r>
        <w:t xml:space="preserve"> </w:t>
      </w:r>
      <w:r>
        <w:t xml:space="preserve">into Rio's creative ecosystem with culturally intelligent services and authentic community engagement, this plan positions Editor as indispensable for anyone creating content that resonates within Brazil Rio de Janeiro. The goal is clear: to become synonymous with excellence in Portuguese language editing for the city that embodies Brazilian creativity, making this Marketing Plan a cornerstone of Editor's growth across South America. The focus on Brazil Rio de Janeiro isn't just a market segment; it's the catalyst for global relevance.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Editor in Brazil Rio de Janeiro</dc:title>
  <dc:creator/>
  <dc:language>en</dc:language>
  <cp:keywords/>
  <dcterms:created xsi:type="dcterms:W3CDTF">2026-07-23T08:07:13Z</dcterms:created>
  <dcterms:modified xsi:type="dcterms:W3CDTF">2026-07-23T08:07:13Z</dcterms:modified>
</cp:coreProperties>
</file>

<file path=docProps/custom.xml><?xml version="1.0" encoding="utf-8"?>
<Properties xmlns="http://schemas.openxmlformats.org/officeDocument/2006/custom-properties" xmlns:vt="http://schemas.openxmlformats.org/officeDocument/2006/docPropsVTypes"/>
</file>