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Nepal</w:t>
      </w:r>
      <w:r>
        <w:t xml:space="preserve"> </w:t>
      </w:r>
      <w:r>
        <w:t xml:space="preserve">Kathmandu</w:t>
      </w:r>
    </w:p>
    <w:bookmarkStart w:id="35" w:name="X82d800fd3e7e0afc172907aa6f561a57cd3a3a5"/>
    <w:p>
      <w:pPr>
        <w:pStyle w:val="Heading1"/>
      </w:pPr>
      <w:r>
        <w:t xml:space="preserve">Marketing Plan: Launching "Editor" - The Premier Content Creation Solution for Kathmandu, Nepal</w:t>
      </w:r>
    </w:p>
    <w:bookmarkStart w:id="20" w:name="executive-summary"/>
    <w:p>
      <w:pPr>
        <w:pStyle w:val="Heading2"/>
      </w:pPr>
      <w:r>
        <w:t xml:space="preserve">Executive Summary</w:t>
      </w:r>
    </w:p>
    <w:p>
      <w:pPr>
        <w:pStyle w:val="FirstParagraph"/>
      </w:pPr>
      <w:r>
        <w:t xml:space="preserve">This comprehensive Marketing Plan outlines the strategic rollout of "Editor," a cutting-edge digital content creation and management platform, specifically tailored for businesses, media houses, and creative professionals operating in Nepal's capital city—Kathmandu. With Kathmandu's rapidly growing digital ecosystem fueled by increasing internet penetration (72% as of 2023) and a burgeoning startup culture, "Editor" positions itself to become the indispensable tool for high-quality content production across Nepal. This plan details our entry strategy, market positioning, and tactical execution to capture 15% market share within Kathmandu's professional content landscape within 18 months.</w:t>
      </w:r>
    </w:p>
    <w:bookmarkEnd w:id="20"/>
    <w:bookmarkStart w:id="21" w:name="Xfd17b212b21e4c6fa9c2ab7fb08e001721f7167"/>
    <w:p>
      <w:pPr>
        <w:pStyle w:val="Heading2"/>
      </w:pPr>
      <w:r>
        <w:t xml:space="preserve">Market Analysis: Kathmandu's Content Creation Landscape</w:t>
      </w:r>
    </w:p>
    <w:p>
      <w:pPr>
        <w:pStyle w:val="FirstParagraph"/>
      </w:pPr>
      <w:r>
        <w:t xml:space="preserve">Kathmandu presents a unique opportunity with its dynamic media environment. The city hosts over 300+ local publications, 50+ digital agencies, and rising demand from tourism businesses requiring multilingual content (Nepali, English, Hindi). However, current solutions remain either too complex for Nepali users or lack localization features. Competitors like Adobe Creative Suite are prohibitively expensive for SMEs in Nepal Kathmandu. "Editor" solves this by offering an affordable, cloud-based platform with Nepali language support, cultural context templates (e.g., festival promotions, heritage site content), and offline functionality critical for areas with inconsistent connectivity across Kathmandu's varied terrain.</w:t>
      </w:r>
    </w:p>
    <w:bookmarkEnd w:id="21"/>
    <w:bookmarkStart w:id="22" w:name="target-audience-in-nepal-kathmandu"/>
    <w:p>
      <w:pPr>
        <w:pStyle w:val="Heading2"/>
      </w:pPr>
      <w:r>
        <w:t xml:space="preserve">Target Audience in Nepal Kathmandu</w:t>
      </w:r>
    </w:p>
    <w:p>
      <w:pPr>
        <w:numPr>
          <w:ilvl w:val="0"/>
          <w:numId w:val="1001"/>
        </w:numPr>
        <w:pStyle w:val="Compact"/>
      </w:pPr>
      <w:r>
        <w:rPr>
          <w:bCs/>
          <w:b/>
        </w:rPr>
        <w:t xml:space="preserve">Primary:</w:t>
      </w:r>
      <w:r>
        <w:t xml:space="preserve"> </w:t>
      </w:r>
      <w:r>
        <w:t xml:space="preserve">Digital marketing agencies in Thamel, Patan Durbar Square, and Asan areas (e.g., 100+ agencies needing efficient content workflows)</w:t>
      </w:r>
    </w:p>
    <w:p>
      <w:pPr>
        <w:numPr>
          <w:ilvl w:val="0"/>
          <w:numId w:val="1001"/>
        </w:numPr>
        <w:pStyle w:val="Compact"/>
      </w:pPr>
      <w:r>
        <w:rPr>
          <w:bCs/>
          <w:b/>
        </w:rPr>
        <w:t xml:space="preserve">Secondary:</w:t>
      </w:r>
      <w:r>
        <w:t xml:space="preserve"> </w:t>
      </w:r>
      <w:r>
        <w:t xml:space="preserve">Tourism operators (hotels, travel blogs) in Kathmandu Valley seeking culturally resonant social media content</w:t>
      </w:r>
    </w:p>
    <w:p>
      <w:pPr>
        <w:numPr>
          <w:ilvl w:val="0"/>
          <w:numId w:val="1001"/>
        </w:numPr>
        <w:pStyle w:val="Compact"/>
      </w:pPr>
      <w:r>
        <w:rPr>
          <w:bCs/>
          <w:b/>
        </w:rPr>
        <w:t xml:space="preserve">Tertiary:</w:t>
      </w:r>
      <w:r>
        <w:t xml:space="preserve"> </w:t>
      </w:r>
      <w:r>
        <w:t xml:space="preserve">Educational institutions (like Kathmandu University) creating multilingual learning materials</w:t>
      </w:r>
    </w:p>
    <w:bookmarkEnd w:id="22"/>
    <w:bookmarkStart w:id="23" w:name="X1f896668dda61c7ffde302590c1dc790ac24798"/>
    <w:p>
      <w:pPr>
        <w:pStyle w:val="Heading2"/>
      </w:pPr>
      <w:r>
        <w:t xml:space="preserve">Unique Value Proposition for Nepal Kathmandu</w:t>
      </w:r>
    </w:p>
    <w:p>
      <w:pPr>
        <w:pStyle w:val="FirstParagraph"/>
      </w:pPr>
      <w:r>
        <w:t xml:space="preserve">"Editor" isn’t just another tool—it’s engineered for Nepal’s context. Key differentiators include:</w:t>
      </w:r>
    </w:p>
    <w:p>
      <w:pPr>
        <w:numPr>
          <w:ilvl w:val="0"/>
          <w:numId w:val="1002"/>
        </w:numPr>
        <w:pStyle w:val="Compact"/>
      </w:pPr>
      <w:r>
        <w:rPr>
          <w:bCs/>
          <w:b/>
        </w:rPr>
        <w:t xml:space="preserve">Nepali Language Optimization:</w:t>
      </w:r>
      <w:r>
        <w:t xml:space="preserve"> </w:t>
      </w:r>
      <w:r>
        <w:t xml:space="preserve">Auto-correct, grammar suggestions, and templates in Nepali script (Devanagari), addressing a gap in global tools.</w:t>
      </w:r>
    </w:p>
    <w:p>
      <w:pPr>
        <w:numPr>
          <w:ilvl w:val="0"/>
          <w:numId w:val="1002"/>
        </w:numPr>
        <w:pStyle w:val="Compact"/>
      </w:pPr>
      <w:r>
        <w:rPr>
          <w:bCs/>
          <w:b/>
        </w:rPr>
        <w:t xml:space="preserve">Local Cultural Integration:</w:t>
      </w:r>
      <w:r>
        <w:t xml:space="preserve"> </w:t>
      </w:r>
      <w:r>
        <w:t xml:space="preserve">Pre-built content modules for Dashain, Tihar, and Kathmandu Valley festivals with stock imagery curated by local photographers.</w:t>
      </w:r>
    </w:p>
    <w:p>
      <w:pPr>
        <w:numPr>
          <w:ilvl w:val="0"/>
          <w:numId w:val="1002"/>
        </w:numPr>
        <w:pStyle w:val="Compact"/>
      </w:pPr>
      <w:r>
        <w:rPr>
          <w:bCs/>
          <w:b/>
        </w:rPr>
        <w:t xml:space="preserve">Cost Efficiency:</w:t>
      </w:r>
      <w:r>
        <w:t xml:space="preserve"> </w:t>
      </w:r>
      <w:r>
        <w:t xml:space="preserve">Subscription at NPR 1,500/month (vs. Adobe's equivalent of NPR 12,000+)—accessible to Kathmandu's SMEs.</w:t>
      </w:r>
    </w:p>
    <w:p>
      <w:pPr>
        <w:numPr>
          <w:ilvl w:val="0"/>
          <w:numId w:val="1002"/>
        </w:numPr>
        <w:pStyle w:val="Compact"/>
      </w:pPr>
      <w:r>
        <w:rPr>
          <w:bCs/>
          <w:b/>
        </w:rPr>
        <w:t xml:space="preserve">Kathmandu-Specific Support:</w:t>
      </w:r>
      <w:r>
        <w:t xml:space="preserve"> </w:t>
      </w:r>
      <w:r>
        <w:t xml:space="preserve">Dedicated Nepali-speaking customer service with same-day response during business hours (9 AM–6 PM IST).</w:t>
      </w:r>
    </w:p>
    <w:bookmarkEnd w:id="23"/>
    <w:bookmarkStart w:id="24" w:name="marketing-objectives-kathmandu-focus"/>
    <w:p>
      <w:pPr>
        <w:pStyle w:val="Heading2"/>
      </w:pPr>
      <w:r>
        <w:t xml:space="preserve">Marketing Objectives (Kathmandu Focus)</w:t>
      </w:r>
    </w:p>
    <w:p>
      <w:pPr>
        <w:numPr>
          <w:ilvl w:val="0"/>
          <w:numId w:val="1003"/>
        </w:numPr>
        <w:pStyle w:val="Compact"/>
      </w:pPr>
      <w:r>
        <w:t xml:space="preserve">Achieve 500 paid users among Kathmandu-based businesses within 6 months.</w:t>
      </w:r>
    </w:p>
    <w:bookmarkEnd w:id="24"/>
    <w:bookmarkStart w:id="29" w:name="strategic-marketing-mix"/>
    <w:p>
      <w:pPr>
        <w:pStyle w:val="Heading2"/>
      </w:pPr>
      <w:r>
        <w:t xml:space="preserve">Strategic Marketing Mix</w:t>
      </w:r>
    </w:p>
    <w:bookmarkStart w:id="25" w:name="product-strategy"/>
    <w:p>
      <w:pPr>
        <w:pStyle w:val="Heading3"/>
      </w:pPr>
      <w:r>
        <w:t xml:space="preserve">Product Strategy</w:t>
      </w:r>
    </w:p>
    <w:p>
      <w:pPr>
        <w:pStyle w:val="FirstParagraph"/>
      </w:pPr>
      <w:r>
        <w:t xml:space="preserve">We’ve developed a Kathmandu-optimized version of "Editor" with:</w:t>
      </w:r>
      <w:r>
        <w:t xml:space="preserve"> </w:t>
      </w:r>
      <w:r>
        <w:t xml:space="preserve">- Offline mode for users traveling between Kathmandu, Pokhara, and other hubs.</w:t>
      </w:r>
      <w:r>
        <w:t xml:space="preserve"> </w:t>
      </w:r>
      <w:r>
        <w:t xml:space="preserve">- Integrated payment gateway supporting Nepal Rastra Bank’s e-wallet system (e.g., eSewa).</w:t>
      </w:r>
      <w:r>
        <w:t xml:space="preserve"> </w:t>
      </w:r>
      <w:r>
        <w:t xml:space="preserve">- Nepali-centric UI with local color schemes (inspired by Kathmandu's Newari architecture).</w:t>
      </w:r>
    </w:p>
    <w:bookmarkEnd w:id="25"/>
    <w:bookmarkStart w:id="26" w:name="pricing-strategy"/>
    <w:p>
      <w:pPr>
        <w:pStyle w:val="Heading3"/>
      </w:pPr>
      <w:r>
        <w:t xml:space="preserve">Pricing Strategy</w:t>
      </w:r>
    </w:p>
    <w:p>
      <w:pPr>
        <w:pStyle w:val="FirstParagraph"/>
      </w:pPr>
      <w:r>
        <w:t xml:space="preserve">Introductory pricing for Kathmandu:</w:t>
      </w:r>
      <w:r>
        <w:t xml:space="preserve"> </w:t>
      </w:r>
      <w:r>
        <w:t xml:space="preserve">- Basic Plan: NPR 1,500/month (1 user, 2GB storage)</w:t>
      </w:r>
      <w:r>
        <w:t xml:space="preserve"> </w:t>
      </w:r>
      <w:r>
        <w:t xml:space="preserve">- Pro Plan: NPR 2,999/month (5 users, advanced analytics)</w:t>
      </w:r>
      <w:r>
        <w:t xml:space="preserve"> </w:t>
      </w:r>
      <w:r>
        <w:t xml:space="preserve">- Enterprise (for media houses): Custom pricing with on-site Kathmandu training.</w:t>
      </w:r>
      <w:r>
        <w:t xml:space="preserve"> </w:t>
      </w:r>
      <w:r>
        <w:t xml:space="preserve">*All plans include free onboarding workshops at Kathmandu-based co-working spaces like The Hive Nepal.*</w:t>
      </w:r>
    </w:p>
    <w:bookmarkEnd w:id="26"/>
    <w:bookmarkStart w:id="27" w:name="distribution-strategy"/>
    <w:p>
      <w:pPr>
        <w:pStyle w:val="Heading3"/>
      </w:pPr>
      <w:r>
        <w:t xml:space="preserve">Distribution Strategy</w:t>
      </w:r>
    </w:p>
    <w:p>
      <w:pPr>
        <w:pStyle w:val="FirstParagraph"/>
      </w:pPr>
      <w:r>
        <w:t xml:space="preserve">Hyper-localized access:</w:t>
      </w:r>
      <w:r>
        <w:t xml:space="preserve"> </w:t>
      </w:r>
      <w:r>
        <w:t xml:space="preserve">- Online: Direct sign-up via website (editor.np) with Nepali language toggle.</w:t>
      </w:r>
      <w:r>
        <w:t xml:space="preserve"> </w:t>
      </w:r>
      <w:r>
        <w:t xml:space="preserve">- Offline: Pop-up kiosks at Kathmandu events (e.g., Kathmandu International Film Festival, Nepal Media Summit).</w:t>
      </w:r>
      <w:r>
        <w:t xml:space="preserve"> </w:t>
      </w:r>
      <w:r>
        <w:t xml:space="preserve">- Partnerships: Integration with Nepal’s leading internet providers (Nepal Telecom, Ncell) for bundled offers.</w:t>
      </w:r>
    </w:p>
    <w:bookmarkEnd w:id="27"/>
    <w:bookmarkStart w:id="28" w:name="promotion-strategy"/>
    <w:p>
      <w:pPr>
        <w:pStyle w:val="Heading3"/>
      </w:pPr>
      <w:r>
        <w:t xml:space="preserve">Promotion Strategy</w:t>
      </w:r>
    </w:p>
    <w:p>
      <w:pPr>
        <w:pStyle w:val="FirstParagraph"/>
      </w:pPr>
      <w:r>
        <w:t xml:space="preserve">Phased campaign targeting Kathmandu's ecosystem:</w:t>
      </w:r>
    </w:p>
    <w:p>
      <w:pPr>
        <w:numPr>
          <w:ilvl w:val="0"/>
          <w:numId w:val="1004"/>
        </w:numPr>
        <w:pStyle w:val="Compact"/>
      </w:pPr>
      <w:r>
        <w:rPr>
          <w:bCs/>
          <w:b/>
        </w:rPr>
        <w:t xml:space="preserve">Phase 1 (Months 1-2):</w:t>
      </w:r>
      <w:r>
        <w:t xml:space="preserve"> </w:t>
      </w:r>
      <w:r>
        <w:t xml:space="preserve">"Content Revolution" launch event at Hotel Yak &amp; Yeti, Kathmandu. Featuring local influencers like journalist Sujan Shakya and digital artist Rina Shrestha.</w:t>
      </w:r>
    </w:p>
    <w:p>
      <w:pPr>
        <w:numPr>
          <w:ilvl w:val="0"/>
          <w:numId w:val="1004"/>
        </w:numPr>
        <w:pStyle w:val="Compact"/>
      </w:pPr>
      <w:r>
        <w:rPr>
          <w:bCs/>
          <w:b/>
        </w:rPr>
        <w:t xml:space="preserve">Phase 2 (Months 3-6):</w:t>
      </w:r>
      <w:r>
        <w:t xml:space="preserve"> </w:t>
      </w:r>
      <w:r>
        <w:t xml:space="preserve">Collaborations with Kathmandu University for student discounts and "Editor in Schools" program. Free workshops at Patan Durbar Square community centers.</w:t>
      </w:r>
    </w:p>
    <w:p>
      <w:pPr>
        <w:numPr>
          <w:ilvl w:val="0"/>
          <w:numId w:val="1004"/>
        </w:numPr>
        <w:pStyle w:val="Compact"/>
      </w:pPr>
      <w:r>
        <w:rPr>
          <w:bCs/>
          <w:b/>
        </w:rPr>
        <w:t xml:space="preserve">Phase 3 (Months 7-12):</w:t>
      </w:r>
      <w:r>
        <w:t xml:space="preserve"> </w:t>
      </w:r>
      <w:r>
        <w:t xml:space="preserve">Sponsorship of Nepal’s first national content marketing award (Nepal Content Awards), held annually in Kathmandu.</w:t>
      </w:r>
    </w:p>
    <w:p>
      <w:pPr>
        <w:pStyle w:val="FirstParagraph"/>
      </w:pPr>
      <w:r>
        <w:t xml:space="preserve">Digital tactics include:</w:t>
      </w:r>
      <w:r>
        <w:t xml:space="preserve"> </w:t>
      </w:r>
      <w:r>
        <w:t xml:space="preserve">- Geo-targeted Facebook/Instagram ads showing Kathmandu landmarks.</w:t>
      </w:r>
      <w:r>
        <w:t xml:space="preserve"> </w:t>
      </w:r>
      <w:r>
        <w:t xml:space="preserve">- SEO optimization for keywords like "Nepali content editor" and "Kathmandu digital marketing tool."</w:t>
      </w:r>
      <w:r>
        <w:t xml:space="preserve"> </w:t>
      </w:r>
      <w:r>
        <w:t xml:space="preserve">- WhatsApp business campaign with free Nepal-specific templates (e.g., "Dashain social media post pack").</w:t>
      </w:r>
    </w:p>
    <w:bookmarkEnd w:id="28"/>
    <w:bookmarkEnd w:id="29"/>
    <w:bookmarkStart w:id="30" w:name="local-community-integration"/>
    <w:p>
      <w:pPr>
        <w:pStyle w:val="Heading2"/>
      </w:pPr>
      <w:r>
        <w:t xml:space="preserve">Local Community Integration</w:t>
      </w:r>
    </w:p>
    <w:p>
      <w:pPr>
        <w:pStyle w:val="FirstParagraph"/>
      </w:pPr>
      <w:r>
        <w:t xml:space="preserve">Beyond transactions, we’re embedding "Editor" into Kathmandu’s fabric:</w:t>
      </w:r>
      <w:r>
        <w:t xml:space="preserve"> </w:t>
      </w:r>
      <w:r>
        <w:t xml:space="preserve">- Partnering with Kathmandu Metropolitan City for digital literacy drives.</w:t>
      </w:r>
      <w:r>
        <w:t xml:space="preserve"> </w:t>
      </w:r>
      <w:r>
        <w:t xml:space="preserve">- Hosting quarterly "Kathmandu Creatives Meetups" at local cafes (e.g., The Coffee House in Durbar Square).</w:t>
      </w:r>
      <w:r>
        <w:t xml:space="preserve"> </w:t>
      </w:r>
      <w:r>
        <w:t xml:space="preserve">- Contributing 5% of revenue to support Nepal’s Media Development Center, fostering goodwill in the Nepali media community.</w:t>
      </w:r>
    </w:p>
    <w:bookmarkEnd w:id="30"/>
    <w:bookmarkStart w:id="31" w:name="budget-allocation-kathmandu-focus"/>
    <w:p>
      <w:pPr>
        <w:pStyle w:val="Heading2"/>
      </w:pPr>
      <w:r>
        <w:t xml:space="preserve">Budget Allocation (Kathmandu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Activity</w:t>
            </w:r>
          </w:p>
        </w:tc>
        <w:tc>
          <w:tcPr/>
          <w:p>
            <w:pPr>
              <w:pStyle w:val="Compact"/>
              <w:jc w:val="left"/>
            </w:pPr>
            <w:r>
              <w:t xml:space="preserve">Allocation (NPR)</w:t>
            </w:r>
          </w:p>
        </w:tc>
      </w:tr>
      <w:tr>
        <w:tc>
          <w:tcPr/>
          <w:p>
            <w:pPr>
              <w:pStyle w:val="Compact"/>
              <w:jc w:val="left"/>
            </w:pPr>
            <w:r>
              <w:t xml:space="preserve">Kathmandu Launch Event</w:t>
            </w:r>
          </w:p>
        </w:tc>
        <w:tc>
          <w:tcPr/>
          <w:p>
            <w:pPr>
              <w:pStyle w:val="Compact"/>
              <w:jc w:val="left"/>
            </w:pPr>
            <w:r>
              <w:t xml:space="preserve">1,200,000</w:t>
            </w:r>
          </w:p>
        </w:tc>
      </w:tr>
      <w:tr>
        <w:tc>
          <w:tcPr/>
          <w:p>
            <w:pPr>
              <w:pStyle w:val="Compact"/>
              <w:jc w:val="left"/>
            </w:pPr>
            <w:r>
              <w:t xml:space="preserve">Local Influencer Campaigns</w:t>
            </w:r>
          </w:p>
        </w:tc>
        <w:tc>
          <w:tcPr/>
          <w:p>
            <w:pPr>
              <w:pStyle w:val="Compact"/>
              <w:jc w:val="left"/>
            </w:pPr>
            <w:r>
              <w:t xml:space="preserve">850,000</w:t>
            </w:r>
          </w:p>
        </w:tc>
      </w:tr>
      <w:tr>
        <w:tc>
          <w:tcPr/>
          <w:p>
            <w:pPr>
              <w:pStyle w:val="Compact"/>
              <w:jc w:val="left"/>
            </w:pPr>
            <w:r>
              <w:t xml:space="preserve">Campaign (Social Media/SEO)</w:t>
            </w:r>
          </w:p>
        </w:tc>
        <w:tc>
          <w:tcPr/>
          <w:p>
            <w:pPr>
              <w:pStyle w:val="Compact"/>
              <w:jc w:val="left"/>
            </w:pPr>
            <w:r>
              <w:t xml:space="preserve">750,000</w:t>
            </w:r>
          </w:p>
        </w:tc>
      </w:tr>
      <w:tr>
        <w:tc>
          <w:tcPr/>
          <w:p>
            <w:pPr>
              <w:pStyle w:val="Compact"/>
              <w:jc w:val="left"/>
            </w:pPr>
            <w:r>
              <w:t xml:space="preserve">Kathmandu Workshops &amp; Training</w:t>
            </w:r>
          </w:p>
        </w:tc>
        <w:tc>
          <w:tcPr/>
          <w:p>
            <w:pPr>
              <w:pStyle w:val="Compact"/>
              <w:jc w:val="left"/>
            </w:pPr>
            <w:r>
              <w:t xml:space="preserve">650,000</w:t>
            </w:r>
          </w:p>
        </w:tc>
      </w:tr>
      <w:tr>
        <w:tc>
          <w:tcPr/>
          <w:p>
            <w:pPr>
              <w:pStyle w:val="Compact"/>
              <w:jc w:val="left"/>
            </w:pPr>
            <w:r>
              <w:t xml:space="preserve">Total</w:t>
            </w:r>
          </w:p>
        </w:tc>
        <w:tc>
          <w:tcPr/>
          <w:p>
            <w:pPr>
              <w:pStyle w:val="Compact"/>
              <w:jc w:val="left"/>
            </w:pPr>
            <w:r>
              <w:t xml:space="preserve">3,450,000</w:t>
            </w:r>
          </w:p>
        </w:tc>
      </w:tr>
    </w:tbl>
    <w:bookmarkEnd w:id="31"/>
    <w:bookmarkStart w:id="32" w:name="Xa8d1282657305df4318ceba156bd88377583bd7"/>
    <w:p>
      <w:pPr>
        <w:pStyle w:val="Heading2"/>
      </w:pPr>
      <w:r>
        <w:t xml:space="preserve">Implementation Timeline for Nepal Kathmandu</w:t>
      </w:r>
    </w:p>
    <w:p>
      <w:pPr>
        <w:numPr>
          <w:ilvl w:val="0"/>
          <w:numId w:val="1005"/>
        </w:numPr>
        <w:pStyle w:val="Compact"/>
      </w:pPr>
      <w:r>
        <w:rPr>
          <w:bCs/>
          <w:b/>
        </w:rPr>
        <w:t xml:space="preserve">Month 1:</w:t>
      </w:r>
      <w:r>
        <w:t xml:space="preserve"> </w:t>
      </w:r>
      <w:r>
        <w:t xml:space="preserve">Finalize partnerships with Kathmandu-based media houses; deploy local support team in Thamel.</w:t>
      </w:r>
    </w:p>
    <w:p>
      <w:pPr>
        <w:numPr>
          <w:ilvl w:val="0"/>
          <w:numId w:val="1005"/>
        </w:numPr>
        <w:pStyle w:val="Compact"/>
      </w:pPr>
      <w:r>
        <w:rPr>
          <w:bCs/>
          <w:b/>
        </w:rPr>
        <w:t xml:space="preserve">Month 3:</w:t>
      </w:r>
      <w:r>
        <w:t xml:space="preserve"> </w:t>
      </w:r>
      <w:r>
        <w:t xml:space="preserve">Host inaugural "Editor Fest" at Hotel Yak &amp; Yeti, Kathmandu; launch influencer campaign.</w:t>
      </w:r>
    </w:p>
    <w:p>
      <w:pPr>
        <w:numPr>
          <w:ilvl w:val="0"/>
          <w:numId w:val="1005"/>
        </w:numPr>
        <w:pStyle w:val="Compact"/>
      </w:pPr>
      <w:r>
        <w:rPr>
          <w:bCs/>
          <w:b/>
        </w:rPr>
        <w:t xml:space="preserve">Month 6:</w:t>
      </w:r>
      <w:r>
        <w:t xml:space="preserve"> </w:t>
      </w:r>
      <w:r>
        <w:t xml:space="preserve">Achieve 200 paid users in Kathmandu; roll out university partnership program.</w:t>
      </w:r>
    </w:p>
    <w:p>
      <w:pPr>
        <w:numPr>
          <w:ilvl w:val="0"/>
          <w:numId w:val="1005"/>
        </w:numPr>
        <w:pStyle w:val="Compact"/>
      </w:pPr>
      <w:r>
        <w:rPr>
          <w:bCs/>
          <w:b/>
        </w:rPr>
        <w:t xml:space="preserve">Month 12:</w:t>
      </w:r>
      <w:r>
        <w:t xml:space="preserve"> </w:t>
      </w:r>
      <w:r>
        <w:t xml:space="preserve">Secure Nepal Tourism Board as a major client; expand to Pokhara and Bhaktapur.</w:t>
      </w:r>
    </w:p>
    <w:bookmarkEnd w:id="32"/>
    <w:bookmarkStart w:id="33" w:name="ethical-cultural-commitment"/>
    <w:p>
      <w:pPr>
        <w:pStyle w:val="Heading2"/>
      </w:pPr>
      <w:r>
        <w:t xml:space="preserve">Ethical &amp; Cultural Commitment</w:t>
      </w:r>
    </w:p>
    <w:p>
      <w:pPr>
        <w:pStyle w:val="FirstParagraph"/>
      </w:pPr>
      <w:r>
        <w:t xml:space="preserve">"Editor" respects Kathmandu’s cultural ethos by:</w:t>
      </w:r>
      <w:r>
        <w:t xml:space="preserve"> </w:t>
      </w:r>
      <w:r>
        <w:t xml:space="preserve">- Never using AI-generated content of sacred sites without community consultation.</w:t>
      </w:r>
      <w:r>
        <w:t xml:space="preserve"> </w:t>
      </w:r>
      <w:r>
        <w:t xml:space="preserve">- Ensuring all template designs are reviewed by Newari artisans for authenticity.</w:t>
      </w:r>
      <w:r>
        <w:t xml:space="preserve"> </w:t>
      </w:r>
      <w:r>
        <w:t xml:space="preserve">- Prioritizing Nepali female creatives in our marketing imagery (e.g., featuring Kathmandu-based photographer Sushma Adhikari).</w:t>
      </w:r>
    </w:p>
    <w:bookmarkEnd w:id="33"/>
    <w:bookmarkStart w:id="34" w:name="X15c48b6a9af0bc7da1b16172916fd1b219531c2"/>
    <w:p>
      <w:pPr>
        <w:pStyle w:val="Heading2"/>
      </w:pPr>
      <w:r>
        <w:t xml:space="preserve">Conclusion: Beyond Tools, Building Kathmandu’s Digital Future</w:t>
      </w:r>
    </w:p>
    <w:p>
      <w:pPr>
        <w:pStyle w:val="FirstParagraph"/>
      </w:pPr>
      <w:r>
        <w:t xml:space="preserve">This Marketing Plan positions "Editor" not merely as a product but as a catalyst for Nepal Kathmandu’s creative economy. By addressing the specific pain points of content creators in this unique cultural and technological environment—where connectivity challenges meet rich heritage—we will establish "Editor" as the go-to solution for authentic, efficient digital storytelling in Nepal. The success of this plan will directly contribute to elevating Kathmandu’s status as a hub for culturally intelligent technology innovation across South Asia. With 80% of our marketing efforts localized to Kathmandu from day one, we’re not just entering a market—we’re becoming part of Nepal’s digital narrative.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Nepal Kathmandu</dc:title>
  <dc:creator/>
  <dc:language>en</dc:language>
  <cp:keywords/>
  <dcterms:created xsi:type="dcterms:W3CDTF">2026-07-21T12:06:59Z</dcterms:created>
  <dcterms:modified xsi:type="dcterms:W3CDTF">2026-07-21T12:06:59Z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