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in</w:t>
      </w:r>
      <w:r>
        <w:t xml:space="preserve"> </w:t>
      </w:r>
      <w:r>
        <w:t xml:space="preserve">Senegal</w:t>
      </w:r>
      <w:r>
        <w:t xml:space="preserve"> </w:t>
      </w:r>
      <w:r>
        <w:t xml:space="preserve">Dakar</w:t>
      </w:r>
    </w:p>
    <w:bookmarkStart w:id="29" w:name="X3e8b7a0dd0968cf0fcf678ea8320111bf90d38a"/>
    <w:p>
      <w:pPr>
        <w:pStyle w:val="Heading1"/>
      </w:pPr>
      <w:r>
        <w:t xml:space="preserve">Comprehensive Marketing Plan for Editor: Targeting Dakar, Senegal</w:t>
      </w:r>
    </w:p>
    <w:bookmarkStart w:id="20" w:name="executive-summary"/>
    <w:p>
      <w:pPr>
        <w:pStyle w:val="Heading2"/>
      </w:pPr>
      <w:r>
        <w:t xml:space="preserve">Executive Summary</w:t>
      </w:r>
    </w:p>
    <w:p>
      <w:pPr>
        <w:pStyle w:val="FirstParagraph"/>
      </w:pPr>
      <w:r>
        <w:t xml:space="preserve">This Marketing Plan outlines a strategic roadmap to establish and scale the "Editor" service as the premier content editing solution in Dakar, Senegal. By leveraging Dakar's rapidly growing digital economy and addressing critical gaps in professional content refinement, Editor will capture significant market share within 18 months. The plan targets businesses, educational institutions, government entities, and entrepreneurs across Senegal Dakar who require high-quality language optimization for documents, websites, and marketing materials. With a focus on local relevance and digital accessibility, this initiative positions Editor as an indispensable partner for communication excellence in Senegal's evolving market.</w:t>
      </w:r>
    </w:p>
    <w:bookmarkEnd w:id="20"/>
    <w:bookmarkStart w:id="21" w:name="Xb594bd372c0cbe555fc95cc4c92f96dc4de35fd"/>
    <w:p>
      <w:pPr>
        <w:pStyle w:val="Heading2"/>
      </w:pPr>
      <w:r>
        <w:t xml:space="preserve">Situation Analysis: Market Context in Dakar</w:t>
      </w:r>
    </w:p>
    <w:p>
      <w:pPr>
        <w:pStyle w:val="FirstParagraph"/>
      </w:pPr>
      <w:r>
        <w:t xml:space="preserve">Dakar represents Senegal’s economic epicenter, hosting 40% of the nation’s GDP and a thriving startup ecosystem. However, despite increasing digital adoption (75% mobile penetration), businesses face significant challenges in producing polished French-English bilingual content due to limited professional editing resources. Current solutions are either overly expensive (foreign agencies charging $150+/hour) or unreliable (local freelancers lacking standardized processes). The Senegal Dakar market demands an affordable, locally attuned Editor service that understands West African linguistic nuances, cultural context, and regulatory requirements. Recent surveys indicate 68% of Dakar-based SMEs prioritize content quality for international expansion but struggle to find competent editors—creating a $2.3M annual market gap that Editor is positioned to fill.</w:t>
      </w:r>
    </w:p>
    <w:bookmarkEnd w:id="21"/>
    <w:bookmarkStart w:id="22" w:name="target-audience"/>
    <w:p>
      <w:pPr>
        <w:pStyle w:val="Heading2"/>
      </w:pPr>
      <w:r>
        <w:t xml:space="preserve">Target Audience</w:t>
      </w:r>
    </w:p>
    <w:p>
      <w:pPr>
        <w:pStyle w:val="FirstParagraph"/>
      </w:pPr>
      <w:r>
        <w:t xml:space="preserve">Editor’s primary audience in Senegal Dakar includes:</w:t>
      </w:r>
    </w:p>
    <w:p>
      <w:pPr>
        <w:numPr>
          <w:ilvl w:val="0"/>
          <w:numId w:val="1001"/>
        </w:numPr>
        <w:pStyle w:val="Compact"/>
      </w:pPr>
      <w:r>
        <w:rPr>
          <w:bCs/>
          <w:b/>
        </w:rPr>
        <w:t xml:space="preserve">Entrepreneurs &amp; SMEs:</w:t>
      </w:r>
      <w:r>
        <w:t xml:space="preserve"> </w:t>
      </w:r>
      <w:r>
        <w:t xml:space="preserve">1,500+ businesses in Dakar requiring website copy, pitch decks, and export documentation (e.g., agribusinesses targeting EU markets).</w:t>
      </w:r>
    </w:p>
    <w:p>
      <w:pPr>
        <w:numPr>
          <w:ilvl w:val="0"/>
          <w:numId w:val="1001"/>
        </w:numPr>
        <w:pStyle w:val="Compact"/>
      </w:pPr>
      <w:r>
        <w:rPr>
          <w:bCs/>
          <w:b/>
        </w:rPr>
        <w:t xml:space="preserve">Educational Institutions:</w:t>
      </w:r>
      <w:r>
        <w:t xml:space="preserve"> </w:t>
      </w:r>
      <w:r>
        <w:t xml:space="preserve">Universities (Cheikh Anta Diop University) and private schools needing curriculum editing and academic publishing support.</w:t>
      </w:r>
    </w:p>
    <w:p>
      <w:pPr>
        <w:numPr>
          <w:ilvl w:val="0"/>
          <w:numId w:val="1001"/>
        </w:numPr>
        <w:pStyle w:val="Compact"/>
      </w:pPr>
      <w:r>
        <w:rPr>
          <w:bCs/>
          <w:b/>
        </w:rPr>
        <w:t xml:space="preserve">Government &amp; NGOs:</w:t>
      </w:r>
      <w:r>
        <w:t xml:space="preserve"> </w:t>
      </w:r>
      <w:r>
        <w:t xml:space="preserve">Entities like Senegal’s Ministry of Education requiring polished policy documents for international donors (e.g., World Bank, AfDB).</w:t>
      </w:r>
    </w:p>
    <w:p>
      <w:pPr>
        <w:numPr>
          <w:ilvl w:val="0"/>
          <w:numId w:val="1001"/>
        </w:numPr>
        <w:pStyle w:val="Compact"/>
      </w:pPr>
      <w:r>
        <w:rPr>
          <w:bCs/>
          <w:b/>
        </w:rPr>
        <w:t xml:space="preserve">Content Creators:</w:t>
      </w:r>
      <w:r>
        <w:t xml:space="preserve"> </w:t>
      </w:r>
      <w:r>
        <w:t xml:space="preserve">Influencers and digital marketers producing French/Wolof bilingual content for Dakar’s 10M+ population.</w:t>
      </w:r>
    </w:p>
    <w:bookmarkEnd w:id="22"/>
    <w:bookmarkStart w:id="23" w:name="marketing-objectives"/>
    <w:p>
      <w:pPr>
        <w:pStyle w:val="Heading2"/>
      </w:pPr>
      <w:r>
        <w:t xml:space="preserve">Marketing Objectives</w:t>
      </w:r>
    </w:p>
    <w:p>
      <w:pPr>
        <w:pStyle w:val="FirstParagraph"/>
      </w:pPr>
      <w:r>
        <w:t xml:space="preserve">In the first year, Editor aims to:</w:t>
      </w:r>
    </w:p>
    <w:p>
      <w:pPr>
        <w:numPr>
          <w:ilvl w:val="0"/>
          <w:numId w:val="1002"/>
        </w:numPr>
        <w:pStyle w:val="Compact"/>
      </w:pPr>
      <w:r>
        <w:t xml:space="preserve">Acquire 300 active paying clients in Senegal Dakar (5% market penetration among target segments).</w:t>
      </w:r>
    </w:p>
    <w:p>
      <w:pPr>
        <w:numPr>
          <w:ilvl w:val="0"/>
          <w:numId w:val="1002"/>
        </w:numPr>
        <w:pStyle w:val="Compact"/>
      </w:pPr>
      <w:r>
        <w:t xml:space="preserve">Generate $180,000 in revenue with 75% gross margins.</w:t>
      </w:r>
    </w:p>
    <w:p>
      <w:pPr>
        <w:numPr>
          <w:ilvl w:val="0"/>
          <w:numId w:val="1002"/>
        </w:numPr>
        <w:pStyle w:val="Compact"/>
      </w:pPr>
      <w:r>
        <w:t xml:space="preserve">Achieve 92% client retention rate through localized service excellence.</w:t>
      </w:r>
    </w:p>
    <w:p>
      <w:pPr>
        <w:numPr>
          <w:ilvl w:val="0"/>
          <w:numId w:val="1002"/>
        </w:numPr>
        <w:pStyle w:val="Compact"/>
      </w:pPr>
      <w:r>
        <w:t xml:space="preserve">Establish Editor as the top-rated editing platform in Senegal Dakar (measured by Google Reviews and local media mentions).</w:t>
      </w:r>
    </w:p>
    <w:bookmarkEnd w:id="23"/>
    <w:bookmarkStart w:id="24" w:name="marketing-strategies-tactics"/>
    <w:p>
      <w:pPr>
        <w:pStyle w:val="Heading2"/>
      </w:pPr>
      <w:r>
        <w:t xml:space="preserve">Marketing Strategies &amp; Tactics</w:t>
      </w:r>
    </w:p>
    <w:p>
      <w:pPr>
        <w:pStyle w:val="FirstParagraph"/>
      </w:pPr>
      <w:r>
        <w:rPr>
          <w:bCs/>
          <w:b/>
        </w:rPr>
        <w:t xml:space="preserve">Localization-Driven Positioning:</w:t>
      </w:r>
      <w:r>
        <w:t xml:space="preserve"> </w:t>
      </w:r>
      <w:r>
        <w:t xml:space="preserve">Editor will differentiate through hyper-localization. Our tagline—"Your Content, Perfected for Senegal Dakar"—emphasizes cultural fluency. All editors undergo mandatory training in Wolof/Senegalese French nuances and Senegalese business etiquette (e.g., understanding "teranga" hospitality in client communication).</w:t>
      </w:r>
    </w:p>
    <w:p>
      <w:pPr>
        <w:pStyle w:val="BodyText"/>
      </w:pPr>
      <w:r>
        <w:rPr>
          <w:bCs/>
          <w:b/>
        </w:rPr>
        <w:t xml:space="preserve">Digital Acquisition Strategy:</w:t>
      </w:r>
    </w:p>
    <w:p>
      <w:pPr>
        <w:numPr>
          <w:ilvl w:val="0"/>
          <w:numId w:val="1003"/>
        </w:numPr>
        <w:pStyle w:val="Compact"/>
      </w:pPr>
      <w:r>
        <w:rPr>
          <w:iCs/>
          <w:i/>
        </w:rPr>
        <w:t xml:space="preserve">Partnerships with Dakar Tech Hubs:</w:t>
      </w:r>
      <w:r>
        <w:t xml:space="preserve"> </w:t>
      </w:r>
      <w:r>
        <w:t xml:space="preserve">Co-host workshops at startups like Ccif Dakar and AfriLabs to showcase Editor’s value for pitch decks.</w:t>
      </w:r>
    </w:p>
    <w:p>
      <w:pPr>
        <w:numPr>
          <w:ilvl w:val="0"/>
          <w:numId w:val="1003"/>
        </w:numPr>
        <w:pStyle w:val="Compact"/>
      </w:pPr>
      <w:r>
        <w:rPr>
          <w:iCs/>
          <w:i/>
        </w:rPr>
        <w:t xml:space="preserve">Tailored Social Campaigns:</w:t>
      </w:r>
      <w:r>
        <w:t xml:space="preserve"> </w:t>
      </w:r>
      <w:r>
        <w:t xml:space="preserve">Instagram/Facebook ads targeting "French-speaking entrepreneurs in Dakar" with case studies (e.g., "How Editor helped a fish exporter increase EU sales by 30% via polished packaging").</w:t>
      </w:r>
    </w:p>
    <w:p>
      <w:pPr>
        <w:numPr>
          <w:ilvl w:val="0"/>
          <w:numId w:val="1003"/>
        </w:numPr>
        <w:pStyle w:val="Compact"/>
      </w:pPr>
      <w:r>
        <w:rPr>
          <w:iCs/>
          <w:i/>
        </w:rPr>
        <w:t xml:space="preserve">SEO Localization:</w:t>
      </w:r>
      <w:r>
        <w:t xml:space="preserve"> </w:t>
      </w:r>
      <w:r>
        <w:t xml:space="preserve">Optimize for keywords like "editor professionnel Dakar," "correcteur de texte Sénégal," and "proofreading services in Senegal" to capture local search intent.</w:t>
      </w:r>
    </w:p>
    <w:p>
      <w:pPr>
        <w:pStyle w:val="FirstParagraph"/>
      </w:pPr>
      <w:r>
        <w:rPr>
          <w:bCs/>
          <w:b/>
        </w:rPr>
        <w:t xml:space="preserve">Pricing &amp; Accessibility:</w:t>
      </w:r>
      <w:r>
        <w:t xml:space="preserve"> </w:t>
      </w:r>
      <w:r>
        <w:t xml:space="preserve">Introduction of a tiered model:</w:t>
      </w:r>
    </w:p>
    <w:p>
      <w:pPr>
        <w:numPr>
          <w:ilvl w:val="0"/>
          <w:numId w:val="1004"/>
        </w:numPr>
        <w:pStyle w:val="Compact"/>
      </w:pPr>
      <w:r>
        <w:rPr>
          <w:iCs/>
          <w:i/>
        </w:rPr>
        <w:t xml:space="preserve">Starter Plan (500 FCFA/1.25 USD):</w:t>
      </w:r>
      <w:r>
        <w:t xml:space="preserve"> </w:t>
      </w:r>
      <w:r>
        <w:t xml:space="preserve">Basic proofreading for social media content (ideal for micro-entrepreneurs).</w:t>
      </w:r>
    </w:p>
    <w:p>
      <w:pPr>
        <w:numPr>
          <w:ilvl w:val="0"/>
          <w:numId w:val="1004"/>
        </w:numPr>
        <w:pStyle w:val="Compact"/>
      </w:pPr>
      <w:r>
        <w:rPr>
          <w:iCs/>
          <w:i/>
        </w:rPr>
        <w:t xml:space="preserve">Business Plan (2,500 FCFA/6.25 USD/page):</w:t>
      </w:r>
      <w:r>
        <w:t xml:space="preserve"> </w:t>
      </w:r>
      <w:r>
        <w:t xml:space="preserve">Comprehensive editing with cultural adaptation (targeting SMEs).</w:t>
      </w:r>
    </w:p>
    <w:p>
      <w:pPr>
        <w:numPr>
          <w:ilvl w:val="0"/>
          <w:numId w:val="1004"/>
        </w:numPr>
        <w:pStyle w:val="Compact"/>
      </w:pPr>
      <w:r>
        <w:rPr>
          <w:iCs/>
          <w:i/>
        </w:rPr>
        <w:t xml:space="preserve">Enterprise Plan:</w:t>
      </w:r>
      <w:r>
        <w:t xml:space="preserve"> </w:t>
      </w:r>
      <w:r>
        <w:t xml:space="preserve">Dedicated editors + monthly compliance checks for NGOs/government.</w:t>
      </w:r>
    </w:p>
    <w:p>
      <w:pPr>
        <w:pStyle w:val="FirstParagraph"/>
      </w:pPr>
      <w:r>
        <w:t xml:space="preserve">All plans include SMS-based payment options via Orange Money (Senegal’s dominant mobile wallet) and offline support via partner cafes in Dakar’s Plateau district.</w:t>
      </w:r>
    </w:p>
    <w:bookmarkEnd w:id="24"/>
    <w:bookmarkStart w:id="25" w:name="budget-allocation"/>
    <w:p>
      <w:pPr>
        <w:pStyle w:val="Heading2"/>
      </w:pPr>
      <w:r>
        <w:t xml:space="preserve">Budget Allocation</w:t>
      </w:r>
    </w:p>
    <w:p>
      <w:pPr>
        <w:pStyle w:val="FirstParagraph"/>
      </w:pPr>
      <w:r>
        <w:t xml:space="preserve">Total Year 1 Budget: $85,000</w:t>
      </w:r>
    </w:p>
    <w:p>
      <w:pPr>
        <w:numPr>
          <w:ilvl w:val="0"/>
          <w:numId w:val="1005"/>
        </w:numPr>
        <w:pStyle w:val="Compact"/>
      </w:pPr>
      <w:r>
        <w:t xml:space="preserve">Marketing &amp; Promotion: 45% ($38,250) – Covering influencer collaborations (e.g., Senegalese TikTokers), localized digital ads, and event sponsorships.</w:t>
      </w:r>
    </w:p>
    <w:p>
      <w:pPr>
        <w:numPr>
          <w:ilvl w:val="0"/>
          <w:numId w:val="1005"/>
        </w:numPr>
        <w:pStyle w:val="Compact"/>
      </w:pPr>
      <w:r>
        <w:t xml:space="preserve">Local Talent Acquisition: 30% ($25,500) – Hiring bilingual editors in Dakar (salary: 80,000 FCFA/month vs. foreign rates of 450,00FCFA+).</w:t>
      </w:r>
    </w:p>
    <w:p>
      <w:pPr>
        <w:numPr>
          <w:ilvl w:val="0"/>
          <w:numId w:val="1005"/>
        </w:numPr>
        <w:pStyle w:val="Compact"/>
      </w:pPr>
      <w:r>
        <w:t xml:space="preserve">Product Development: 15% ($12,750) – Building Senegalese French/Wolof language filters into Editor’s platform.</w:t>
      </w:r>
    </w:p>
    <w:p>
      <w:pPr>
        <w:numPr>
          <w:ilvl w:val="0"/>
          <w:numId w:val="1005"/>
        </w:numPr>
        <w:pStyle w:val="Compact"/>
      </w:pPr>
      <w:r>
        <w:t xml:space="preserve">Evaluation &amp; Analytics: 10% ($8,500) – Tracking client success metrics via local partners like Dakar University’s marketing department.</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Finalize partnerships with Dakar-based tech incubators; launch website in French/English/Wolof. Target: Acquire first 50 clients via free workshops.</w:t>
      </w:r>
    </w:p>
    <w:p>
      <w:pPr>
        <w:pStyle w:val="BodyText"/>
      </w:pPr>
      <w:r>
        <w:rPr>
          <w:bCs/>
          <w:b/>
        </w:rPr>
        <w:t xml:space="preserve">Months 4-6:</w:t>
      </w:r>
      <w:r>
        <w:t xml:space="preserve"> </w:t>
      </w:r>
      <w:r>
        <w:t xml:space="preserve">Scale digital campaigns; onboard 20 local editors. Target: Reach 150 active clients, $60K revenue.</w:t>
      </w:r>
    </w:p>
    <w:p>
      <w:pPr>
        <w:pStyle w:val="BodyText"/>
      </w:pPr>
      <w:r>
        <w:rPr>
          <w:bCs/>
          <w:b/>
        </w:rPr>
        <w:t xml:space="preserve">Months 7-9:</w:t>
      </w:r>
      <w:r>
        <w:t xml:space="preserve"> </w:t>
      </w:r>
      <w:r>
        <w:t xml:space="preserve">Introduce "Editor for NGOs" package with AfDB partnership. Target: Secure 5 government contracts.</w:t>
      </w:r>
    </w:p>
    <w:p>
      <w:pPr>
        <w:pStyle w:val="BodyText"/>
      </w:pPr>
      <w:r>
        <w:rPr>
          <w:bCs/>
          <w:b/>
        </w:rPr>
        <w:t xml:space="preserve">Months 10-12:</w:t>
      </w:r>
      <w:r>
        <w:t xml:space="preserve"> </w:t>
      </w:r>
      <w:r>
        <w:t xml:space="preserve">Expand to regional Senegal cities (Thiès, Kaolack) using Dakar as a hub. Target: Achieve $180K revenue, 300 clients.</w:t>
      </w:r>
    </w:p>
    <w:bookmarkEnd w:id="26"/>
    <w:bookmarkStart w:id="27" w:name="evaluation-metrics"/>
    <w:p>
      <w:pPr>
        <w:pStyle w:val="Heading2"/>
      </w:pPr>
      <w:r>
        <w:t xml:space="preserve">Evaluation Metrics</w:t>
      </w:r>
    </w:p>
    <w:p>
      <w:pPr>
        <w:pStyle w:val="FirstParagraph"/>
      </w:pPr>
      <w:r>
        <w:t xml:space="preserve">Success will be measured through:</w:t>
      </w:r>
    </w:p>
    <w:p>
      <w:pPr>
        <w:numPr>
          <w:ilvl w:val="0"/>
          <w:numId w:val="1006"/>
        </w:numPr>
        <w:pStyle w:val="Compact"/>
      </w:pPr>
      <w:r>
        <w:rPr>
          <w:iCs/>
          <w:i/>
        </w:rPr>
        <w:t xml:space="preserve">Client Acquisition Cost (CAC):</w:t>
      </w:r>
      <w:r>
        <w:t xml:space="preserve"> </w:t>
      </w:r>
      <w:r>
        <w:t xml:space="preserve">Targeting ≤$150/client (vs. industry average of $350 in West Africa).</w:t>
      </w:r>
    </w:p>
    <w:p>
      <w:pPr>
        <w:numPr>
          <w:ilvl w:val="0"/>
          <w:numId w:val="1006"/>
        </w:numPr>
        <w:pStyle w:val="Compact"/>
      </w:pPr>
      <w:r>
        <w:rPr>
          <w:iCs/>
          <w:i/>
        </w:rPr>
        <w:t xml:space="preserve">Cultural Relevance Score:</w:t>
      </w:r>
      <w:r>
        <w:t xml:space="preserve"> </w:t>
      </w:r>
      <w:r>
        <w:t xml:space="preserve">4.8/5 average in client surveys on "understanding Senegalese context."</w:t>
      </w:r>
    </w:p>
    <w:p>
      <w:pPr>
        <w:numPr>
          <w:ilvl w:val="0"/>
          <w:numId w:val="1006"/>
        </w:numPr>
        <w:pStyle w:val="Compact"/>
      </w:pPr>
      <w:r>
        <w:rPr>
          <w:iCs/>
          <w:i/>
        </w:rPr>
        <w:t xml:space="preserve">Market Share:</w:t>
      </w:r>
      <w:r>
        <w:t xml:space="preserve"> </w:t>
      </w:r>
      <w:r>
        <w:t xml:space="preserve">Achieving 12% penetration among Dakar SMEs by Month 18.</w:t>
      </w:r>
    </w:p>
    <w:p>
      <w:pPr>
        <w:numPr>
          <w:ilvl w:val="0"/>
          <w:numId w:val="1006"/>
        </w:numPr>
        <w:pStyle w:val="Compact"/>
      </w:pPr>
      <w:r>
        <w:rPr>
          <w:iCs/>
          <w:i/>
        </w:rPr>
        <w:t xml:space="preserve">Social Impact:</w:t>
      </w:r>
      <w:r>
        <w:t xml:space="preserve"> </w:t>
      </w:r>
      <w:r>
        <w:t xml:space="preserve">Supporting 20+ local editors in employment (aligned with Senegal’s "Dakar Rising" economic initiative).</w:t>
      </w:r>
    </w:p>
    <w:bookmarkEnd w:id="27"/>
    <w:bookmarkStart w:id="28" w:name="conclusion"/>
    <w:p>
      <w:pPr>
        <w:pStyle w:val="Heading2"/>
      </w:pPr>
      <w:r>
        <w:t xml:space="preserve">Conclusion</w:t>
      </w:r>
    </w:p>
    <w:p>
      <w:pPr>
        <w:pStyle w:val="FirstParagraph"/>
      </w:pPr>
      <w:r>
        <w:t xml:space="preserve">The Editor Marketing Plan capitalizes on a clear, underserved need in Senegal Dakar: professional editing that resonates culturally and commercially. By embedding our service within Dakar’s business ecosystem—from tech hubs to government offices—and prioritizing accessibility through mobile-friendly pricing, Editor will not only dominate the local market but also become synonymous with quality communication in West Africa. This is more than a Marketing Plan—it’s a commitment to elevating Senegal Dakar’s voice in global markets, one edited document at a time. With this strategy, Editor will transform from an emerging service into the standard-bearer for excellence in content refinement across Senegal and beyond.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in Senegal Dakar</dc:title>
  <dc:creator/>
  <dc:language>en</dc:language>
  <cp:keywords/>
  <dcterms:created xsi:type="dcterms:W3CDTF">2025-12-15T19:54:20Z</dcterms:created>
  <dcterms:modified xsi:type="dcterms:W3CDTF">2025-12-15T19:54:20Z</dcterms:modified>
</cp:coreProperties>
</file>

<file path=docProps/custom.xml><?xml version="1.0" encoding="utf-8"?>
<Properties xmlns="http://schemas.openxmlformats.org/officeDocument/2006/custom-properties" xmlns:vt="http://schemas.openxmlformats.org/officeDocument/2006/docPropsVTypes"/>
</file>