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8287e64a40b69caf8840b1338837d4a98bef776"/>
    <w:p>
      <w:pPr>
        <w:pStyle w:val="Heading1"/>
      </w:pPr>
      <w:r>
        <w:t xml:space="preserve">Marketing Plan: Editor - Revolutionizing Content Creation for Sri Lanka Colombo</w:t>
      </w:r>
    </w:p>
    <w:bookmarkStart w:id="20" w:name="executive-summary"/>
    <w:p>
      <w:pPr>
        <w:pStyle w:val="Heading2"/>
      </w:pPr>
      <w:r>
        <w:t xml:space="preserve">Executive Summary</w:t>
      </w:r>
    </w:p>
    <w:p>
      <w:pPr>
        <w:pStyle w:val="FirstParagraph"/>
      </w:pPr>
      <w:r>
        <w:t xml:space="preserve">This comprehensive Marketing Plan outlines the strategic rollout of "Editor," a next-generation digital content management platform, specifically tailored for the dynamic business landscape of Sri Lanka Colombo. As the capital city and economic hub of Sri Lanka, Colombo represents a high-potential market where businesses urgently require localized, efficient publishing solutions. This Marketing Plan establishes Editor as the preferred choice for media houses, SMEs, and enterprises operating within Sri Lanka Colombo by addressing critical pain points in content creation, collaboration, and distribution unique to the region. We project capturing 15% market share in Colombo's digital publishing sector within 18 months through hyper-localized positioning and community-driven adoption.</w:t>
      </w:r>
    </w:p>
    <w:bookmarkEnd w:id="20"/>
    <w:bookmarkStart w:id="21" w:name="Xd6114b79bc887d787b6ab762bd7a4c7ce3f2ffd"/>
    <w:p>
      <w:pPr>
        <w:pStyle w:val="Heading2"/>
      </w:pPr>
      <w:r>
        <w:t xml:space="preserve">Market Analysis: The Sri Lanka Colombo Context</w:t>
      </w:r>
    </w:p>
    <w:p>
      <w:pPr>
        <w:pStyle w:val="FirstParagraph"/>
      </w:pPr>
      <w:r>
        <w:t xml:space="preserve">Colombo's digital economy is experiencing rapid growth, driven by increasing internet penetration (over 68% as of 2023), a burgeoning startup ecosystem, and the digital transformation of traditional media. However, local businesses face significant challenges: legacy systems are often expensive and complex for Sri Lankan teams; bilingual (Sinhala/Tamil/English) content management is frequently under-served by global tools; and real-time collaboration across Colombo's geographically dispersed offices remains inefficient. Competitors like WordPress or generic CMS platforms lack true cultural and linguistic alignment with Sri Lanka Colombo’s needs. This gap presents a clear opportunity for Editor, designed *from the ground up* for Sri Lankan workflows.</w:t>
      </w:r>
    </w:p>
    <w:bookmarkEnd w:id="21"/>
    <w:bookmarkStart w:id="22" w:name="target-audience-in-colombo"/>
    <w:p>
      <w:pPr>
        <w:pStyle w:val="Heading2"/>
      </w:pPr>
      <w:r>
        <w:t xml:space="preserve">Target Audience in Colombo</w:t>
      </w:r>
    </w:p>
    <w:p>
      <w:pPr>
        <w:pStyle w:val="FirstParagraph"/>
      </w:pPr>
      <w:r>
        <w:t xml:space="preserve">This Marketing Plan focuses on three core segments within Sri Lanka Colombo:</w:t>
      </w:r>
    </w:p>
    <w:p>
      <w:pPr>
        <w:numPr>
          <w:ilvl w:val="0"/>
          <w:numId w:val="1001"/>
        </w:numPr>
        <w:pStyle w:val="Compact"/>
      </w:pPr>
      <w:r>
        <w:rPr>
          <w:bCs/>
          <w:b/>
        </w:rPr>
        <w:t xml:space="preserve">Colomban Media Houses &amp; Publishers:</w:t>
      </w:r>
      <w:r>
        <w:t xml:space="preserve"> </w:t>
      </w:r>
      <w:r>
        <w:t xml:space="preserve">Leading newspapers, digital news portals (e.g., Daily Mirror, The Island), and broadcast media requiring seamless multi-language content workflows for Sri Lankan audiences.</w:t>
      </w:r>
    </w:p>
    <w:p>
      <w:pPr>
        <w:numPr>
          <w:ilvl w:val="0"/>
          <w:numId w:val="1001"/>
        </w:numPr>
        <w:pStyle w:val="Compact"/>
      </w:pPr>
      <w:r>
        <w:rPr>
          <w:bCs/>
          <w:b/>
        </w:rPr>
        <w:t xml:space="preserve">SMEs with Digital Marketing Needs:</w:t>
      </w:r>
      <w:r>
        <w:t xml:space="preserve"> </w:t>
      </w:r>
      <w:r>
        <w:t xml:space="preserve">Colombo-based marketing agencies, e-commerce businesses, and service providers needing affordable, easy-to-use tools to create localized social media content and web copy.</w:t>
      </w:r>
    </w:p>
    <w:p>
      <w:pPr>
        <w:numPr>
          <w:ilvl w:val="0"/>
          <w:numId w:val="1001"/>
        </w:numPr>
        <w:pStyle w:val="Compact"/>
      </w:pPr>
      <w:r>
        <w:rPr>
          <w:bCs/>
          <w:b/>
        </w:rPr>
        <w:t xml:space="preserve">Collegiate Media &amp; Education Institutions:</w:t>
      </w:r>
      <w:r>
        <w:t xml:space="preserve"> </w:t>
      </w:r>
      <w:r>
        <w:t xml:space="preserve">Universities (e.g., University of Colombo) and media schools requiring student-friendly platforms for editorial training aligned with Sri Lankan journalism practices.</w:t>
      </w:r>
    </w:p>
    <w:bookmarkEnd w:id="22"/>
    <w:bookmarkStart w:id="27" w:name="X8131657959fdfa0758da31360d44590e8d5c234"/>
    <w:p>
      <w:pPr>
        <w:pStyle w:val="Heading2"/>
      </w:pPr>
      <w:r>
        <w:t xml:space="preserve">Marketing Mix: Tailored for Editor in Sri Lanka Colombo</w:t>
      </w:r>
    </w:p>
    <w:bookmarkStart w:id="23" w:name="product-editor"/>
    <w:p>
      <w:pPr>
        <w:pStyle w:val="Heading3"/>
      </w:pPr>
      <w:r>
        <w:t xml:space="preserve">Product (Editor):</w:t>
      </w:r>
    </w:p>
    <w:p>
      <w:pPr>
        <w:pStyle w:val="FirstParagraph"/>
      </w:pPr>
      <w:r>
        <w:t xml:space="preserve">Editor is not just another CMS; it's a culturally intelligent platform built *for* Sri Lanka Colombo. Key features include:</w:t>
      </w:r>
    </w:p>
    <w:p>
      <w:pPr>
        <w:numPr>
          <w:ilvl w:val="0"/>
          <w:numId w:val="1002"/>
        </w:numPr>
        <w:pStyle w:val="Compact"/>
      </w:pPr>
      <w:r>
        <w:rPr>
          <w:bCs/>
          <w:b/>
        </w:rPr>
        <w:t xml:space="preserve">Bilingual &amp; Multilingual Support:</w:t>
      </w:r>
      <w:r>
        <w:t xml:space="preserve"> </w:t>
      </w:r>
      <w:r>
        <w:t xml:space="preserve">Native Sinhala and Tamil character support integrated into the interface and content workflow, eliminating complex hacks used with global tools.</w:t>
      </w:r>
    </w:p>
    <w:p>
      <w:pPr>
        <w:numPr>
          <w:ilvl w:val="0"/>
          <w:numId w:val="1002"/>
        </w:numPr>
        <w:pStyle w:val="Compact"/>
      </w:pPr>
      <w:r>
        <w:rPr>
          <w:bCs/>
          <w:b/>
        </w:rPr>
        <w:t xml:space="preserve">Colombo-Optimized Workflows:</w:t>
      </w:r>
      <w:r>
        <w:t xml:space="preserve"> </w:t>
      </w:r>
      <w:r>
        <w:t xml:space="preserve">Features like "Rush Hour Publishing" for breaking news cycles common in Colombo media, and offline-first capabilities addressing intermittent connectivity in suburban areas.</w:t>
      </w:r>
    </w:p>
    <w:p>
      <w:pPr>
        <w:numPr>
          <w:ilvl w:val="0"/>
          <w:numId w:val="1002"/>
        </w:numPr>
        <w:pStyle w:val="Compact"/>
      </w:pPr>
      <w:r>
        <w:rPr>
          <w:bCs/>
          <w:b/>
        </w:rPr>
        <w:t xml:space="preserve">Local Compliance &amp; Data Sovereignty:</w:t>
      </w:r>
      <w:r>
        <w:t xml:space="preserve"> </w:t>
      </w:r>
      <w:r>
        <w:t xml:space="preserve">Hosted on secure Sri Lankan servers, ensuring compliance with Lanka's data protection norms (like the Data Protection Act), a critical concern for Colombo businesses.</w:t>
      </w:r>
    </w:p>
    <w:bookmarkEnd w:id="23"/>
    <w:bookmarkStart w:id="24" w:name="pricing"/>
    <w:p>
      <w:pPr>
        <w:pStyle w:val="Heading3"/>
      </w:pPr>
      <w:r>
        <w:t xml:space="preserve">Pricing:</w:t>
      </w:r>
    </w:p>
    <w:p>
      <w:pPr>
        <w:pStyle w:val="FirstParagraph"/>
      </w:pPr>
      <w:r>
        <w:t xml:space="preserve">A tiered pricing model designed for Colombo's economic reality:</w:t>
      </w:r>
    </w:p>
    <w:p>
      <w:pPr>
        <w:numPr>
          <w:ilvl w:val="0"/>
          <w:numId w:val="1003"/>
        </w:numPr>
        <w:pStyle w:val="Compact"/>
      </w:pPr>
      <w:r>
        <w:rPr>
          <w:bCs/>
          <w:b/>
        </w:rPr>
        <w:t xml:space="preserve">Starter (LKR 1,999/month):</w:t>
      </w:r>
      <w:r>
        <w:t xml:space="preserve"> </w:t>
      </w:r>
      <w:r>
        <w:t xml:space="preserve">For small blogs/agencies (up to 5 users, basic Sinhala/Tamil support).</w:t>
      </w:r>
    </w:p>
    <w:p>
      <w:pPr>
        <w:numPr>
          <w:ilvl w:val="0"/>
          <w:numId w:val="1003"/>
        </w:numPr>
        <w:pStyle w:val="Compact"/>
      </w:pPr>
      <w:r>
        <w:rPr>
          <w:bCs/>
          <w:b/>
        </w:rPr>
        <w:t xml:space="preserve">Professional (LKR 4,500/month):</w:t>
      </w:r>
      <w:r>
        <w:t xml:space="preserve"> </w:t>
      </w:r>
      <w:r>
        <w:t xml:space="preserve">Media houses needing multi-language publishing &amp; collaboration tools.</w:t>
      </w:r>
    </w:p>
    <w:p>
      <w:pPr>
        <w:numPr>
          <w:ilvl w:val="0"/>
          <w:numId w:val="1003"/>
        </w:numPr>
        <w:pStyle w:val="Compact"/>
      </w:pPr>
      <w:r>
        <w:rPr>
          <w:bCs/>
          <w:b/>
        </w:rPr>
        <w:t xml:space="preserve">Enterprise (Custom):</w:t>
      </w:r>
      <w:r>
        <w:t xml:space="preserve"> </w:t>
      </w:r>
      <w:r>
        <w:t xml:space="preserve">Tailored for major Colombo publishers with API integrations and dedicated local support.</w:t>
      </w:r>
    </w:p>
    <w:bookmarkEnd w:id="24"/>
    <w:bookmarkStart w:id="25" w:name="place-distribution-in-sri-lanka-colombo"/>
    <w:p>
      <w:pPr>
        <w:pStyle w:val="Heading3"/>
      </w:pPr>
      <w:r>
        <w:t xml:space="preserve">Place (Distribution in Sri Lanka Colombo):</w:t>
      </w:r>
    </w:p>
    <w:p>
      <w:pPr>
        <w:pStyle w:val="FirstParagraph"/>
      </w:pPr>
      <w:r>
        <w:t xml:space="preserve">Leverage hyper-local channels within Sri Lanka Colombo:</w:t>
      </w:r>
    </w:p>
    <w:p>
      <w:pPr>
        <w:numPr>
          <w:ilvl w:val="0"/>
          <w:numId w:val="1004"/>
        </w:numPr>
        <w:pStyle w:val="Compact"/>
      </w:pPr>
      <w:r>
        <w:rPr>
          <w:bCs/>
          <w:b/>
        </w:rPr>
        <w:t xml:space="preserve">Direct Sales Team:</w:t>
      </w:r>
      <w:r>
        <w:t xml:space="preserve"> </w:t>
      </w:r>
      <w:r>
        <w:t xml:space="preserve">A dedicated Colombo-based team for enterprise sales and relationship management.</w:t>
      </w:r>
    </w:p>
    <w:p>
      <w:pPr>
        <w:numPr>
          <w:ilvl w:val="0"/>
          <w:numId w:val="1004"/>
        </w:numPr>
        <w:pStyle w:val="Compact"/>
      </w:pPr>
      <w:r>
        <w:rPr>
          <w:bCs/>
          <w:b/>
        </w:rPr>
        <w:t xml:space="preserve">Strategic Partnerships:</w:t>
      </w:r>
      <w:r>
        <w:t xml:space="preserve"> </w:t>
      </w:r>
      <w:r>
        <w:t xml:space="preserve">Collaborate with established tech providers in Colombo (e.g., Dialog Axiata, HCL Tech Lanka) for co-selling and bundled services.</w:t>
      </w:r>
    </w:p>
    <w:p>
      <w:pPr>
        <w:numPr>
          <w:ilvl w:val="0"/>
          <w:numId w:val="1004"/>
        </w:numPr>
        <w:pStyle w:val="Compact"/>
      </w:pPr>
      <w:r>
        <w:rPr>
          <w:bCs/>
          <w:b/>
        </w:rPr>
        <w:t xml:space="preserve">Localized Digital Presence:</w:t>
      </w:r>
      <w:r>
        <w:t xml:space="preserve"> </w:t>
      </w:r>
      <w:r>
        <w:t xml:space="preserve">Strong presence on Sri Lankan social platforms (Facebook, LinkedIn Sri Lanka), using Sinhala/Tamil language ads and content.</w:t>
      </w:r>
    </w:p>
    <w:bookmarkEnd w:id="25"/>
    <w:bookmarkStart w:id="26" w:name="promotion-marketing-plan-execution"/>
    <w:p>
      <w:pPr>
        <w:pStyle w:val="Heading3"/>
      </w:pPr>
      <w:r>
        <w:t xml:space="preserve">Promotion (Marketing Plan Execution):</w:t>
      </w:r>
    </w:p>
    <w:p>
      <w:pPr>
        <w:pStyle w:val="FirstParagraph"/>
      </w:pPr>
      <w:r>
        <w:t xml:space="preserve">A multi-channel campaign deeply embedded in the Colombo community:</w:t>
      </w:r>
    </w:p>
    <w:p>
      <w:pPr>
        <w:numPr>
          <w:ilvl w:val="0"/>
          <w:numId w:val="1005"/>
        </w:numPr>
        <w:pStyle w:val="Compact"/>
      </w:pPr>
      <w:r>
        <w:rPr>
          <w:bCs/>
          <w:b/>
        </w:rPr>
        <w:t xml:space="preserve">Colombo Media Roundtables:</w:t>
      </w:r>
      <w:r>
        <w:t xml:space="preserve"> </w:t>
      </w:r>
      <w:r>
        <w:t xml:space="preserve">Host exclusive workshops for top editors of Sri Lanka's media houses at venues like the Colombo Press Club, showcasing Editor’s unique value.</w:t>
      </w:r>
    </w:p>
    <w:p>
      <w:pPr>
        <w:numPr>
          <w:ilvl w:val="0"/>
          <w:numId w:val="1005"/>
        </w:numPr>
        <w:pStyle w:val="Compact"/>
      </w:pPr>
      <w:r>
        <w:rPr>
          <w:bCs/>
          <w:b/>
        </w:rPr>
        <w:t xml:space="preserve">School &amp; University Partnerships:</w:t>
      </w:r>
      <w:r>
        <w:t xml:space="preserve"> </w:t>
      </w:r>
      <w:r>
        <w:t xml:space="preserve">Offer free Editor access to media courses at Colombo University and SLIIT, building future user loyalty.</w:t>
      </w:r>
    </w:p>
    <w:p>
      <w:pPr>
        <w:numPr>
          <w:ilvl w:val="0"/>
          <w:numId w:val="1005"/>
        </w:numPr>
        <w:pStyle w:val="Compact"/>
      </w:pPr>
      <w:r>
        <w:rPr>
          <w:bCs/>
          <w:b/>
        </w:rPr>
        <w:t xml:space="preserve">Content Marketing (Colombo-Focused):</w:t>
      </w:r>
      <w:r>
        <w:t xml:space="preserve"> </w:t>
      </w:r>
      <w:r>
        <w:t xml:space="preserve">Publish case studies like "How Lakshman Media Improved Sri Lanka News Delivery by 40% Using Editor in Colombo," shared via local business networks (e.g., Ceylon Chamber of Commerce).</w:t>
      </w:r>
    </w:p>
    <w:p>
      <w:pPr>
        <w:numPr>
          <w:ilvl w:val="0"/>
          <w:numId w:val="1005"/>
        </w:numPr>
        <w:pStyle w:val="Compact"/>
      </w:pPr>
      <w:r>
        <w:rPr>
          <w:bCs/>
          <w:b/>
        </w:rPr>
        <w:t xml:space="preserve">Social Proof Campaigns:</w:t>
      </w:r>
      <w:r>
        <w:t xml:space="preserve"> </w:t>
      </w:r>
      <w:r>
        <w:t xml:space="preserve">Partner with respected Colombo-based influencers (e.g., digital marketers, journalism professors) for authentic testimonials.</w:t>
      </w:r>
    </w:p>
    <w:bookmarkEnd w:id="26"/>
    <w:bookmarkEnd w:id="27"/>
    <w:bookmarkStart w:id="28" w:name="X4c554f38e948664bc747aa0ae3d7fd3dca9c6b1"/>
    <w:p>
      <w:pPr>
        <w:pStyle w:val="Heading2"/>
      </w:pPr>
      <w:r>
        <w:t xml:space="preserve">Implementation Timeline: Sri Lanka Colombo Focus</w:t>
      </w:r>
    </w:p>
    <w:p>
      <w:pPr>
        <w:pStyle w:val="FirstParagraph"/>
      </w:pPr>
      <w:r>
        <w:rPr>
          <w:bCs/>
          <w:b/>
        </w:rPr>
        <w:t xml:space="preserve">Months 1-3:</w:t>
      </w:r>
      <w:r>
        <w:t xml:space="preserve"> </w:t>
      </w:r>
      <w:r>
        <w:t xml:space="preserve">Finalize Colombo-specific feature development (bilingual UI testing with Sinhala/Tamil speakers), establish the local sales team in Colombo. Launch pilot with 5 key media partners.</w:t>
      </w:r>
    </w:p>
    <w:p>
      <w:pPr>
        <w:pStyle w:val="BodyText"/>
      </w:pPr>
      <w:r>
        <w:rPr>
          <w:bCs/>
          <w:b/>
        </w:rPr>
        <w:t xml:space="preserve">Months 4-6:</w:t>
      </w:r>
      <w:r>
        <w:t xml:space="preserve"> </w:t>
      </w:r>
      <w:r>
        <w:t xml:space="preserve">Full marketing campaign launch across Sri Lanka Colombo: Media roundtables, university partnerships activated, initial social ad campaigns targeting "Colombo marketing manager" and "Sri Lankan publisher".</w:t>
      </w:r>
    </w:p>
    <w:p>
      <w:pPr>
        <w:pStyle w:val="BodyText"/>
      </w:pPr>
      <w:r>
        <w:rPr>
          <w:bCs/>
          <w:b/>
        </w:rPr>
        <w:t xml:space="preserve">Months 7-12:</w:t>
      </w:r>
      <w:r>
        <w:t xml:space="preserve"> </w:t>
      </w:r>
      <w:r>
        <w:t xml:space="preserve">Scale based on pilot success. Target 50 paying SMEs in Colombo; secure 3 major media house contracts. Host the first "Editor Colombo Content Summit."</w:t>
      </w:r>
    </w:p>
    <w:p>
      <w:pPr>
        <w:pStyle w:val="BodyText"/>
      </w:pPr>
      <w:r>
        <w:rPr>
          <w:bCs/>
          <w:b/>
        </w:rPr>
        <w:t xml:space="preserve">Months 13-18:</w:t>
      </w:r>
      <w:r>
        <w:t xml:space="preserve"> </w:t>
      </w:r>
      <w:r>
        <w:t xml:space="preserve">Achieve 15% market share in Colombo's digital publishing tools segment, expand to regional Sri Lankan cities (Galle, Kandy) from a solid Colombo base. Refine pricing based on local feedback.</w:t>
      </w:r>
    </w:p>
    <w:bookmarkEnd w:id="28"/>
    <w:bookmarkStart w:id="29" w:name="X24f17fcc4c583e4678d32454ba1a86c8f0ee570"/>
    <w:p>
      <w:pPr>
        <w:pStyle w:val="Heading2"/>
      </w:pPr>
      <w:r>
        <w:t xml:space="preserve">Conclusion: Why Editor Wins in Sri Lanka Colombo</w:t>
      </w:r>
    </w:p>
    <w:p>
      <w:pPr>
        <w:pStyle w:val="FirstParagraph"/>
      </w:pPr>
      <w:r>
        <w:t xml:space="preserve">This Marketing Plan positions Editor as the indispensable content solution for Sri Lanka Colombo. It moves beyond generic marketing by embedding cultural understanding, linguistic precision, and local operational knowledge directly into the product and campaign strategy. Unlike competitors that simply translate their products for the region, Editor was *designed* with Colombo's unique challenges in mind – from connectivity quirks to the essential need for Sinhala/Tamil publishing. By focusing intensely on Sri Lanka Colombo as our first and most critical market, this Marketing Plan ensures Editor doesn't just enter the Sri Lankan landscape; it becomes an integral part of how businesses create, collaborate, and connect with audiences across Colombo and beyond. The success of this plan will be measured not just in user numbers, but in the tangible impact Editor makes on Sri Lanka's digital content ecosystem from within its vibrant capital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Sri Lanka Colombo</dc:title>
  <dc:creator/>
  <dc:language>en</dc:language>
  <cp:keywords/>
  <dcterms:created xsi:type="dcterms:W3CDTF">2025-12-12T15:18:37Z</dcterms:created>
  <dcterms:modified xsi:type="dcterms:W3CDTF">2025-12-12T15:18:37Z</dcterms:modified>
</cp:coreProperties>
</file>

<file path=docProps/custom.xml><?xml version="1.0" encoding="utf-8"?>
<Properties xmlns="http://schemas.openxmlformats.org/officeDocument/2006/custom-properties" xmlns:vt="http://schemas.openxmlformats.org/officeDocument/2006/docPropsVTypes"/>
</file>