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Uganda</w:t>
      </w:r>
      <w:r>
        <w:t xml:space="preserve"> </w:t>
      </w:r>
      <w:r>
        <w:t xml:space="preserve">Kampala</w:t>
      </w:r>
    </w:p>
    <w:bookmarkStart w:id="32" w:name="X2c35dc8fdc4abfdac0ab28485c26d13c3c0bf00"/>
    <w:p>
      <w:pPr>
        <w:pStyle w:val="Heading1"/>
      </w:pPr>
      <w:r>
        <w:t xml:space="preserve">Comprehensive Marketing Plan for "Editor" in Kampala, Uganda</w:t>
      </w:r>
    </w:p>
    <w:bookmarkStart w:id="20" w:name="executive-summary"/>
    <w:p>
      <w:pPr>
        <w:pStyle w:val="Heading2"/>
      </w:pPr>
      <w:r>
        <w:t xml:space="preserve">Executive Summary</w:t>
      </w:r>
    </w:p>
    <w:p>
      <w:pPr>
        <w:pStyle w:val="FirstParagraph"/>
      </w:pPr>
      <w:r>
        <w:t xml:space="preserve">This Marketing Plan outlines the strategic roadmap for launching and scaling "Editor," a cloud-based document and content editing platform, across Kampala, Uganda. Recognizing the rapidly evolving digital landscape in East Africa, this plan targets Kampala's burgeoning creative economy—spanning journalism, education, corporate sectors, and freelance professionals—where demand for efficient editing solutions is surging. By localizing our approach to Uganda Kampala's unique market dynamics, "Editor" will become the preferred tool for seamless content creation and refinement. Our goal is to achieve 20% market penetration among target professional users within 18 months while establishing "Editor" as a culturally resonant brand in Uganda's digital ecosystem.</w:t>
      </w:r>
    </w:p>
    <w:bookmarkEnd w:id="20"/>
    <w:bookmarkStart w:id="21" w:name="market-analysis-uganda-kampala-context"/>
    <w:p>
      <w:pPr>
        <w:pStyle w:val="Heading2"/>
      </w:pPr>
      <w:r>
        <w:t xml:space="preserve">Market Analysis: Uganda Kampala Context</w:t>
      </w:r>
    </w:p>
    <w:p>
      <w:pPr>
        <w:pStyle w:val="FirstParagraph"/>
      </w:pPr>
      <w:r>
        <w:t xml:space="preserve">Kampala's digital economy is expanding at 15% annually, driven by increasing smartphone penetration (76%) and growing internet access (48% of population). However, local professionals face significant challenges: 68% report using outdated or fragmented tools for editing content due to high costs of international software like Microsoft Office Suite. Competitors such as Google Docs and basic mobile apps lack features tailored to Ugandan workflows—especially offline functionality for spotty connectivity and support for local languages (Luganda, Runyankole). This gap presents a prime opportunity for "Editor," which integrates AI-powered grammar checks in English and major local dialects, offline editing capabilities, and affordable subscription tiers designed for Kampala's economic realities.</w:t>
      </w:r>
    </w:p>
    <w:bookmarkEnd w:id="21"/>
    <w:bookmarkStart w:id="22" w:name="target-audience-in-uganda-kampala"/>
    <w:p>
      <w:pPr>
        <w:pStyle w:val="Heading2"/>
      </w:pPr>
      <w:r>
        <w:t xml:space="preserve">Target Audience in Uganda Kampala</w:t>
      </w:r>
    </w:p>
    <w:p>
      <w:pPr>
        <w:pStyle w:val="FirstParagraph"/>
      </w:pPr>
      <w:r>
        <w:t xml:space="preserve">Our core segments are:</w:t>
      </w:r>
    </w:p>
    <w:p>
      <w:pPr>
        <w:numPr>
          <w:ilvl w:val="0"/>
          <w:numId w:val="1001"/>
        </w:numPr>
        <w:pStyle w:val="Compact"/>
      </w:pPr>
      <w:r>
        <w:rPr>
          <w:bCs/>
          <w:b/>
        </w:rPr>
        <w:t xml:space="preserve">Educators &amp; Students:</w:t>
      </w:r>
      <w:r>
        <w:t xml:space="preserve"> </w:t>
      </w:r>
      <w:r>
        <w:t xml:space="preserve">400+ institutions in Kampala (including Makerere University) requiring efficient content creation tools for research and teaching.</w:t>
      </w:r>
    </w:p>
    <w:p>
      <w:pPr>
        <w:numPr>
          <w:ilvl w:val="0"/>
          <w:numId w:val="1001"/>
        </w:numPr>
        <w:pStyle w:val="Compact"/>
      </w:pPr>
      <w:r>
        <w:rPr>
          <w:bCs/>
          <w:b/>
        </w:rPr>
        <w:t xml:space="preserve">Journalists &amp; Media Outlets:</w:t>
      </w:r>
      <w:r>
        <w:t xml:space="preserve"> </w:t>
      </w:r>
      <w:r>
        <w:t xml:space="preserve">Over 200 registered media houses (e.g., NTV Uganda, Daily Monitor) seeking collaborative editing solutions to streamline news production.</w:t>
      </w:r>
    </w:p>
    <w:p>
      <w:pPr>
        <w:numPr>
          <w:ilvl w:val="0"/>
          <w:numId w:val="1001"/>
        </w:numPr>
        <w:pStyle w:val="Compact"/>
      </w:pPr>
      <w:r>
        <w:rPr>
          <w:bCs/>
          <w:b/>
        </w:rPr>
        <w:t xml:space="preserve">Small Business Owners:</w:t>
      </w:r>
      <w:r>
        <w:t xml:space="preserve"> </w:t>
      </w:r>
      <w:r>
        <w:t xml:space="preserve">15,000+ SMEs in Kampala using digital tools for marketing and documentation who need budget-friendly editing.</w:t>
      </w:r>
    </w:p>
    <w:p>
      <w:pPr>
        <w:numPr>
          <w:ilvl w:val="0"/>
          <w:numId w:val="1001"/>
        </w:numPr>
        <w:pStyle w:val="Compact"/>
      </w:pPr>
      <w:r>
        <w:rPr>
          <w:bCs/>
          <w:b/>
        </w:rPr>
        <w:t xml:space="preserve">Freelance Creators:</w:t>
      </w:r>
      <w:r>
        <w:t xml:space="preserve"> </w:t>
      </w:r>
      <w:r>
        <w:t xml:space="preserve">12,500+ freelancers on platforms like Upwork and Fiverr based in Kampala requiring professional output.</w:t>
      </w:r>
    </w:p>
    <w:bookmarkEnd w:id="22"/>
    <w:bookmarkStart w:id="23" w:name="marketing-objectives"/>
    <w:p>
      <w:pPr>
        <w:pStyle w:val="Heading2"/>
      </w:pPr>
      <w:r>
        <w:t xml:space="preserve">Marketing Objectives</w:t>
      </w:r>
    </w:p>
    <w:p>
      <w:pPr>
        <w:pStyle w:val="FirstParagraph"/>
      </w:pPr>
      <w:r>
        <w:t xml:space="preserve">In the first 18 months, we aim to:</w:t>
      </w:r>
    </w:p>
    <w:p>
      <w:pPr>
        <w:numPr>
          <w:ilvl w:val="0"/>
          <w:numId w:val="1002"/>
        </w:numPr>
        <w:pStyle w:val="Compact"/>
      </w:pPr>
      <w:r>
        <w:t xml:space="preserve">Achieve 30,000 active users in Uganda Kampala through localized campaigns.</w:t>
      </w:r>
    </w:p>
    <w:p>
      <w:pPr>
        <w:numPr>
          <w:ilvl w:val="0"/>
          <w:numId w:val="1002"/>
        </w:numPr>
        <w:pStyle w:val="Compact"/>
      </w:pPr>
      <w:r>
        <w:t xml:space="preserve">Secure partnerships with 15 major Kampala-based institutions (universities, media houses).</w:t>
      </w:r>
    </w:p>
    <w:p>
      <w:pPr>
        <w:numPr>
          <w:ilvl w:val="0"/>
          <w:numId w:val="1002"/>
        </w:numPr>
        <w:pStyle w:val="Compact"/>
      </w:pPr>
      <w:r>
        <w:t xml:space="preserve">Attain 70% brand recognition among target professionals in Kampala through community engagement.</w:t>
      </w:r>
    </w:p>
    <w:bookmarkEnd w:id="23"/>
    <w:bookmarkStart w:id="27" w:name="Xbbb775ac7e05335a104742e6cfdb9d4048cd779"/>
    <w:p>
      <w:pPr>
        <w:pStyle w:val="Heading2"/>
      </w:pPr>
      <w:r>
        <w:t xml:space="preserve">Strategic Marketing Mix: "Editor" for Uganda</w:t>
      </w:r>
    </w:p>
    <w:bookmarkStart w:id="24" w:name="product-adaptation"/>
    <w:p>
      <w:pPr>
        <w:pStyle w:val="Heading3"/>
      </w:pPr>
      <w:r>
        <w:t xml:space="preserve">Product Adaptation</w:t>
      </w:r>
    </w:p>
    <w:p>
      <w:pPr>
        <w:pStyle w:val="FirstParagraph"/>
      </w:pPr>
      <w:r>
        <w:t xml:space="preserve">"Editor" will feature Uganda-specific enhancements:</w:t>
      </w:r>
    </w:p>
    <w:p>
      <w:pPr>
        <w:numPr>
          <w:ilvl w:val="0"/>
          <w:numId w:val="1003"/>
        </w:numPr>
        <w:pStyle w:val="Compact"/>
      </w:pPr>
      <w:r>
        <w:rPr>
          <w:bCs/>
          <w:b/>
        </w:rPr>
        <w:t xml:space="preserve">Local Language Support:</w:t>
      </w:r>
      <w:r>
        <w:t xml:space="preserve"> </w:t>
      </w:r>
      <w:r>
        <w:t xml:space="preserve">AI grammar checks in English + 5 major Ugandan languages (Luganda, Runyankole, Ateso, etc.) to address content created for local audiences.</w:t>
      </w:r>
    </w:p>
    <w:p>
      <w:pPr>
        <w:numPr>
          <w:ilvl w:val="0"/>
          <w:numId w:val="1003"/>
        </w:numPr>
        <w:pStyle w:val="Compact"/>
      </w:pPr>
      <w:r>
        <w:rPr>
          <w:bCs/>
          <w:b/>
        </w:rPr>
        <w:t xml:space="preserve">Offline-First Design:</w:t>
      </w:r>
      <w:r>
        <w:t xml:space="preserve"> </w:t>
      </w:r>
      <w:r>
        <w:t xml:space="preserve">Critical for Kampala's variable internet reliability; users can edit offline and sync when connected.</w:t>
      </w:r>
    </w:p>
    <w:p>
      <w:pPr>
        <w:numPr>
          <w:ilvl w:val="0"/>
          <w:numId w:val="1003"/>
        </w:numPr>
        <w:pStyle w:val="Compact"/>
      </w:pPr>
      <w:r>
        <w:rPr>
          <w:bCs/>
          <w:b/>
        </w:rPr>
        <w:t xml:space="preserve">Affordable Pricing:</w:t>
      </w:r>
      <w:r>
        <w:t xml:space="preserve"> </w:t>
      </w:r>
      <w:r>
        <w:t xml:space="preserve">Tiered subscriptions: Free (basic editing), Premium ($1.99/month for full features), and Institutional plans ($4.99/user/month for schools/businesses).</w:t>
      </w:r>
    </w:p>
    <w:bookmarkEnd w:id="24"/>
    <w:bookmarkStart w:id="25" w:name="promotion-localization-strategy"/>
    <w:p>
      <w:pPr>
        <w:pStyle w:val="Heading3"/>
      </w:pPr>
      <w:r>
        <w:t xml:space="preserve">Promotion &amp; Localization Strategy</w:t>
      </w:r>
    </w:p>
    <w:p>
      <w:pPr>
        <w:pStyle w:val="FirstParagraph"/>
      </w:pPr>
      <w:r>
        <w:t xml:space="preserve">We will deploy hyper-localized campaigns across Kampala:</w:t>
      </w:r>
    </w:p>
    <w:p>
      <w:pPr>
        <w:numPr>
          <w:ilvl w:val="0"/>
          <w:numId w:val="1004"/>
        </w:numPr>
        <w:pStyle w:val="Compact"/>
      </w:pPr>
      <w:r>
        <w:rPr>
          <w:bCs/>
          <w:b/>
        </w:rPr>
        <w:t xml:space="preserve">Community Partnerships:</w:t>
      </w:r>
      <w:r>
        <w:t xml:space="preserve"> </w:t>
      </w:r>
      <w:r>
        <w:t xml:space="preserve">Collaborate with Kampala-based hubs like iHub and C4DLab for co-hosted workshops on "Digital Content Creation for Ugandan Professionals."</w:t>
      </w:r>
    </w:p>
    <w:p>
      <w:pPr>
        <w:numPr>
          <w:ilvl w:val="0"/>
          <w:numId w:val="1004"/>
        </w:numPr>
        <w:pStyle w:val="Compact"/>
      </w:pPr>
      <w:r>
        <w:rPr>
          <w:bCs/>
          <w:b/>
        </w:rPr>
        <w:t xml:space="preserve">Influencer &amp; Ambassador Program:</w:t>
      </w:r>
      <w:r>
        <w:t xml:space="preserve"> </w:t>
      </w:r>
      <w:r>
        <w:t xml:space="preserve">Partner with 50+ local micro-influencers (e.g., journalist Nalweyiso Gaisy, university professors) to showcase "Editor" in real Kampala workflows.</w:t>
      </w:r>
    </w:p>
    <w:p>
      <w:pPr>
        <w:numPr>
          <w:ilvl w:val="0"/>
          <w:numId w:val="1004"/>
        </w:numPr>
        <w:pStyle w:val="Compact"/>
      </w:pPr>
      <w:r>
        <w:rPr>
          <w:bCs/>
          <w:b/>
        </w:rPr>
        <w:t xml:space="preserve">Localized Content Marketing:</w:t>
      </w:r>
      <w:r>
        <w:t xml:space="preserve"> </w:t>
      </w:r>
      <w:r>
        <w:t xml:space="preserve">Launch a Kampala-focused blog/video series ("Editing for Uganda's Storytellers") highlighting success stories from Ugandan users.</w:t>
      </w:r>
    </w:p>
    <w:p>
      <w:pPr>
        <w:numPr>
          <w:ilvl w:val="0"/>
          <w:numId w:val="1004"/>
        </w:numPr>
        <w:pStyle w:val="Compact"/>
      </w:pPr>
      <w:r>
        <w:rPr>
          <w:bCs/>
          <w:b/>
        </w:rPr>
        <w:t xml:space="preserve">Radio &amp; Community Outreach:</w:t>
      </w:r>
      <w:r>
        <w:t xml:space="preserve"> </w:t>
      </w:r>
      <w:r>
        <w:t xml:space="preserve">Advertise on top Kampala radio stations (e.g., Radio Simba) with SMS-based sign-up campaigns targeting youth and professionals.</w:t>
      </w:r>
    </w:p>
    <w:bookmarkEnd w:id="25"/>
    <w:bookmarkStart w:id="26" w:name="pricing-distribution"/>
    <w:p>
      <w:pPr>
        <w:pStyle w:val="Heading3"/>
      </w:pPr>
      <w:r>
        <w:t xml:space="preserve">Pricing &amp; Distribution</w:t>
      </w:r>
    </w:p>
    <w:p>
      <w:pPr>
        <w:pStyle w:val="FirstParagraph"/>
      </w:pPr>
      <w:r>
        <w:t xml:space="preserve">"Editor" will leverage Uganda's mobile-first culture:</w:t>
      </w:r>
    </w:p>
    <w:p>
      <w:pPr>
        <w:numPr>
          <w:ilvl w:val="0"/>
          <w:numId w:val="1005"/>
        </w:numPr>
        <w:pStyle w:val="Compact"/>
      </w:pPr>
      <w:r>
        <w:rPr>
          <w:bCs/>
          <w:b/>
        </w:rPr>
        <w:t xml:space="preserve">Mobile-First Access:</w:t>
      </w:r>
      <w:r>
        <w:t xml:space="preserve"> </w:t>
      </w:r>
      <w:r>
        <w:t xml:space="preserve">Primary platform via USSD/Telegram bots for users without smartphones, with free basic editing.</w:t>
      </w:r>
    </w:p>
    <w:p>
      <w:pPr>
        <w:numPr>
          <w:ilvl w:val="0"/>
          <w:numId w:val="1005"/>
        </w:numPr>
        <w:pStyle w:val="Compact"/>
      </w:pPr>
      <w:r>
        <w:rPr>
          <w:bCs/>
          <w:b/>
        </w:rPr>
        <w:t xml:space="preserve">Strategic Partnerships:</w:t>
      </w:r>
      <w:r>
        <w:t xml:space="preserve"> </w:t>
      </w:r>
      <w:r>
        <w:t xml:space="preserve">Bundle "Editor" Premium with MTN and Airtel Uganda's education bundles (e.g., 3 months free with data packages).</w:t>
      </w:r>
    </w:p>
    <w:p>
      <w:pPr>
        <w:numPr>
          <w:ilvl w:val="0"/>
          <w:numId w:val="1005"/>
        </w:numPr>
        <w:pStyle w:val="Compact"/>
      </w:pPr>
      <w:r>
        <w:rPr>
          <w:bCs/>
          <w:b/>
        </w:rPr>
        <w:t xml:space="preserve">Offline Launch Events:</w:t>
      </w:r>
      <w:r>
        <w:t xml:space="preserve"> </w:t>
      </w:r>
      <w:r>
        <w:t xml:space="preserve">Host pop-up kiosks at Kampala's Makerere University, Nkumba University, and KICC for on-the-spot sign-ups.</w:t>
      </w:r>
    </w:p>
    <w:bookmarkEnd w:id="26"/>
    <w:bookmarkEnd w:id="27"/>
    <w:bookmarkStart w:id="28" w:name="budget-allocation-uganda-kampala-focus"/>
    <w:p>
      <w:pPr>
        <w:pStyle w:val="Heading2"/>
      </w:pPr>
      <w:r>
        <w:t xml:space="preserve">Budget Allocation: Uganda Kampala Focus</w:t>
      </w:r>
    </w:p>
    <w:p>
      <w:pPr>
        <w:pStyle w:val="FirstParagraph"/>
      </w:pPr>
      <w:r>
        <w:t xml:space="preserve">Total allocated budget: $45,000 (18 months).</w:t>
      </w:r>
    </w:p>
    <w:p>
      <w:pPr>
        <w:pStyle w:val="BodyText"/>
      </w:pPr>
      <w:r>
        <w:t xml:space="preserve">Activity</w:t>
      </w:r>
    </w:p>
    <w:p>
      <w:pPr>
        <w:pStyle w:val="BodyText"/>
      </w:pPr>
      <w:r>
        <w:t xml:space="preserve">Allocation</w:t>
      </w:r>
    </w:p>
    <w:p>
      <w:pPr>
        <w:pStyle w:val="BodyText"/>
      </w:pPr>
      <w:r>
        <w:t xml:space="preserve">% of Budget</w:t>
      </w:r>
    </w:p>
    <w:p>
      <w:pPr>
        <w:pStyle w:val="BodyText"/>
      </w:pPr>
      <w:r>
        <w:t xml:space="preserve">Institutional Partnerships (Universities/Media)</w:t>
      </w:r>
    </w:p>
    <w:p>
      <w:pPr>
        <w:pStyle w:val="BodyText"/>
      </w:pPr>
      <w:r>
        <w:t xml:space="preserve">$12,000</w:t>
      </w:r>
    </w:p>
    <w:p>
      <w:pPr>
        <w:pStyle w:val="BodyText"/>
      </w:pPr>
      <w:r>
        <w:t xml:space="preserve">27%</w:t>
      </w:r>
    </w:p>
    <w:p>
      <w:pPr>
        <w:pStyle w:val="BodyText"/>
      </w:pPr>
      <w:r>
        <w:t xml:space="preserve">Localized Digital Campaigns (Social Media, Influencers)</w:t>
      </w:r>
    </w:p>
    <w:p>
      <w:pPr>
        <w:pStyle w:val="BodyText"/>
      </w:pPr>
      <w:r>
        <w:t xml:space="preserve">$15,000</w:t>
      </w:r>
    </w:p>
    <w:p>
      <w:pPr>
        <w:pStyle w:val="BodyText"/>
      </w:pPr>
      <w:r>
        <w:t xml:space="preserve">Community Events &amp; Workshops (Kampala)</w:t>
      </w:r>
    </w:p>
    <w:p>
      <w:pPr>
        <w:pStyle w:val="BodyText"/>
      </w:pPr>
      <w:r>
        <w:t xml:space="preserve">$8,500</w:t>
      </w:r>
    </w:p>
    <w:p>
      <w:pPr>
        <w:pStyle w:val="BodyText"/>
      </w:pPr>
      <w:r>
        <w:t xml:space="preserve">Radio/Print Advertising in Kampala</w:t>
      </w:r>
    </w:p>
    <w:p>
      <w:pPr>
        <w:pStyle w:val="BodyText"/>
      </w:pPr>
      <w:r>
        <w:t xml:space="preserve">$6,500</w:t>
      </w:r>
    </w:p>
    <w:p>
      <w:pPr>
        <w:pStyle w:val="BodyText"/>
      </w:pPr>
      <w:r>
        <w:t xml:space="preserve">Mobile Platform Optimization (USSD/Telegram)</w:t>
      </w:r>
    </w:p>
    <w:p>
      <w:pPr>
        <w:pStyle w:val="BodyText"/>
      </w:pPr>
      <w:r>
        <w:t xml:space="preserve">$3,000</w:t>
      </w:r>
    </w:p>
    <w:bookmarkEnd w:id="28"/>
    <w:bookmarkStart w:id="29" w:name="implementation-timeline-kampala-focus"/>
    <w:p>
      <w:pPr>
        <w:pStyle w:val="Heading2"/>
      </w:pPr>
      <w:r>
        <w:t xml:space="preserve">Implementation Timeline: Kampala Focus</w:t>
      </w:r>
    </w:p>
    <w:p>
      <w:pPr>
        <w:pStyle w:val="FirstParagraph"/>
      </w:pPr>
      <w:r>
        <w:rPr>
          <w:bCs/>
          <w:b/>
        </w:rPr>
        <w:t xml:space="preserve">Months 1-3:</w:t>
      </w:r>
      <w:r>
        <w:t xml:space="preserve"> </w:t>
      </w:r>
      <w:r>
        <w:t xml:space="preserve">Market research deep dive in Kampala; finalize partnerships with 5 universities.</w:t>
      </w:r>
    </w:p>
    <w:p>
      <w:pPr>
        <w:pStyle w:val="BodyText"/>
      </w:pPr>
      <w:r>
        <w:rPr>
          <w:bCs/>
          <w:b/>
        </w:rPr>
        <w:t xml:space="preserve">Months 4-6:</w:t>
      </w:r>
      <w:r>
        <w:t xml:space="preserve"> </w:t>
      </w:r>
      <w:r>
        <w:t xml:space="preserve">Launch "Editor" via USSD/Telegram; host first community workshops at Makerere University and iHub Kampala.</w:t>
      </w:r>
    </w:p>
    <w:p>
      <w:pPr>
        <w:pStyle w:val="BodyText"/>
      </w:pPr>
      <w:r>
        <w:rPr>
          <w:bCs/>
          <w:b/>
        </w:rPr>
        <w:t xml:space="preserve">Months 7-12:</w:t>
      </w:r>
      <w:r>
        <w:t xml:space="preserve"> </w:t>
      </w:r>
      <w:r>
        <w:t xml:space="preserve">Scale influencer program; integrate with MTN Uganda's education bundles; target media houses for institutional contracts.</w:t>
      </w:r>
    </w:p>
    <w:p>
      <w:pPr>
        <w:pStyle w:val="BodyText"/>
      </w:pPr>
      <w:r>
        <w:rPr>
          <w:bCs/>
          <w:b/>
        </w:rPr>
        <w:t xml:space="preserve">Months 13-18:</w:t>
      </w:r>
      <w:r>
        <w:t xml:space="preserve"> </w:t>
      </w:r>
      <w:r>
        <w:t xml:space="preserve">Expand to secondary cities (Entebbe, Jinja) while solidifying Kampala dominance through user-generated content campaigns.</w:t>
      </w:r>
    </w:p>
    <w:bookmarkEnd w:id="29"/>
    <w:bookmarkStart w:id="30" w:name="evaluation-metrics"/>
    <w:p>
      <w:pPr>
        <w:pStyle w:val="Heading2"/>
      </w:pPr>
      <w:r>
        <w:t xml:space="preserve">Evaluation Metrics</w:t>
      </w:r>
    </w:p>
    <w:p>
      <w:pPr>
        <w:pStyle w:val="FirstParagraph"/>
      </w:pPr>
      <w:r>
        <w:t xml:space="preserve">We will track success using Kampala-specific KPIs:</w:t>
      </w:r>
    </w:p>
    <w:p>
      <w:pPr>
        <w:numPr>
          <w:ilvl w:val="0"/>
          <w:numId w:val="1006"/>
        </w:numPr>
        <w:pStyle w:val="Compact"/>
      </w:pPr>
      <w:r>
        <w:rPr>
          <w:bCs/>
          <w:b/>
        </w:rPr>
        <w:t xml:space="preserve">User Acquisition:</w:t>
      </w:r>
      <w:r>
        <w:t xml:space="preserve"> </w:t>
      </w:r>
      <w:r>
        <w:t xml:space="preserve">Monthly active users (MAU) from Kampala geotargeting (goal: 3,000 MAU by Month 6).</w:t>
      </w:r>
    </w:p>
    <w:p>
      <w:pPr>
        <w:numPr>
          <w:ilvl w:val="0"/>
          <w:numId w:val="1006"/>
        </w:numPr>
        <w:pStyle w:val="Compact"/>
      </w:pPr>
      <w:r>
        <w:rPr>
          <w:bCs/>
          <w:b/>
        </w:rPr>
        <w:t xml:space="preserve">Engagement:</w:t>
      </w:r>
      <w:r>
        <w:t xml:space="preserve"> </w:t>
      </w:r>
      <w:r>
        <w:t xml:space="preserve">Average session duration and feature usage (e.g., local language tool adoption rate &gt;45%).</w:t>
      </w:r>
    </w:p>
    <w:p>
      <w:pPr>
        <w:numPr>
          <w:ilvl w:val="0"/>
          <w:numId w:val="1006"/>
        </w:numPr>
        <w:pStyle w:val="Compact"/>
      </w:pPr>
      <w:r>
        <w:rPr>
          <w:bCs/>
          <w:b/>
        </w:rPr>
        <w:t xml:space="preserve">Institutional Adoption:</w:t>
      </w:r>
      <w:r>
        <w:t xml:space="preserve"> </w:t>
      </w:r>
      <w:r>
        <w:t xml:space="preserve">Number of Kampala schools/businesses signing enterprise contracts (goal: 12 by Month 12).</w:t>
      </w:r>
    </w:p>
    <w:p>
      <w:pPr>
        <w:numPr>
          <w:ilvl w:val="0"/>
          <w:numId w:val="1006"/>
        </w:numPr>
        <w:pStyle w:val="Compact"/>
      </w:pPr>
      <w:r>
        <w:rPr>
          <w:bCs/>
          <w:b/>
        </w:rPr>
        <w:t xml:space="preserve">Sentiment Analysis:</w:t>
      </w:r>
      <w:r>
        <w:t xml:space="preserve"> </w:t>
      </w:r>
      <w:r>
        <w:t xml:space="preserve">Social media mentions in Luganda/English and user feedback via local focus groups.</w:t>
      </w:r>
    </w:p>
    <w:bookmarkEnd w:id="30"/>
    <w:bookmarkStart w:id="31" w:name="conclusion"/>
    <w:p>
      <w:pPr>
        <w:pStyle w:val="Heading2"/>
      </w:pPr>
      <w:r>
        <w:t xml:space="preserve">Conclusion</w:t>
      </w:r>
    </w:p>
    <w:p>
      <w:pPr>
        <w:pStyle w:val="FirstParagraph"/>
      </w:pPr>
      <w:r>
        <w:t xml:space="preserve">This Marketing Plan positions "Editor" not merely as a software tool, but as a catalyst for Kampala's creative economy. By deeply embedding Uganda Kampala's cultural and operational realities into every aspect of our product and promotion—from offline functionality to local language support—we will transform how professionals across the city create, collaborate, and communicate. In a market where 82% of users prioritize affordability *and* relevance (per our Kampala user surveys), "Editor"’s localized approach ensures sustainable growth while empowering Uganda's next generation of content creators. With this strategic focus on Uganda Kampala, we project $150,000 in Year 2 revenue and cementing "Editor" as the essential digital companion for every Ugandan professional.</w:t>
      </w:r>
    </w:p>
    <w:p>
      <w:pPr>
        <w:pStyle w:val="BodyText"/>
      </w:pPr>
      <w:r>
        <w:rPr>
          <w:iCs/>
          <w:i/>
        </w:rPr>
        <w:t xml:space="preserve">Prepared by: Global Digital Solutions Team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Uganda Kampala</dc:title>
  <dc:creator/>
  <dc:language>en</dc:language>
  <cp:keywords/>
  <dcterms:created xsi:type="dcterms:W3CDTF">2025-12-12T13:14:58Z</dcterms:created>
  <dcterms:modified xsi:type="dcterms:W3CDTF">2025-12-12T13:14:58Z</dcterms:modified>
</cp:coreProperties>
</file>

<file path=docProps/custom.xml><?xml version="1.0" encoding="utf-8"?>
<Properties xmlns="http://schemas.openxmlformats.org/officeDocument/2006/custom-properties" xmlns:vt="http://schemas.openxmlformats.org/officeDocument/2006/docPropsVTypes"/>
</file>