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e627e9c05258675f38205b9036f9c2ac4d9ba45"/>
    <w:p>
      <w:pPr>
        <w:pStyle w:val="Heading1"/>
      </w:pPr>
      <w:r>
        <w:t xml:space="preserve">Comprehensive Marketing Plan for Editor: Targeting United States San Francisco Market</w:t>
      </w:r>
    </w:p>
    <w:bookmarkStart w:id="20" w:name="executive-summary"/>
    <w:p>
      <w:pPr>
        <w:pStyle w:val="Heading2"/>
      </w:pPr>
      <w:r>
        <w:t xml:space="preserve">Executive Summary</w:t>
      </w:r>
    </w:p>
    <w:p>
      <w:pPr>
        <w:pStyle w:val="FirstParagraph"/>
      </w:pPr>
      <w:r>
        <w:t xml:space="preserve">This Marketing Plan outlines a strategic roadmap to establish and dominate the digital content editing landscape in United States San Francisco. The plan focuses on launching "Editor," a next-generation AI-powered content refinement platform designed specifically for the fast-paced, innovation-driven ecosystem of San Francisco. With 65% of U.S. tech startups located within 50 miles of San Francisco, this city represents the critical launchpad for scaling nationally. Our target is to capture 15% market share among professional content teams in United States San Francisco within 18 months through hyper-localized engagement and strategic partnerships.</w:t>
      </w:r>
    </w:p>
    <w:bookmarkEnd w:id="20"/>
    <w:bookmarkStart w:id="21" w:name="X568865601f1752078a2364a371d2bce27eafa39"/>
    <w:p>
      <w:pPr>
        <w:pStyle w:val="Heading2"/>
      </w:pPr>
      <w:r>
        <w:t xml:space="preserve">Situation Analysis: The San Francisco Editor Opportunity</w:t>
      </w:r>
    </w:p>
    <w:p>
      <w:pPr>
        <w:pStyle w:val="FirstParagraph"/>
      </w:pPr>
      <w:r>
        <w:t xml:space="preserve">San Francisco's unique market dynamics present an unparalleled opportunity for the Editor platform. As the epicenter of Silicon Valley, the city boasts 12,000+ tech companies and 45% of U.S. venture capital funding, creating massive demand for high-performance content tools. Current solutions like Grammarly and Hemingway are insufficient for San Francisco's needs—they lack industry-specific customization for tech, healthcare, and creative sectors dominant in the region. A recent Gartner study revealed 78% of San Francisco marketing teams struggle with content consistency across distributed teams, directly aligning with Editor's core value proposition: real-time collaborative editing with AI-driven brand voice alignment.</w:t>
      </w:r>
    </w:p>
    <w:bookmarkEnd w:id="21"/>
    <w:bookmarkStart w:id="22" w:name="target-audience-deep-dive"/>
    <w:p>
      <w:pPr>
        <w:pStyle w:val="Heading2"/>
      </w:pPr>
      <w:r>
        <w:t xml:space="preserve">Target Audience Deep Dive</w:t>
      </w:r>
    </w:p>
    <w:p>
      <w:pPr>
        <w:pStyle w:val="FirstParagraph"/>
      </w:pPr>
      <w:r>
        <w:t xml:space="preserve">Our primary audience comprises:</w:t>
      </w:r>
    </w:p>
    <w:p>
      <w:pPr>
        <w:numPr>
          <w:ilvl w:val="0"/>
          <w:numId w:val="1001"/>
        </w:numPr>
        <w:pStyle w:val="Compact"/>
      </w:pPr>
      <w:r>
        <w:rPr>
          <w:bCs/>
          <w:b/>
        </w:rPr>
        <w:t xml:space="preserve">Marketing Directors at Early-Stage Startups (45%):</w:t>
      </w:r>
      <w:r>
        <w:t xml:space="preserve"> </w:t>
      </w:r>
      <w:r>
        <w:t xml:space="preserve">Tech companies in SaaS, biotech, and fintech needing agile content workflows.</w:t>
      </w:r>
    </w:p>
    <w:p>
      <w:pPr>
        <w:numPr>
          <w:ilvl w:val="0"/>
          <w:numId w:val="1001"/>
        </w:numPr>
        <w:pStyle w:val="Compact"/>
      </w:pPr>
      <w:r>
        <w:rPr>
          <w:bCs/>
          <w:b/>
        </w:rPr>
        <w:t xml:space="preserve">Content Strategists at Media Conglomerates (30%):</w:t>
      </w:r>
      <w:r>
        <w:t xml:space="preserve"> </w:t>
      </w:r>
      <w:r>
        <w:t xml:space="preserve">Companies like Salesforce and Uber requiring enterprise-grade editing at scale.</w:t>
      </w:r>
    </w:p>
    <w:p>
      <w:pPr>
        <w:numPr>
          <w:ilvl w:val="0"/>
          <w:numId w:val="1001"/>
        </w:numPr>
        <w:pStyle w:val="Compact"/>
      </w:pPr>
      <w:r>
        <w:rPr>
          <w:bCs/>
          <w:b/>
        </w:rPr>
        <w:t xml:space="preserve">Freelance Creative Agencies (25%):</w:t>
      </w:r>
      <w:r>
        <w:t xml:space="preserve"> </w:t>
      </w:r>
      <w:r>
        <w:t xml:space="preserve">80+ agencies in San Francisco serving global clients, demanding premium tools.</w:t>
      </w:r>
    </w:p>
    <w:p>
      <w:pPr>
        <w:pStyle w:val="FirstParagraph"/>
      </w:pPr>
      <w:r>
        <w:t xml:space="preserve">These segments share common pain points: fragmented communication across Slack/Teams, inconsistent brand messaging, and 40+ hours/week wasted on manual editing. The Editor platform directly addresses these through its proprietary "San Francisco Voice Engine" that learns regional industry jargon and cultural nuances unique to the United States San Francisco ecosystem.</w:t>
      </w:r>
    </w:p>
    <w:bookmarkEnd w:id="22"/>
    <w:bookmarkStart w:id="23" w:name="X066362260734ff0e0c042a82bce826e85be056d"/>
    <w:p>
      <w:pPr>
        <w:pStyle w:val="Heading2"/>
      </w:pPr>
      <w:r>
        <w:t xml:space="preserve">Marketing Objectives for United States San Francisco</w:t>
      </w:r>
    </w:p>
    <w:p>
      <w:pPr>
        <w:pStyle w:val="FirstParagraph"/>
      </w:pPr>
      <w:r>
        <w:t xml:space="preserve">We have established SMART goals for the San Francisco market:</w:t>
      </w:r>
    </w:p>
    <w:p>
      <w:pPr>
        <w:numPr>
          <w:ilvl w:val="0"/>
          <w:numId w:val="1002"/>
        </w:numPr>
        <w:pStyle w:val="Compact"/>
      </w:pPr>
      <w:r>
        <w:rPr>
          <w:bCs/>
          <w:b/>
        </w:rPr>
        <w:t xml:space="preserve">Acquisition:</w:t>
      </w:r>
      <w:r>
        <w:t xml:space="preserve"> </w:t>
      </w:r>
      <w:r>
        <w:t xml:space="preserve">Achieve 5,000 active users among United States San Francisco-based companies within 12 months.</w:t>
      </w:r>
    </w:p>
    <w:p>
      <w:pPr>
        <w:numPr>
          <w:ilvl w:val="0"/>
          <w:numId w:val="1002"/>
        </w:numPr>
        <w:pStyle w:val="Compact"/>
      </w:pPr>
      <w:r>
        <w:rPr>
          <w:bCs/>
          <w:b/>
        </w:rPr>
        <w:t xml:space="preserve">Brand Positioning:</w:t>
      </w:r>
      <w:r>
        <w:t xml:space="preserve"> </w:t>
      </w:r>
      <w:r>
        <w:t xml:space="preserve">Become the most recognized editor solution among San Francisco tech communities (75% awareness by Year 2).</w:t>
      </w:r>
    </w:p>
    <w:p>
      <w:pPr>
        <w:numPr>
          <w:ilvl w:val="0"/>
          <w:numId w:val="1002"/>
        </w:numPr>
        <w:pStyle w:val="Compact"/>
      </w:pPr>
      <w:r>
        <w:rPr>
          <w:bCs/>
          <w:b/>
        </w:rPr>
        <w:t xml:space="preserve">Leverage Local Culture:</w:t>
      </w:r>
      <w:r>
        <w:t xml:space="preserve"> </w:t>
      </w:r>
      <w:r>
        <w:t xml:space="preserve">Integrate with key SF institutions (e.g., Y Combinator, SF Tech Meetups) to drive organic adoption.</w:t>
      </w:r>
    </w:p>
    <w:p>
      <w:pPr>
        <w:numPr>
          <w:ilvl w:val="0"/>
          <w:numId w:val="1002"/>
        </w:numPr>
        <w:pStyle w:val="Compact"/>
      </w:pPr>
      <w:r>
        <w:rPr>
          <w:bCs/>
          <w:b/>
        </w:rPr>
        <w:t xml:space="preserve">Revenue Target:</w:t>
      </w:r>
      <w:r>
        <w:t xml:space="preserve"> </w:t>
      </w:r>
      <w:r>
        <w:t xml:space="preserve">Generate $1.2M in annual recurring revenue from the San Francisco market by Month 18.</w:t>
      </w:r>
    </w:p>
    <w:bookmarkEnd w:id="23"/>
    <w:bookmarkStart w:id="26" w:name="localized-marketing-strategies-tactics"/>
    <w:p>
      <w:pPr>
        <w:pStyle w:val="Heading2"/>
      </w:pPr>
      <w:r>
        <w:t xml:space="preserve">Localized Marketing Strategies &amp; Tactics</w:t>
      </w:r>
    </w:p>
    <w:bookmarkStart w:id="24" w:name="campaign-san-francisco-built-sf-ready"/>
    <w:p>
      <w:pPr>
        <w:pStyle w:val="Heading3"/>
      </w:pPr>
      <w:r>
        <w:t xml:space="preserve">Campaign: "San Francisco Built, SF-Ready"</w:t>
      </w:r>
    </w:p>
    <w:p>
      <w:pPr>
        <w:pStyle w:val="FirstParagraph"/>
      </w:pPr>
      <w:r>
        <w:t xml:space="preserve">We're abandoning generic national campaigns to deploy hyper-localized tactics:</w:t>
      </w:r>
    </w:p>
    <w:p>
      <w:pPr>
        <w:numPr>
          <w:ilvl w:val="0"/>
          <w:numId w:val="1003"/>
        </w:numPr>
        <w:pStyle w:val="Compact"/>
      </w:pPr>
      <w:r>
        <w:rPr>
          <w:bCs/>
          <w:b/>
        </w:rPr>
        <w:t xml:space="preserve">Industry-Specific Pop-Ups:</w:t>
      </w:r>
      <w:r>
        <w:t xml:space="preserve"> </w:t>
      </w:r>
      <w:r>
        <w:t xml:space="preserve">Partner with WeWork San Francisco locations for "Content Speed Rounds" – timed editing challenges using Editor, with prizes like $500 Slack credits. Targeting 30+ co-working spaces in SOMA and Mission districts.</w:t>
      </w:r>
    </w:p>
    <w:p>
      <w:pPr>
        <w:numPr>
          <w:ilvl w:val="0"/>
          <w:numId w:val="1003"/>
        </w:numPr>
        <w:pStyle w:val="Compact"/>
      </w:pPr>
      <w:r>
        <w:rPr>
          <w:bCs/>
          <w:b/>
        </w:rPr>
        <w:t xml:space="preserve">Y Combinator Integration:</w:t>
      </w:r>
      <w:r>
        <w:t xml:space="preserve"> </w:t>
      </w:r>
      <w:r>
        <w:t xml:space="preserve">Offer free Editor access to all YC batch companies with a dedicated SF-focused onboarding track. This leverages the program's 7,200+ alumni network for organic growth.</w:t>
      </w:r>
    </w:p>
    <w:p>
      <w:pPr>
        <w:numPr>
          <w:ilvl w:val="0"/>
          <w:numId w:val="1003"/>
        </w:numPr>
        <w:pStyle w:val="Compact"/>
      </w:pPr>
      <w:r>
        <w:rPr>
          <w:bCs/>
          <w:b/>
        </w:rPr>
        <w:t xml:space="preserve">Local Influencer Collaborations:</w:t>
      </w:r>
      <w:r>
        <w:t xml:space="preserve"> </w:t>
      </w:r>
      <w:r>
        <w:t xml:space="preserve">Team with SF-based tech influencers (e.g., @SFBayTech on Twitter) for "Editing in the City" vlogs showing Editor optimizing content during coffee runs at Blue Bottle or local meetups.</w:t>
      </w:r>
    </w:p>
    <w:p>
      <w:pPr>
        <w:numPr>
          <w:ilvl w:val="0"/>
          <w:numId w:val="1003"/>
        </w:numPr>
        <w:pStyle w:val="Compact"/>
      </w:pPr>
      <w:r>
        <w:rPr>
          <w:bCs/>
          <w:b/>
        </w:rPr>
        <w:t xml:space="preserve">Native Community Sponsorships:</w:t>
      </w:r>
      <w:r>
        <w:t xml:space="preserve"> </w:t>
      </w:r>
      <w:r>
        <w:t xml:space="preserve">Become title sponsor of "SF Content Hackathons" and support the SF Public Library's digital literacy programs with free Editor access for creators.</w:t>
      </w:r>
    </w:p>
    <w:bookmarkEnd w:id="24"/>
    <w:bookmarkStart w:id="25" w:name="Xad2e7ee2a46f3f575fb6d4f9f15633ba968530e"/>
    <w:p>
      <w:pPr>
        <w:pStyle w:val="Heading3"/>
      </w:pPr>
      <w:r>
        <w:t xml:space="preserve">Product Localization for United States San Francisco</w:t>
      </w:r>
    </w:p>
    <w:p>
      <w:pPr>
        <w:pStyle w:val="FirstParagraph"/>
      </w:pPr>
      <w:r>
        <w:t xml:space="preserve">Editor will undergo cultural customization:</w:t>
      </w:r>
    </w:p>
    <w:p>
      <w:pPr>
        <w:numPr>
          <w:ilvl w:val="0"/>
          <w:numId w:val="1004"/>
        </w:numPr>
        <w:pStyle w:val="Compact"/>
      </w:pPr>
      <w:r>
        <w:rPr>
          <w:bCs/>
          <w:b/>
        </w:rPr>
        <w:t xml:space="preserve">SF-Specific AI Training:</w:t>
      </w:r>
      <w:r>
        <w:t xml:space="preserve"> </w:t>
      </w:r>
      <w:r>
        <w:t xml:space="preserve">The platform's language model is trained on 10M+ San Francisco industry documents (from TechCrunch, SF Chronicle archives, and local startup pitch decks).</w:t>
      </w:r>
    </w:p>
    <w:p>
      <w:pPr>
        <w:numPr>
          <w:ilvl w:val="0"/>
          <w:numId w:val="1004"/>
        </w:numPr>
        <w:pStyle w:val="Compact"/>
      </w:pPr>
      <w:r>
        <w:rPr>
          <w:bCs/>
          <w:b/>
        </w:rPr>
        <w:t xml:space="preserve">Regional Brand Voice Templates:</w:t>
      </w:r>
      <w:r>
        <w:t xml:space="preserve"> </w:t>
      </w:r>
      <w:r>
        <w:t xml:space="preserve">Pre-built templates for "SF Startup Pitch," "BioTech Press Release," and "Bay Area Podcast Script" that mirror local communication styles.</w:t>
      </w:r>
    </w:p>
    <w:p>
      <w:pPr>
        <w:numPr>
          <w:ilvl w:val="0"/>
          <w:numId w:val="1004"/>
        </w:numPr>
        <w:pStyle w:val="Compact"/>
      </w:pPr>
      <w:r>
        <w:rPr>
          <w:bCs/>
          <w:b/>
        </w:rPr>
        <w:t xml:space="preserve">Local Support Integration:</w:t>
      </w:r>
      <w:r>
        <w:t xml:space="preserve"> </w:t>
      </w:r>
      <w:r>
        <w:t xml:space="preserve">24/7 U.S. West Coast support with agents fluent in SF startup culture, available via Calendly booking during 9 AM–6 PM PT.</w:t>
      </w:r>
    </w:p>
    <w:bookmarkEnd w:id="25"/>
    <w:bookmarkEnd w:id="26"/>
    <w:bookmarkStart w:id="27" w:name="budget-allocation-san-francisco-focus"/>
    <w:p>
      <w:pPr>
        <w:pStyle w:val="Heading2"/>
      </w:pPr>
      <w:r>
        <w:t xml:space="preserve">Budget Allocation (San Francisco Focus)</w:t>
      </w:r>
    </w:p>
    <w:p>
      <w:pPr>
        <w:pStyle w:val="FirstParagraph"/>
      </w:pPr>
      <w:r>
        <w:t xml:space="preserve">Of the $1.8M total marketing budget, 75% is dedicated to San Francisco-specific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Y Combinator Partnership &amp; Onboarding</w:t>
            </w:r>
          </w:p>
        </w:tc>
        <w:tc>
          <w:tcPr/>
          <w:p>
            <w:pPr>
              <w:pStyle w:val="Compact"/>
              <w:jc w:val="left"/>
            </w:pPr>
            <w:r>
              <w:t xml:space="preserve">$320,000</w:t>
            </w:r>
          </w:p>
        </w:tc>
        <w:tc>
          <w:tcPr/>
          <w:p>
            <w:pPr>
              <w:pStyle w:val="Compact"/>
              <w:jc w:val="left"/>
            </w:pPr>
            <w:r>
              <w:t xml:space="preserve">25% of target users (1,250)</w:t>
            </w:r>
          </w:p>
        </w:tc>
      </w:tr>
      <w:tr>
        <w:tc>
          <w:tcPr/>
          <w:p>
            <w:pPr>
              <w:pStyle w:val="Compact"/>
              <w:jc w:val="left"/>
            </w:pPr>
            <w:r>
              <w:t xml:space="preserve">Localized Event Series (6 events/year)</w:t>
            </w:r>
          </w:p>
        </w:tc>
        <w:tc>
          <w:tcPr/>
          <w:p>
            <w:pPr>
              <w:pStyle w:val="Compact"/>
              <w:jc w:val="left"/>
            </w:pPr>
            <w:r>
              <w:t xml:space="preserve">$480,000</w:t>
            </w:r>
          </w:p>
        </w:tc>
        <w:tc>
          <w:tcPr/>
          <w:p>
            <w:pPr>
              <w:pStyle w:val="Compact"/>
              <w:jc w:val="left"/>
            </w:pPr>
            <w:r>
              <w:t xml:space="preserve">35% of target users (1,750)</w:t>
            </w:r>
          </w:p>
        </w:tc>
      </w:tr>
      <w:tr>
        <w:tc>
          <w:tcPr/>
          <w:p>
            <w:pPr>
              <w:pStyle w:val="Compact"/>
              <w:jc w:val="left"/>
            </w:pPr>
            <w:r>
              <w:t xml:space="preserve">Social Media + SF Influencers</w:t>
            </w:r>
          </w:p>
        </w:tc>
        <w:tc>
          <w:tcPr/>
          <w:p>
            <w:pPr>
              <w:pStyle w:val="Compact"/>
              <w:jc w:val="left"/>
            </w:pPr>
            <w:r>
              <w:t xml:space="preserve">$360,000</w:t>
            </w:r>
          </w:p>
        </w:tc>
        <w:tc>
          <w:tcPr/>
          <w:p>
            <w:pPr>
              <w:pStyle w:val="Compact"/>
              <w:jc w:val="left"/>
            </w:pPr>
            <w:r>
              <w:t xml:space="preserve">25% of target users (1,250)</w:t>
            </w:r>
          </w:p>
        </w:tc>
      </w:tr>
      <w:tr>
        <w:tc>
          <w:tcPr/>
          <w:p>
            <w:pPr>
              <w:pStyle w:val="Compact"/>
              <w:jc w:val="left"/>
            </w:pPr>
            <w:r>
              <w:t xml:space="preserve">Community Sponsorships &amp; PR</w:t>
            </w:r>
          </w:p>
        </w:tc>
        <w:tc>
          <w:tcPr/>
          <w:p>
            <w:pPr>
              <w:pStyle w:val="Compact"/>
              <w:jc w:val="left"/>
            </w:pPr>
            <w:r>
              <w:t xml:space="preserve">$180,000</w:t>
            </w:r>
          </w:p>
        </w:tc>
        <w:tc>
          <w:tcPr/>
          <w:p>
            <w:pPr>
              <w:pStyle w:val="Compact"/>
              <w:jc w:val="left"/>
            </w:pPr>
            <w:r>
              <w:t xml:space="preserve">15% of target users (750)</w:t>
            </w:r>
          </w:p>
        </w:tc>
      </w:tr>
    </w:tbl>
    <w:bookmarkEnd w:id="27"/>
    <w:bookmarkStart w:id="28" w:name="X04acfae1f2b9400f0d98b307e0ef308a2286322"/>
    <w:p>
      <w:pPr>
        <w:pStyle w:val="Heading2"/>
      </w:pPr>
      <w:r>
        <w:t xml:space="preserve">Implementation Timeline: San Francisco Launch Phase</w:t>
      </w:r>
    </w:p>
    <w:p>
      <w:pPr>
        <w:pStyle w:val="FirstParagraph"/>
      </w:pPr>
      <w:r>
        <w:rPr>
          <w:bCs/>
          <w:b/>
        </w:rPr>
        <w:t xml:space="preserve">Months 1-3:</w:t>
      </w:r>
      <w:r>
        <w:t xml:space="preserve"> </w:t>
      </w:r>
      <w:r>
        <w:t xml:space="preserve">Product localization completion + Y Combinator partnership signing. Target: 500 beta users from SF startup network.</w:t>
      </w:r>
    </w:p>
    <w:p>
      <w:pPr>
        <w:pStyle w:val="BodyText"/>
      </w:pPr>
      <w:r>
        <w:rPr>
          <w:bCs/>
          <w:b/>
        </w:rPr>
        <w:t xml:space="preserve">Months 4-6:</w:t>
      </w:r>
      <w:r>
        <w:t xml:space="preserve"> </w:t>
      </w:r>
      <w:r>
        <w:t xml:space="preserve">First "SF Content Speed Round" series at WeWork locations. Goal: Achieve 2,000 active users.</w:t>
      </w:r>
    </w:p>
    <w:p>
      <w:pPr>
        <w:pStyle w:val="BodyText"/>
      </w:pPr>
      <w:r>
        <w:rPr>
          <w:bCs/>
          <w:b/>
        </w:rPr>
        <w:t xml:space="preserve">Months 7-12:</w:t>
      </w:r>
      <w:r>
        <w:t xml:space="preserve"> </w:t>
      </w:r>
      <w:r>
        <w:t xml:space="preserve">Scale to media/agency partnerships. Launch "Voice Engine" v2 with SF industry-specific templates. Target: $750K ARR in United States San Francisco.</w:t>
      </w:r>
    </w:p>
    <w:p>
      <w:pPr>
        <w:pStyle w:val="BodyText"/>
      </w:pPr>
      <w:r>
        <w:rPr>
          <w:bCs/>
          <w:b/>
        </w:rPr>
        <w:t xml:space="preserve">Months 13-18:</w:t>
      </w:r>
      <w:r>
        <w:t xml:space="preserve"> </w:t>
      </w:r>
      <w:r>
        <w:t xml:space="preserve">Expand to enterprise contracts with major SF companies (e.g., Salesforce, Airbnb). Aim for 15% market share in professional editing tools across United States San Francisco.</w:t>
      </w:r>
    </w:p>
    <w:bookmarkEnd w:id="28"/>
    <w:bookmarkStart w:id="29" w:name="evaluation-framework"/>
    <w:p>
      <w:pPr>
        <w:pStyle w:val="Heading2"/>
      </w:pPr>
      <w:r>
        <w:t xml:space="preserve">Evaluation Framework</w:t>
      </w:r>
    </w:p>
    <w:p>
      <w:pPr>
        <w:pStyle w:val="FirstParagraph"/>
      </w:pPr>
      <w:r>
        <w:t xml:space="preserve">We will track real-time metrics specific to the San Francisco context:</w:t>
      </w:r>
    </w:p>
    <w:p>
      <w:pPr>
        <w:numPr>
          <w:ilvl w:val="0"/>
          <w:numId w:val="1005"/>
        </w:numPr>
        <w:pStyle w:val="Compact"/>
      </w:pPr>
      <w:r>
        <w:rPr>
          <w:bCs/>
          <w:b/>
        </w:rPr>
        <w:t xml:space="preserve">Localized KPIs:</w:t>
      </w:r>
      <w:r>
        <w:t xml:space="preserve"> </w:t>
      </w:r>
      <w:r>
        <w:t xml:space="preserve">SF-specific adoption rate (vs. national average), brand sentiment in SF tech forums, and partnerships with local incubators.</w:t>
      </w:r>
    </w:p>
    <w:p>
      <w:pPr>
        <w:numPr>
          <w:ilvl w:val="0"/>
          <w:numId w:val="1005"/>
        </w:numPr>
        <w:pStyle w:val="Compact"/>
      </w:pPr>
      <w:r>
        <w:rPr>
          <w:bCs/>
          <w:b/>
        </w:rPr>
        <w:t xml:space="preserve">Data-Driven Adjustments:</w:t>
      </w:r>
      <w:r>
        <w:t xml:space="preserve"> </w:t>
      </w:r>
      <w:r>
        <w:t xml:space="preserve">Monthly analysis of "Editor" usage patterns across San Francisco industries to refine the Voice Engine.</w:t>
      </w:r>
    </w:p>
    <w:p>
      <w:pPr>
        <w:numPr>
          <w:ilvl w:val="0"/>
          <w:numId w:val="1005"/>
        </w:numPr>
        <w:pStyle w:val="Compact"/>
      </w:pPr>
      <w:r>
        <w:rPr>
          <w:bCs/>
          <w:b/>
        </w:rPr>
        <w:t xml:space="preserve">Community Health Score:</w:t>
      </w:r>
      <w:r>
        <w:t xml:space="preserve"> </w:t>
      </w:r>
      <w:r>
        <w:t xml:space="preserve">Measured through engagement in our dedicated SF Slack channel (target: 95% active users monthly).</w:t>
      </w:r>
    </w:p>
    <w:bookmarkEnd w:id="29"/>
    <w:bookmarkStart w:id="30" w:name="conclusion"/>
    <w:p>
      <w:pPr>
        <w:pStyle w:val="Heading2"/>
      </w:pPr>
      <w:r>
        <w:t xml:space="preserve">Conclusion</w:t>
      </w:r>
    </w:p>
    <w:p>
      <w:pPr>
        <w:pStyle w:val="FirstParagraph"/>
      </w:pPr>
      <w:r>
        <w:t xml:space="preserve">This Marketing Plan positions Editor not merely as a tool, but as the cultural catalyst for content excellence in United States San Francisco. By embedding itself within the city's startup DNA through hyper-localized tactics—leveraging Y Combinator relationships, SF-specific language training, and community events—we will transform Editor from a product into an indispensable part of San Francisco's professional ecosystem. The plan delivers a clear path to dominate the most valuable content editing market in America while establishing the foundation for national expansion. In the heart of innovation that is United States San Francisco, Editor won't just be used—it will become synonymous with elite content creation.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United States San Francisco</dc:title>
  <dc:creator/>
  <dc:language>en</dc:language>
  <cp:keywords/>
  <dcterms:created xsi:type="dcterms:W3CDTF">2026-07-21T08:47:08Z</dcterms:created>
  <dcterms:modified xsi:type="dcterms:W3CDTF">2026-07-21T08:47:08Z</dcterms:modified>
</cp:coreProperties>
</file>

<file path=docProps/custom.xml><?xml version="1.0" encoding="utf-8"?>
<Properties xmlns="http://schemas.openxmlformats.org/officeDocument/2006/custom-properties" xmlns:vt="http://schemas.openxmlformats.org/officeDocument/2006/docPropsVTypes"/>
</file>