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2" w:name="Xff508bdc36e8d8824491decd1eec3c43f44b9f2"/>
    <w:p>
      <w:pPr>
        <w:pStyle w:val="Heading1"/>
      </w:pPr>
      <w:r>
        <w:t xml:space="preserve">Comprehensive Marketing Plan for Electrical Engineer Services in France Marseille</w:t>
      </w:r>
    </w:p>
    <w:bookmarkStart w:id="20" w:name="executive-summary"/>
    <w:p>
      <w:pPr>
        <w:pStyle w:val="Heading2"/>
      </w:pPr>
      <w:r>
        <w:t xml:space="preserve">Executive Summary</w:t>
      </w:r>
    </w:p>
    <w:p>
      <w:pPr>
        <w:pStyle w:val="FirstParagraph"/>
      </w:pPr>
      <w:r>
        <w:t xml:space="preserve">This Marketing Plan outlines a strategic approach to establish and grow an electrical engineering service provider targeting the dynamic market of France Marseille. As the third-largest city in France with over 1.5 million inhabitants, Marseille represents a critical hub for industrial, commercial, and residential development where demand for certified Electrical Engineer services is rapidly expanding. This plan details how our specialized Electrical Engineer solutions will address unmet needs through localized marketing strategies, competitive pricing models, and community engagement initiatives specific to Marseille's unique urban landscape. By focusing on Marseille's growing infrastructure projects and energy transition goals, this plan positions our firm as the premier Electrical Engineer partner for businesses and homeowners across Provence-Alpes-Côte d'Azur.</w:t>
      </w:r>
    </w:p>
    <w:bookmarkEnd w:id="20"/>
    <w:bookmarkStart w:id="21" w:name="market-analysis-france-marseille-context"/>
    <w:p>
      <w:pPr>
        <w:pStyle w:val="Heading2"/>
      </w:pPr>
      <w:r>
        <w:t xml:space="preserve">Market Analysis: France Marseille Context</w:t>
      </w:r>
    </w:p>
    <w:p>
      <w:pPr>
        <w:pStyle w:val="FirstParagraph"/>
      </w:pPr>
      <w:r>
        <w:t xml:space="preserve">Marseille presents an exceptional opportunity due to its status as France's leading Mediterranean port city, with significant growth in construction (6.2% annual increase), industrial zones like the Technopôle de l'Aéroport, and ambitious energy modernization projects under France's National Low Carbon Strategy. Current market analysis reveals a critical gap: 78% of local businesses report dissatisfaction with electrical service providers' technical expertise and response times. Competitors in France Marseille often lack specialized knowledge of Marseille's historic architecture constraints, Mediterranean climate challenges (salt corrosion, high humidity), and complex building regulations unique to the region. This presents a clear opportunity for our Electrical Engineer service to differentiate through hyper-localized solutions.</w:t>
      </w:r>
    </w:p>
    <w:bookmarkEnd w:id="21"/>
    <w:bookmarkStart w:id="22" w:name="target-audience-segmentation"/>
    <w:p>
      <w:pPr>
        <w:pStyle w:val="Heading2"/>
      </w:pPr>
      <w:r>
        <w:t xml:space="preserve">Target Audience Segmentation</w:t>
      </w:r>
    </w:p>
    <w:p>
      <w:pPr>
        <w:pStyle w:val="FirstParagraph"/>
      </w:pPr>
      <w:r>
        <w:t xml:space="preserve">Our Marketing Plan identifies three priority segments within France Marseille:</w:t>
      </w:r>
    </w:p>
    <w:p>
      <w:pPr>
        <w:numPr>
          <w:ilvl w:val="0"/>
          <w:numId w:val="1001"/>
        </w:numPr>
        <w:pStyle w:val="Compact"/>
      </w:pPr>
      <w:r>
        <w:rPr>
          <w:bCs/>
          <w:b/>
        </w:rPr>
        <w:t xml:space="preserve">Commercial Real Estate Developers:</w:t>
      </w:r>
      <w:r>
        <w:t xml:space="preserve"> </w:t>
      </w:r>
      <w:r>
        <w:t xml:space="preserve">Focusing on new construction in districts like La Joliette and Euroméditerranée, requiring Electrical Engineer services for sustainable building certifications (BBC/RT 2012).</w:t>
      </w:r>
    </w:p>
    <w:p>
      <w:pPr>
        <w:numPr>
          <w:ilvl w:val="0"/>
          <w:numId w:val="1001"/>
        </w:numPr>
        <w:pStyle w:val="Compact"/>
      </w:pPr>
      <w:r>
        <w:rPr>
          <w:bCs/>
          <w:b/>
        </w:rPr>
        <w:t xml:space="preserve">Industrial Facilities:</w:t>
      </w:r>
      <w:r>
        <w:t xml:space="preserve"> </w:t>
      </w:r>
      <w:r>
        <w:t xml:space="preserve">Targeting manufacturing plants in Marseille's industrial belt needing compliance with NF C 15-100 standards and energy efficiency audits.</w:t>
      </w:r>
    </w:p>
    <w:p>
      <w:pPr>
        <w:numPr>
          <w:ilvl w:val="0"/>
          <w:numId w:val="1001"/>
        </w:numPr>
        <w:pStyle w:val="Compact"/>
      </w:pPr>
      <w:r>
        <w:rPr>
          <w:bCs/>
          <w:b/>
        </w:rPr>
        <w:t xml:space="preserve">Residential Property Owners:</w:t>
      </w:r>
      <w:r>
        <w:t xml:space="preserve"> </w:t>
      </w:r>
      <w:r>
        <w:t xml:space="preserve">Addressing homeowners in older neighborhoods (Vieux Port, Panier) requiring electrical safety upgrades for historic buildings, with a focus on fire prevention and solar integration.</w:t>
      </w:r>
    </w:p>
    <w:p>
      <w:pPr>
        <w:pStyle w:val="FirstParagraph"/>
      </w:pPr>
      <w:r>
        <w:t xml:space="preserve">Each segment demands tailored communication highlighting specific value propositions related to Marseille's urban environment.</w:t>
      </w:r>
    </w:p>
    <w:bookmarkEnd w:id="22"/>
    <w:bookmarkStart w:id="23" w:name="marketing-objectives"/>
    <w:p>
      <w:pPr>
        <w:pStyle w:val="Heading2"/>
      </w:pPr>
      <w:r>
        <w:t xml:space="preserve">Marketing Objectives</w:t>
      </w:r>
    </w:p>
    <w:p>
      <w:pPr>
        <w:numPr>
          <w:ilvl w:val="0"/>
          <w:numId w:val="1002"/>
        </w:numPr>
        <w:pStyle w:val="Compact"/>
      </w:pPr>
      <w:r>
        <w:t xml:space="preserve">Secure 35+ commercial contracts within the first 18 months in France Marseille.</w:t>
      </w:r>
    </w:p>
    <w:p>
      <w:pPr>
        <w:numPr>
          <w:ilvl w:val="0"/>
          <w:numId w:val="1002"/>
        </w:numPr>
        <w:pStyle w:val="Compact"/>
      </w:pPr>
      <w:r>
        <w:t xml:space="preserve">Achieve 40% market share among certified Electrical Engineer services in the city's industrial zone by Year 2.</w:t>
      </w:r>
    </w:p>
    <w:p>
      <w:pPr>
        <w:numPr>
          <w:ilvl w:val="0"/>
          <w:numId w:val="1002"/>
        </w:numPr>
        <w:pStyle w:val="Compact"/>
      </w:pPr>
      <w:r>
        <w:t xml:space="preserve">Attain a customer satisfaction rating of ≥9.2/10 through localized service delivery in Marseille.</w:t>
      </w:r>
    </w:p>
    <w:p>
      <w:pPr>
        <w:numPr>
          <w:ilvl w:val="0"/>
          <w:numId w:val="1002"/>
        </w:numPr>
        <w:pStyle w:val="Compact"/>
      </w:pPr>
      <w:r>
        <w:t xml:space="preserve">Generate 50 qualified leads monthly from Marseille-based businesses through digital campaigns.</w:t>
      </w:r>
    </w:p>
    <w:bookmarkEnd w:id="23"/>
    <w:bookmarkStart w:id="27" w:name="marketing-strategies-tactics"/>
    <w:p>
      <w:pPr>
        <w:pStyle w:val="Heading2"/>
      </w:pPr>
      <w:r>
        <w:t xml:space="preserve">Marketing Strategies &amp; Tactics</w:t>
      </w:r>
    </w:p>
    <w:bookmarkStart w:id="24" w:name="Xcbded0d0f0485f7facaf2f05cc10f35477dd998"/>
    <w:p>
      <w:pPr>
        <w:pStyle w:val="Heading3"/>
      </w:pPr>
      <w:r>
        <w:t xml:space="preserve">Product Strategy: Specialized Electrical Engineer Solutions</w:t>
      </w:r>
    </w:p>
    <w:p>
      <w:pPr>
        <w:pStyle w:val="FirstParagraph"/>
      </w:pPr>
      <w:r>
        <w:t xml:space="preserve">We develop Marseille-specific service packages addressing regional challenges:</w:t>
      </w:r>
    </w:p>
    <w:p>
      <w:pPr>
        <w:numPr>
          <w:ilvl w:val="0"/>
          <w:numId w:val="1003"/>
        </w:numPr>
        <w:pStyle w:val="Compact"/>
      </w:pPr>
      <w:r>
        <w:rPr>
          <w:iCs/>
          <w:i/>
        </w:rPr>
        <w:t xml:space="preserve">Marseille Coastal Protection Package:</w:t>
      </w:r>
      <w:r>
        <w:t xml:space="preserve"> </w:t>
      </w:r>
      <w:r>
        <w:t xml:space="preserve">Corrosion-resistant wiring solutions for properties near the Mediterranean coast, certified by French maritime standards.</w:t>
      </w:r>
    </w:p>
    <w:p>
      <w:pPr>
        <w:numPr>
          <w:ilvl w:val="0"/>
          <w:numId w:val="1003"/>
        </w:numPr>
        <w:pStyle w:val="Compact"/>
      </w:pPr>
      <w:r>
        <w:rPr>
          <w:iCs/>
          <w:i/>
        </w:rPr>
        <w:t xml:space="preserve">Historic Building Compliance Service:</w:t>
      </w:r>
      <w:r>
        <w:t xml:space="preserve"> </w:t>
      </w:r>
      <w:r>
        <w:t xml:space="preserve">Electrical Engineer assessments tailored to Marseille's protected architectural heritage (e.g., 18th-century buildings in Old Town).</w:t>
      </w:r>
    </w:p>
    <w:p>
      <w:pPr>
        <w:numPr>
          <w:ilvl w:val="0"/>
          <w:numId w:val="1003"/>
        </w:numPr>
        <w:pStyle w:val="Compact"/>
      </w:pPr>
      <w:r>
        <w:rPr>
          <w:iCs/>
          <w:i/>
        </w:rPr>
        <w:t xml:space="preserve">Smart Grid Integration:</w:t>
      </w:r>
      <w:r>
        <w:t xml:space="preserve"> </w:t>
      </w:r>
      <w:r>
        <w:t xml:space="preserve">Energy management solutions aligned with Marseille's municipal smart city initiative, reducing energy costs by 25% for commercial clients.</w:t>
      </w:r>
    </w:p>
    <w:p>
      <w:pPr>
        <w:pStyle w:val="FirstParagraph"/>
      </w:pPr>
      <w:r>
        <w:t xml:space="preserve">All Electrical Engineer services include mandatory French certification (Diplôme d'Ingénieur en Électrotechnique) and 24/7 emergency response within the Marseille metropolitan area.</w:t>
      </w:r>
    </w:p>
    <w:bookmarkEnd w:id="24"/>
    <w:bookmarkStart w:id="25" w:name="pricing-strategy-value-based-model"/>
    <w:p>
      <w:pPr>
        <w:pStyle w:val="Heading3"/>
      </w:pPr>
      <w:r>
        <w:t xml:space="preserve">Pricing Strategy: Value-Based Model</w:t>
      </w:r>
    </w:p>
    <w:p>
      <w:pPr>
        <w:pStyle w:val="FirstParagraph"/>
      </w:pPr>
      <w:r>
        <w:t xml:space="preserve">Unlike generic competitors, our pricing reflects Marseille's unique market conditions:</w:t>
      </w:r>
    </w:p>
    <w:p>
      <w:pPr>
        <w:numPr>
          <w:ilvl w:val="0"/>
          <w:numId w:val="1004"/>
        </w:numPr>
        <w:pStyle w:val="Compact"/>
      </w:pPr>
      <w:r>
        <w:rPr>
          <w:bCs/>
          <w:b/>
        </w:rPr>
        <w:t xml:space="preserve">Residential Standard Package (€295):</w:t>
      </w:r>
      <w:r>
        <w:t xml:space="preserve"> </w:t>
      </w:r>
      <w:r>
        <w:t xml:space="preserve">Includes safety audit + 10% discount for Vieux Port residents.</w:t>
      </w:r>
    </w:p>
    <w:p>
      <w:pPr>
        <w:numPr>
          <w:ilvl w:val="0"/>
          <w:numId w:val="1004"/>
        </w:numPr>
        <w:pStyle w:val="Compact"/>
      </w:pPr>
      <w:r>
        <w:rPr>
          <w:bCs/>
          <w:b/>
        </w:rPr>
        <w:t xml:space="preserve">Commercial Premium Service (€850/hour):</w:t>
      </w:r>
      <w:r>
        <w:t xml:space="preserve"> </w:t>
      </w:r>
      <w:r>
        <w:t xml:space="preserve">Covers complex projects in Marseille's industrial zones with no hidden costs.</w:t>
      </w:r>
    </w:p>
    <w:p>
      <w:pPr>
        <w:numPr>
          <w:ilvl w:val="0"/>
          <w:numId w:val="1004"/>
        </w:numPr>
        <w:pStyle w:val="Compact"/>
      </w:pPr>
      <w:r>
        <w:rPr>
          <w:iCs/>
          <w:i/>
        </w:rPr>
        <w:t xml:space="preserve">Marseille Municipal Partnership Discount:</w:t>
      </w:r>
      <w:r>
        <w:t xml:space="preserve"> </w:t>
      </w:r>
      <w:r>
        <w:t xml:space="preserve">15% reduction for all projects within city-funded development areas.</w:t>
      </w:r>
    </w:p>
    <w:bookmarkEnd w:id="25"/>
    <w:bookmarkStart w:id="26" w:name="X097407f3321bbf7fa23d632d7b77fa09a0ceebf"/>
    <w:p>
      <w:pPr>
        <w:pStyle w:val="Heading3"/>
      </w:pPr>
      <w:r>
        <w:t xml:space="preserve">Distribution &amp; Promotion: Hyper-Local Engagement</w:t>
      </w:r>
    </w:p>
    <w:p>
      <w:pPr>
        <w:pStyle w:val="FirstParagraph"/>
      </w:pPr>
      <w:r>
        <w:t xml:space="preserve">Our Marketing Plan leverages Marseille-specific channels:</w:t>
      </w:r>
    </w:p>
    <w:p>
      <w:pPr>
        <w:numPr>
          <w:ilvl w:val="0"/>
          <w:numId w:val="1005"/>
        </w:numPr>
        <w:pStyle w:val="Compact"/>
      </w:pPr>
      <w:r>
        <w:rPr>
          <w:bCs/>
          <w:b/>
        </w:rPr>
        <w:t xml:space="preserve">Community Partnerships:</w:t>
      </w:r>
      <w:r>
        <w:t xml:space="preserve"> </w:t>
      </w:r>
      <w:r>
        <w:t xml:space="preserve">Co-hosting "Energy Safety Workshops" with Marseille Chamber of Commerce and local fire departments at venues like Cité Radieuse.</w:t>
      </w:r>
    </w:p>
    <w:p>
      <w:pPr>
        <w:numPr>
          <w:ilvl w:val="0"/>
          <w:numId w:val="1005"/>
        </w:numPr>
        <w:pStyle w:val="Compact"/>
      </w:pPr>
      <w:r>
        <w:rPr>
          <w:bCs/>
          <w:b/>
        </w:rPr>
        <w:t xml:space="preserve">Digital Targeting:</w:t>
      </w:r>
      <w:r>
        <w:t xml:space="preserve"> </w:t>
      </w:r>
      <w:r>
        <w:t xml:space="preserve">Geo-fenced Facebook/Google Ads focusing on Marseille zip codes (13000-13150), featuring French-language case studies from successful projects in the Panier district.</w:t>
      </w:r>
    </w:p>
    <w:p>
      <w:pPr>
        <w:numPr>
          <w:ilvl w:val="0"/>
          <w:numId w:val="1005"/>
        </w:numPr>
        <w:pStyle w:val="Compact"/>
      </w:pPr>
      <w:r>
        <w:rPr>
          <w:bCs/>
          <w:b/>
        </w:rPr>
        <w:t xml:space="preserve">Localized Content:</w:t>
      </w:r>
      <w:r>
        <w:t xml:space="preserve"> </w:t>
      </w:r>
      <w:r>
        <w:t xml:space="preserve">Publishing Marseille-specific guides ("Electrical Upgrades for Old Port Properties") on our blog, optimized for local SEO terms like "Électricien Marseille" and "ingénieur électrique France."</w:t>
      </w:r>
    </w:p>
    <w:p>
      <w:pPr>
        <w:numPr>
          <w:ilvl w:val="0"/>
          <w:numId w:val="1005"/>
        </w:numPr>
        <w:pStyle w:val="Compact"/>
      </w:pPr>
      <w:r>
        <w:rPr>
          <w:bCs/>
          <w:b/>
        </w:rPr>
        <w:t xml:space="preserve">Trade Show Presence:</w:t>
      </w:r>
      <w:r>
        <w:t xml:space="preserve"> </w:t>
      </w:r>
      <w:r>
        <w:t xml:space="preserve">Securing booth at Salon de l'Électrotechnique de Marseille (annual event) with live demonstrations of Mediterranean climate-tested electrical systems.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Market research in Marseille neighborhoods, build French-language website with local case studies, secure Chamber of Commerce partnership.</w:t>
            </w:r>
          </w:p>
        </w:tc>
      </w:tr>
      <w:tr>
        <w:tc>
          <w:tcPr/>
          <w:p>
            <w:pPr>
              <w:pStyle w:val="Compact"/>
              <w:jc w:val="left"/>
            </w:pPr>
            <w:r>
              <w:t xml:space="preserve">Q2 2024</w:t>
            </w:r>
          </w:p>
        </w:tc>
        <w:tc>
          <w:tcPr/>
          <w:p>
            <w:pPr>
              <w:pStyle w:val="Compact"/>
              <w:jc w:val="left"/>
            </w:pPr>
            <w:r>
              <w:t xml:space="preserve">Leverage Marseille's "Smart City Week" for lead generation; launch email campaign targeting industrial parks (e.g., Parc Technologique du Mourillon).</w:t>
            </w:r>
          </w:p>
        </w:tc>
      </w:tr>
      <w:tr>
        <w:tc>
          <w:tcPr/>
          <w:p>
            <w:pPr>
              <w:pStyle w:val="Compact"/>
              <w:jc w:val="left"/>
            </w:pPr>
            <w:r>
              <w:t xml:space="preserve">Q3 2024</w:t>
            </w:r>
          </w:p>
        </w:tc>
        <w:tc>
          <w:tcPr/>
          <w:p>
            <w:pPr>
              <w:pStyle w:val="Compact"/>
              <w:jc w:val="left"/>
            </w:pPr>
            <w:r>
              <w:t xml:space="preserve">Implement referral program for Marseille property managers; host first neighborhood safety workshop in Sainte-Marguerite.</w:t>
            </w:r>
          </w:p>
        </w:tc>
      </w:tr>
      <w:tr>
        <w:tc>
          <w:tcPr/>
          <w:p>
            <w:pPr>
              <w:pStyle w:val="Compact"/>
              <w:jc w:val="left"/>
            </w:pPr>
            <w:r>
              <w:t xml:space="preserve">Q4 2024</w:t>
            </w:r>
          </w:p>
        </w:tc>
        <w:tc>
          <w:tcPr/>
          <w:p>
            <w:pPr>
              <w:pStyle w:val="Compact"/>
              <w:jc w:val="left"/>
            </w:pPr>
            <w:r>
              <w:t xml:space="preserve">Analyze first-year metrics, refine service packages based on Marseille-specific client feedback, prepare for Salon de l'Électrotechnique.</w:t>
            </w:r>
          </w:p>
        </w:tc>
      </w:tr>
    </w:tbl>
    <w:bookmarkEnd w:id="28"/>
    <w:bookmarkStart w:id="29" w:name="budget-allocation-france-marseille-focus"/>
    <w:p>
      <w:pPr>
        <w:pStyle w:val="Heading2"/>
      </w:pPr>
      <w:r>
        <w:t xml:space="preserve">Budget Allocation (France Marseille Focus)</w:t>
      </w:r>
    </w:p>
    <w:p>
      <w:pPr>
        <w:pStyle w:val="FirstParagraph"/>
      </w:pPr>
      <w:r>
        <w:t xml:space="preserve">Total initial investment: €85,000 allocated specifically for the France Marseille market:</w:t>
      </w:r>
    </w:p>
    <w:p>
      <w:pPr>
        <w:numPr>
          <w:ilvl w:val="0"/>
          <w:numId w:val="1006"/>
        </w:numPr>
        <w:pStyle w:val="Compact"/>
      </w:pPr>
      <w:r>
        <w:t xml:space="preserve">45% Digital Marketing &amp; Local SEO (Marseille keyword targeting)</w:t>
      </w:r>
    </w:p>
    <w:p>
      <w:pPr>
        <w:numPr>
          <w:ilvl w:val="0"/>
          <w:numId w:val="1006"/>
        </w:numPr>
        <w:pStyle w:val="Compact"/>
      </w:pPr>
      <w:r>
        <w:t xml:space="preserve">30% Community Engagement (workshops, trade shows in Marseille)</w:t>
      </w:r>
    </w:p>
    <w:p>
      <w:pPr>
        <w:numPr>
          <w:ilvl w:val="0"/>
          <w:numId w:val="1006"/>
        </w:numPr>
        <w:pStyle w:val="Compact"/>
      </w:pPr>
      <w:r>
        <w:t xml:space="preserve">15% Localized Content Creation (Marseille-focused guides and case studies)</w:t>
      </w:r>
    </w:p>
    <w:p>
      <w:pPr>
        <w:numPr>
          <w:ilvl w:val="0"/>
          <w:numId w:val="1006"/>
        </w:numPr>
        <w:pStyle w:val="Compact"/>
      </w:pPr>
      <w:r>
        <w:t xml:space="preserve">10% Partnership Development (Chamber of Commerce, municipal programs)</w:t>
      </w:r>
    </w:p>
    <w:bookmarkEnd w:id="29"/>
    <w:bookmarkStart w:id="30" w:name="evaluation-control"/>
    <w:p>
      <w:pPr>
        <w:pStyle w:val="Heading2"/>
      </w:pPr>
      <w:r>
        <w:t xml:space="preserve">Evaluation &amp; Control</w:t>
      </w:r>
    </w:p>
    <w:p>
      <w:pPr>
        <w:pStyle w:val="FirstParagraph"/>
      </w:pPr>
      <w:r>
        <w:t xml:space="preserve">We implement continuous performance tracking through Marseille-specific KPIs:</w:t>
      </w:r>
    </w:p>
    <w:p>
      <w:pPr>
        <w:numPr>
          <w:ilvl w:val="0"/>
          <w:numId w:val="1007"/>
        </w:numPr>
        <w:pStyle w:val="Compact"/>
      </w:pPr>
      <w:r>
        <w:rPr>
          <w:iCs/>
          <w:i/>
        </w:rPr>
        <w:t xml:space="preserve">Marseille Market Penetration Rate:</w:t>
      </w:r>
      <w:r>
        <w:t xml:space="preserve"> </w:t>
      </w:r>
      <w:r>
        <w:t xml:space="preserve">Measured via client location data from service contracts.</w:t>
      </w:r>
    </w:p>
    <w:p>
      <w:pPr>
        <w:numPr>
          <w:ilvl w:val="0"/>
          <w:numId w:val="1007"/>
        </w:numPr>
        <w:pStyle w:val="Compact"/>
      </w:pPr>
      <w:r>
        <w:rPr>
          <w:iCs/>
          <w:i/>
        </w:rPr>
        <w:t xml:space="preserve">Local Reputation Score:</w:t>
      </w:r>
      <w:r>
        <w:t xml:space="preserve"> </w:t>
      </w:r>
      <w:r>
        <w:t xml:space="preserve">Quarterly monitoring of Google Reviews in France Marseille (target: ≥4.7/5).</w:t>
      </w:r>
    </w:p>
    <w:p>
      <w:pPr>
        <w:numPr>
          <w:ilvl w:val="0"/>
          <w:numId w:val="1007"/>
        </w:numPr>
        <w:pStyle w:val="Compact"/>
      </w:pPr>
      <w:r>
        <w:rPr>
          <w:iCs/>
          <w:i/>
        </w:rPr>
        <w:t xml:space="preserve">Cross-Sell Rate in Marseille:</w:t>
      </w:r>
      <w:r>
        <w:t xml:space="preserve"> </w:t>
      </w:r>
      <w:r>
        <w:t xml:space="preserve">Tracking adoption of premium services among existing clients in the city.</w:t>
      </w:r>
    </w:p>
    <w:p>
      <w:pPr>
        <w:pStyle w:val="FirstParagraph"/>
      </w:pPr>
      <w:r>
        <w:t xml:space="preserve">Bi-monthly review meetings will analyze data from our Electrical Engineer service delivery logs to refine tactics, with a dedicated Marseille Market Coordinator ensuring all strategies align with local regulations and cultural nuances. This ensures our Marketing Plan remains agile within the evolving business landscape of France Marseille.</w:t>
      </w:r>
    </w:p>
    <w:bookmarkEnd w:id="30"/>
    <w:bookmarkStart w:id="31" w:name="conclusion"/>
    <w:p>
      <w:pPr>
        <w:pStyle w:val="Heading2"/>
      </w:pPr>
      <w:r>
        <w:t xml:space="preserve">Conclusion</w:t>
      </w:r>
    </w:p>
    <w:p>
      <w:pPr>
        <w:pStyle w:val="FirstParagraph"/>
      </w:pPr>
      <w:r>
        <w:t xml:space="preserve">This Marketing Plan establishes a clear roadmap for becoming the trusted Electrical Engineer partner in France Marseille by addressing region-specific challenges through specialized services, localized engagement, and data-driven optimization. By embedding our brand within Marseille's community fabric—from Old Port workshops to industrial park partnerships—we transform from a service provider into an essential local asset. With 82% of Marseille businesses prioritizing "local expertise" for technical services according to recent surveys, this plan positions our Electrical Engineer firm to capture significant market share while contributing to the city's sustainable development goals. The success of this initiative will serve as a model for expansion across other French metropolitan areas.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in France Marseille</dc:title>
  <dc:creator/>
  <dc:language>en</dc:language>
  <cp:keywords/>
  <dcterms:created xsi:type="dcterms:W3CDTF">2026-07-21T11:01:52Z</dcterms:created>
  <dcterms:modified xsi:type="dcterms:W3CDTF">2026-07-21T11:01:52Z</dcterms:modified>
</cp:coreProperties>
</file>

<file path=docProps/custom.xml><?xml version="1.0" encoding="utf-8"?>
<Properties xmlns="http://schemas.openxmlformats.org/officeDocument/2006/custom-properties" xmlns:vt="http://schemas.openxmlformats.org/officeDocument/2006/docPropsVTypes"/>
</file>