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Israel</w:t>
      </w:r>
    </w:p>
    <w:bookmarkStart w:id="32" w:name="X8fcbbf54a12649a2fecf83543e17faae5f24eae"/>
    <w:p>
      <w:pPr>
        <w:pStyle w:val="Heading1"/>
      </w:pPr>
      <w:r>
        <w:t xml:space="preserve">Comprehensive Marketing Plan for Premium Electrical Engineer Services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electrical engineering services within the unique urban landscape of Israel Jerusalem. Recognizing the critical need for specialized electrical expertise in a city with complex heritage structures, modern infrastructure demands, and evolving energy regulations, this plan positions our Electrical Engineer services as indispensable for businesses and institutions operating in Jerusalem. The core strategy leverages deep local knowledge of Israeli building codes (SI 1057), municipal requirements across Jerusalem's diverse neighborhoods (from the Old City to modern tech hubs like Har Hotzvim), and a commitment to sustainable energy solutions tailored to Jerusalem's climate and cultural context. This Marketing Plan is designed specifically for the Israel Jerusalem market, ensuring all service delivery aligns with local expectations and regulatory frameworks.</w:t>
      </w:r>
    </w:p>
    <w:bookmarkEnd w:id="20"/>
    <w:bookmarkStart w:id="21" w:name="X9eaab9588408310145419d20ad44f1852b5a2b9"/>
    <w:p>
      <w:pPr>
        <w:pStyle w:val="Heading2"/>
      </w:pPr>
      <w:r>
        <w:t xml:space="preserve">Market Analysis: Electrical Engineering Demand in Jerusalem</w:t>
      </w:r>
    </w:p>
    <w:p>
      <w:pPr>
        <w:pStyle w:val="FirstParagraph"/>
      </w:pPr>
      <w:r>
        <w:t xml:space="preserve">Jerusalem presents a dynamic yet challenging market for electrical engineering services. The city experiences constant development – new residential complexes, commercial centers (especially in emerging tech zones), and critical infrastructure projects – alongside the unique complexities of renovating historic Ottoman, British Mandate, and early Israeli-era buildings. This necessitates Electrical Engineers with specific expertise in:</w:t>
      </w:r>
    </w:p>
    <w:p>
      <w:pPr>
        <w:numPr>
          <w:ilvl w:val="0"/>
          <w:numId w:val="1001"/>
        </w:numPr>
        <w:pStyle w:val="Compact"/>
      </w:pPr>
      <w:r>
        <w:t xml:space="preserve">Compliance with Israeli Ministry of Energy and Ministry of Construction regulations.</w:t>
      </w:r>
    </w:p>
    <w:p>
      <w:pPr>
        <w:numPr>
          <w:ilvl w:val="0"/>
          <w:numId w:val="1001"/>
        </w:numPr>
        <w:pStyle w:val="Compact"/>
      </w:pPr>
      <w:r>
        <w:t xml:space="preserve">Navigating permits through Jerusalem Municipality's specialized departments for heritage sites.</w:t>
      </w:r>
    </w:p>
    <w:p>
      <w:pPr>
        <w:numPr>
          <w:ilvl w:val="0"/>
          <w:numId w:val="1001"/>
        </w:numPr>
        <w:pStyle w:val="Compact"/>
      </w:pPr>
      <w:r>
        <w:t xml:space="preserve">Integrating modern electrical systems (including solar power) into buildings with structural constraints.</w:t>
      </w:r>
    </w:p>
    <w:p>
      <w:pPr>
        <w:pStyle w:val="FirstParagraph"/>
      </w:pPr>
      <w:r>
        <w:t xml:space="preserve">The demand is particularly acute among real estate developers, hospitality businesses managing hotels in the Old City, educational institutions like Hebrew University requiring complex lab power systems, and municipal projects. A significant gap exists for Electrical Engineers who combine technical mastery with an on-the-ground understanding of Jerusalem's operational rhythms – including avoiding work during Shabbat (Friday sunset to Saturday night) and major Jewish/Christian holidays that impact site access.</w:t>
      </w:r>
    </w:p>
    <w:bookmarkEnd w:id="21"/>
    <w:bookmarkStart w:id="22" w:name="target-audience-definition"/>
    <w:p>
      <w:pPr>
        <w:pStyle w:val="Heading2"/>
      </w:pPr>
      <w:r>
        <w:t xml:space="preserve">Target Audience Definition</w:t>
      </w:r>
    </w:p>
    <w:p>
      <w:pPr>
        <w:pStyle w:val="FirstParagraph"/>
      </w:pPr>
      <w:r>
        <w:t xml:space="preserve">Our primary target market within Israel Jerusalem comprises:</w:t>
      </w:r>
    </w:p>
    <w:p>
      <w:pPr>
        <w:numPr>
          <w:ilvl w:val="0"/>
          <w:numId w:val="1002"/>
        </w:numPr>
        <w:pStyle w:val="Compact"/>
      </w:pPr>
      <w:r>
        <w:rPr>
          <w:bCs/>
          <w:b/>
        </w:rPr>
        <w:t xml:space="preserve">Commercial Real Estate Developers:</w:t>
      </w:r>
      <w:r>
        <w:t xml:space="preserve"> </w:t>
      </w:r>
      <w:r>
        <w:t xml:space="preserve">Focusing on new builds and renovations in areas like Mea Shearim, Katamon, or emerging zones near the Jerusalem Forest. They require Electrical Engineers for efficient project timelines and code compliance.</w:t>
      </w:r>
    </w:p>
    <w:p>
      <w:pPr>
        <w:numPr>
          <w:ilvl w:val="0"/>
          <w:numId w:val="1002"/>
        </w:numPr>
        <w:pStyle w:val="Compact"/>
      </w:pPr>
      <w:r>
        <w:rPr>
          <w:bCs/>
          <w:b/>
        </w:rPr>
        <w:t xml:space="preserve">High-End Hospitality &amp; Tourism Operators:</w:t>
      </w:r>
      <w:r>
        <w:t xml:space="preserve"> </w:t>
      </w:r>
      <w:r>
        <w:t xml:space="preserve">Hotels (especially those in historic buildings) managing critical electrical systems for guest safety and operational continuity in a city with intense seasonal tourism.</w:t>
      </w:r>
    </w:p>
    <w:p>
      <w:pPr>
        <w:numPr>
          <w:ilvl w:val="0"/>
          <w:numId w:val="1002"/>
        </w:numPr>
        <w:pStyle w:val="Compact"/>
      </w:pPr>
      <w:r>
        <w:rPr>
          <w:bCs/>
          <w:b/>
        </w:rPr>
        <w:t xml:space="preserve">Institutional Clients:</w:t>
      </w:r>
      <w:r>
        <w:t xml:space="preserve"> </w:t>
      </w:r>
      <w:r>
        <w:t xml:space="preserve">Hospitals (e.g., Hadassah Medical Center), universities, and government facilities needing reliable, high-capacity power solutions compliant with stringent Israeli standards.</w:t>
      </w:r>
    </w:p>
    <w:p>
      <w:pPr>
        <w:numPr>
          <w:ilvl w:val="0"/>
          <w:numId w:val="1002"/>
        </w:numPr>
        <w:pStyle w:val="Compact"/>
      </w:pPr>
      <w:r>
        <w:rPr>
          <w:bCs/>
          <w:b/>
        </w:rPr>
        <w:t xml:space="preserve">Renewable Energy Integrators:</w:t>
      </w:r>
      <w:r>
        <w:t xml:space="preserve"> </w:t>
      </w:r>
      <w:r>
        <w:t xml:space="preserve">Firms seeking local Electrical Engineer expertise to design and implement solar solutions for Jerusalem's unique sun exposure patterns and municipal incentives.</w:t>
      </w:r>
    </w:p>
    <w:bookmarkEnd w:id="22"/>
    <w:bookmarkStart w:id="23" w:name="Xee08c5498f1709efedb68b2014fc879ec603d54"/>
    <w:p>
      <w:pPr>
        <w:pStyle w:val="Heading2"/>
      </w:pPr>
      <w:r>
        <w:t xml:space="preserve">Unique Value Proposition (UVP): The Jerusalem-Specific Electrical Engineer</w:t>
      </w:r>
    </w:p>
    <w:p>
      <w:pPr>
        <w:pStyle w:val="FirstParagraph"/>
      </w:pPr>
      <w:r>
        <w:t xml:space="preserve">We offer more than just electrical engineering; we provide an Israeli-Jerusalem certified Electrical Engineer service. Our UVP is rooted in:</w:t>
      </w:r>
    </w:p>
    <w:p>
      <w:pPr>
        <w:numPr>
          <w:ilvl w:val="0"/>
          <w:numId w:val="1003"/>
        </w:numPr>
        <w:pStyle w:val="Compact"/>
      </w:pPr>
      <w:r>
        <w:rPr>
          <w:bCs/>
          <w:b/>
        </w:rPr>
        <w:t xml:space="preserve">Hyper-Local Expertise:</w:t>
      </w:r>
      <w:r>
        <w:t xml:space="preserve"> </w:t>
      </w:r>
      <w:r>
        <w:t xml:space="preserve">Deep understanding of Jerusalem Municipality's specific permit processes, neighborhood restrictions, and historical building guidelines – avoiding costly delays common with external firms.</w:t>
      </w:r>
    </w:p>
    <w:p>
      <w:pPr>
        <w:numPr>
          <w:ilvl w:val="0"/>
          <w:numId w:val="1003"/>
        </w:numPr>
        <w:pStyle w:val="Compact"/>
      </w:pPr>
      <w:r>
        <w:rPr>
          <w:bCs/>
          <w:b/>
        </w:rPr>
        <w:t xml:space="preserve">Cultural &amp; Operational Sensitivity:</w:t>
      </w:r>
      <w:r>
        <w:t xml:space="preserve"> </w:t>
      </w:r>
      <w:r>
        <w:t xml:space="preserve">Our Electrical Engineer team operates within Jerusalem's unique work culture, respecting religious observances and optimizing schedules to minimize disruption to businesses in sensitive areas like the Old City.</w:t>
      </w:r>
    </w:p>
    <w:p>
      <w:pPr>
        <w:numPr>
          <w:ilvl w:val="0"/>
          <w:numId w:val="1003"/>
        </w:numPr>
        <w:pStyle w:val="Compact"/>
      </w:pPr>
      <w:r>
        <w:rPr>
          <w:bCs/>
          <w:b/>
        </w:rPr>
        <w:t xml:space="preserve">Regulatory Mastery:</w:t>
      </w:r>
      <w:r>
        <w:t xml:space="preserve"> </w:t>
      </w:r>
      <w:r>
        <w:t xml:space="preserve">Certifications and direct partnerships with the Israeli Energy Authority (IEA) ensure seamless compliance with SI 1057, NEC standards adapted for Israel, and Jerusalem-specific safety protocols.</w:t>
      </w:r>
    </w:p>
    <w:p>
      <w:pPr>
        <w:numPr>
          <w:ilvl w:val="0"/>
          <w:numId w:val="1003"/>
        </w:numPr>
        <w:pStyle w:val="Compact"/>
      </w:pPr>
      <w:r>
        <w:rPr>
          <w:bCs/>
          <w:b/>
        </w:rPr>
        <w:t xml:space="preserve">Sustainable Focus for Jerusalem:</w:t>
      </w:r>
      <w:r>
        <w:t xml:space="preserve"> </w:t>
      </w:r>
      <w:r>
        <w:t xml:space="preserve">Designing energy-efficient systems (including smart grid integration) that align with Israel's national sustainability goals and reduce operational costs for clients in a high-energy-demand city.</w:t>
      </w:r>
    </w:p>
    <w:bookmarkEnd w:id="23"/>
    <w:bookmarkStart w:id="28" w:name="marketing-strategies-tactics"/>
    <w:p>
      <w:pPr>
        <w:pStyle w:val="Heading2"/>
      </w:pPr>
      <w:r>
        <w:t xml:space="preserve">Marketing Strategies &amp; Tactics</w:t>
      </w:r>
    </w:p>
    <w:p>
      <w:pPr>
        <w:pStyle w:val="FirstParagraph"/>
      </w:pPr>
      <w:r>
        <w:t xml:space="preserve">This Marketing Plan leverages channels uniquely effective within the Israel Jerusalem business ecosystem:</w:t>
      </w:r>
    </w:p>
    <w:bookmarkStart w:id="24" w:name="localized-content-thought-leadership"/>
    <w:p>
      <w:pPr>
        <w:pStyle w:val="Heading3"/>
      </w:pPr>
      <w:r>
        <w:t xml:space="preserve">1. Localized Content &amp; Thought Leadership</w:t>
      </w:r>
    </w:p>
    <w:p>
      <w:pPr>
        <w:numPr>
          <w:ilvl w:val="0"/>
          <w:numId w:val="1004"/>
        </w:numPr>
        <w:pStyle w:val="Compact"/>
      </w:pPr>
      <w:r>
        <w:t xml:space="preserve">Create content addressing Jerusalem-specific challenges: "Electrical Upgrades in Old City Hotels: A Case Study from Jerusalem," "Navigating Energy Regulations for New Tech Hubs in Har Hotzvim, Jerusalem."</w:t>
      </w:r>
    </w:p>
    <w:p>
      <w:pPr>
        <w:numPr>
          <w:ilvl w:val="0"/>
          <w:numId w:val="1004"/>
        </w:numPr>
        <w:pStyle w:val="Compact"/>
      </w:pPr>
      <w:r>
        <w:t xml:space="preserve">Partner with the Jerusalem Chamber of Commerce for workshops on "Modern Electrical Compliance for Historic Building Renovations" (held within the city).</w:t>
      </w:r>
    </w:p>
    <w:bookmarkEnd w:id="24"/>
    <w:bookmarkStart w:id="25" w:name="strategic-local-partnerships"/>
    <w:p>
      <w:pPr>
        <w:pStyle w:val="Heading3"/>
      </w:pPr>
      <w:r>
        <w:t xml:space="preserve">2. Strategic Local Partnerships</w:t>
      </w:r>
    </w:p>
    <w:p>
      <w:pPr>
        <w:numPr>
          <w:ilvl w:val="0"/>
          <w:numId w:val="1005"/>
        </w:numPr>
        <w:pStyle w:val="Compact"/>
      </w:pPr>
      <w:r>
        <w:t xml:space="preserve">Forge alliances with established Jerusalem-based construction firms (e.g., Plesner, Mekorot-affiliated contractors) for referral networks.</w:t>
      </w:r>
    </w:p>
    <w:p>
      <w:pPr>
        <w:numPr>
          <w:ilvl w:val="0"/>
          <w:numId w:val="1005"/>
        </w:numPr>
        <w:pStyle w:val="Compact"/>
      </w:pPr>
      <w:r>
        <w:t xml:space="preserve">Collaborate with Israeli energy consultancies operating in Jerusalem to co-deliver integrated services.</w:t>
      </w:r>
    </w:p>
    <w:bookmarkEnd w:id="25"/>
    <w:bookmarkStart w:id="26" w:name="X883c38a9fabce1733674222ef4eabd943aca49d"/>
    <w:p>
      <w:pPr>
        <w:pStyle w:val="Heading3"/>
      </w:pPr>
      <w:r>
        <w:t xml:space="preserve">3. Digital Targeting for Jerusalem Businesses</w:t>
      </w:r>
    </w:p>
    <w:p>
      <w:pPr>
        <w:numPr>
          <w:ilvl w:val="0"/>
          <w:numId w:val="1006"/>
        </w:numPr>
        <w:pStyle w:val="Compact"/>
      </w:pPr>
      <w:r>
        <w:t xml:space="preserve">Precision Google Ads targeting keywords like "electrical engineer Jerusalem," "heritage building electrical services Israel," "Jerusalem energy consultant."</w:t>
      </w:r>
    </w:p>
    <w:p>
      <w:pPr>
        <w:numPr>
          <w:ilvl w:val="0"/>
          <w:numId w:val="1006"/>
        </w:numPr>
        <w:pStyle w:val="Compact"/>
      </w:pPr>
      <w:r>
        <w:t xml:space="preserve">LinkedIn campaigns focusing on decision-makers at companies headquartered or operating within the Jerusalem metropolitan area.</w:t>
      </w:r>
    </w:p>
    <w:bookmarkEnd w:id="26"/>
    <w:bookmarkStart w:id="27" w:name="community-engagement"/>
    <w:p>
      <w:pPr>
        <w:pStyle w:val="Heading3"/>
      </w:pPr>
      <w:r>
        <w:t xml:space="preserve">4. Community Engagement</w:t>
      </w:r>
    </w:p>
    <w:p>
      <w:pPr>
        <w:numPr>
          <w:ilvl w:val="0"/>
          <w:numId w:val="1007"/>
        </w:numPr>
        <w:pStyle w:val="Compact"/>
      </w:pPr>
      <w:r>
        <w:t xml:space="preserve">Sponsor local engineering events (e.g., IEEE Jerusalem chapter meetings).</w:t>
      </w:r>
    </w:p>
    <w:p>
      <w:pPr>
        <w:numPr>
          <w:ilvl w:val="0"/>
          <w:numId w:val="1007"/>
        </w:numPr>
        <w:pStyle w:val="Compact"/>
      </w:pPr>
      <w:r>
        <w:t xml:space="preserve">Offer pro-bono electrical safety assessments for community centers in neighborhoods like Beit Shemesh or Ramat Gan (adjacent to Jerusalem), building trust.</w:t>
      </w:r>
    </w:p>
    <w:bookmarkEnd w:id="27"/>
    <w:bookmarkEnd w:id="28"/>
    <w:bookmarkStart w:id="29" w:name="Xa455ffcaa166bc8c515d69b638a8bbc5c0a6708"/>
    <w:p>
      <w:pPr>
        <w:pStyle w:val="Heading2"/>
      </w:pPr>
      <w:r>
        <w:t xml:space="preserve">Implementation Timeline &amp; Key Milestones (Israel Jerusalem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Israel Jerusalem Market</w:t>
            </w:r>
          </w:p>
        </w:tc>
      </w:tr>
      <w:tr>
        <w:tc>
          <w:tcPr/>
          <w:p>
            <w:pPr>
              <w:pStyle w:val="Compact"/>
              <w:jc w:val="left"/>
            </w:pPr>
            <w:r>
              <w:t xml:space="preserve">Q1</w:t>
            </w:r>
          </w:p>
        </w:tc>
        <w:tc>
          <w:tcPr/>
          <w:p>
            <w:pPr>
              <w:pStyle w:val="Compact"/>
              <w:jc w:val="left"/>
            </w:pPr>
            <w:r>
              <w:t xml:space="preserve">Establish partnerships with 3 major Jerusalem construction firms; Launch "Jerusalem Heritage Electrical Guide" digital resource.</w:t>
            </w:r>
          </w:p>
        </w:tc>
      </w:tr>
      <w:tr>
        <w:tc>
          <w:tcPr/>
          <w:p>
            <w:pPr>
              <w:pStyle w:val="Compact"/>
              <w:jc w:val="left"/>
            </w:pPr>
            <w:r>
              <w:t xml:space="preserve">Q2</w:t>
            </w:r>
          </w:p>
        </w:tc>
        <w:tc>
          <w:tcPr/>
          <w:p>
            <w:pPr>
              <w:pStyle w:val="Compact"/>
              <w:jc w:val="left"/>
            </w:pPr>
            <w:r>
              <w:t xml:space="preserve">Host first Jerusalem Chamber of Commerce workshop on electrical compliance; Secure 5 pilot projects in Old City hotels.</w:t>
            </w:r>
          </w:p>
        </w:tc>
      </w:tr>
      <w:tr>
        <w:tc>
          <w:tcPr/>
          <w:p>
            <w:pPr>
              <w:pStyle w:val="Compact"/>
              <w:jc w:val="left"/>
            </w:pPr>
            <w:r>
              <w:t xml:space="preserve">Q3</w:t>
            </w:r>
          </w:p>
        </w:tc>
        <w:tc>
          <w:tcPr/>
          <w:p>
            <w:pPr>
              <w:pStyle w:val="Compact"/>
              <w:jc w:val="left"/>
            </w:pPr>
            <w:r>
              <w:t xml:space="preserve">Leverage summer tourism to target hotel chain expansions; Publish case study on solar integration for a Jerusalem university.</w:t>
            </w:r>
          </w:p>
        </w:tc>
      </w:tr>
      <w:tr>
        <w:tc>
          <w:tcPr/>
          <w:p>
            <w:pPr>
              <w:pStyle w:val="Compact"/>
              <w:jc w:val="left"/>
            </w:pPr>
            <w:r>
              <w:t xml:space="preserve">Q4</w:t>
            </w:r>
          </w:p>
        </w:tc>
        <w:tc>
          <w:tcPr/>
          <w:p>
            <w:pPr>
              <w:pStyle w:val="Compact"/>
              <w:jc w:val="left"/>
            </w:pPr>
            <w:r>
              <w:t xml:space="preserve">Analyze annual Jerusalem market performance; Plan Q1 2025 expansion into adjacent cities (Bethlehem, Modi'in) based on success.</w:t>
            </w:r>
          </w:p>
        </w:tc>
      </w:tr>
    </w:tbl>
    <w:bookmarkEnd w:id="29"/>
    <w:bookmarkStart w:id="30" w:name="X96ba863ecebe63a8db767c167e620d4238588cc"/>
    <w:p>
      <w:pPr>
        <w:pStyle w:val="Heading2"/>
      </w:pPr>
      <w:r>
        <w:t xml:space="preserve">Budget Allocation (Prioritizing Jerusalem Reach)</w:t>
      </w:r>
    </w:p>
    <w:p>
      <w:pPr>
        <w:pStyle w:val="FirstParagraph"/>
      </w:pPr>
      <w:r>
        <w:t xml:space="preserve">Allocation is weighted towards high-impact local activities within Israel Jerusalem:</w:t>
      </w:r>
    </w:p>
    <w:p>
      <w:pPr>
        <w:numPr>
          <w:ilvl w:val="0"/>
          <w:numId w:val="1008"/>
        </w:numPr>
        <w:pStyle w:val="Compact"/>
      </w:pPr>
      <w:r>
        <w:t xml:space="preserve">60%: Local partnerships, events, and targeted digital ads specific to the Jerusalem market.</w:t>
      </w:r>
    </w:p>
    <w:p>
      <w:pPr>
        <w:numPr>
          <w:ilvl w:val="0"/>
          <w:numId w:val="1008"/>
        </w:numPr>
        <w:pStyle w:val="Compact"/>
      </w:pPr>
      <w:r>
        <w:t xml:space="preserve">25%: Content creation focused on Jerusalem case studies and regulatory guides.</w:t>
      </w:r>
    </w:p>
    <w:p>
      <w:pPr>
        <w:numPr>
          <w:ilvl w:val="0"/>
          <w:numId w:val="1008"/>
        </w:numPr>
        <w:pStyle w:val="Compact"/>
      </w:pPr>
      <w:r>
        <w:t xml:space="preserve">15%: Community engagement initiatives within the city (safety workshops for local businesses).</w:t>
      </w:r>
    </w:p>
    <w:bookmarkEnd w:id="30"/>
    <w:bookmarkStart w:id="31" w:name="conclusion-call-to-action"/>
    <w:p>
      <w:pPr>
        <w:pStyle w:val="Heading2"/>
      </w:pPr>
      <w:r>
        <w:t xml:space="preserve">Conclusion &amp; Call to Action</w:t>
      </w:r>
    </w:p>
    <w:p>
      <w:pPr>
        <w:pStyle w:val="FirstParagraph"/>
      </w:pPr>
      <w:r>
        <w:t xml:space="preserve">This Marketing Plan is meticulously crafted for the Israel Jerusalem market, positioning our Electrical Engineer service as the essential partner for navigating the city's unique electrical engineering landscape. By embedding deep local knowledge, cultural awareness, and regulatory expertise into every service offering, we guarantee not only compliance but also operational excellence for our clients in Jerusalem. The success of this plan hinges on consistent execution within the Jerusalem business ecosystem – understanding that "Electrical Engineer" services in Israel are fundamentally different when delivered with a Jerusalem-based perspective.</w:t>
      </w:r>
    </w:p>
    <w:p>
      <w:pPr>
        <w:pStyle w:val="BodyText"/>
      </w:pPr>
      <w:r>
        <w:rPr>
          <w:bCs/>
          <w:b/>
        </w:rPr>
        <w:t xml:space="preserve">Act Now:</w:t>
      </w:r>
      <w:r>
        <w:t xml:space="preserve"> </w:t>
      </w:r>
      <w:r>
        <w:t xml:space="preserve">Contact our Israel Jerusalem office today to schedule a free consultation. Discover how our locally embedded Electrical Engineer expertise can ensure your project's electrical systems meet the highest standards of safety, efficiency, and compliance within the heart of Israel.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Electrical Engineering Marketing Plan - Israel</dc:title>
  <dc:creator/>
  <dc:language>en</dc:language>
  <cp:keywords/>
  <dcterms:created xsi:type="dcterms:W3CDTF">2026-07-18T08:13:55Z</dcterms:created>
  <dcterms:modified xsi:type="dcterms:W3CDTF">2026-07-18T08:13:55Z</dcterms:modified>
</cp:coreProperties>
</file>

<file path=docProps/custom.xml><?xml version="1.0" encoding="utf-8"?>
<Properties xmlns="http://schemas.openxmlformats.org/officeDocument/2006/custom-properties" xmlns:vt="http://schemas.openxmlformats.org/officeDocument/2006/docPropsVTypes"/>
</file>