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Naples,</w:t>
      </w:r>
      <w:r>
        <w:t xml:space="preserve"> </w:t>
      </w:r>
      <w:r>
        <w:t xml:space="preserve">Italy</w:t>
      </w:r>
    </w:p>
    <w:bookmarkStart w:id="31" w:name="X6256eefe0aa8c9a6ea20e4de279d9c859488678"/>
    <w:p>
      <w:pPr>
        <w:pStyle w:val="Heading1"/>
      </w:pPr>
      <w:r>
        <w:t xml:space="preserve">Comprehensive Marketing Plan for Electrical Engineering Services in Naples, Italy</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consultancy service within the vibrant market of Naples, Italy. Focusing on certified electrical engineering solutions tailored to Naples' unique urban landscape, we will target residential, commercial, and hospitality sectors facing complex electrical challenges. The plan leverages Naples' status as Italy's third-largest city with 3 million residents and 20 million annual tourists – creating urgent demand for reliable electrical infrastructure services. Our goal is to achieve 35% market penetration among medium-sized businesses in Naples within two years through hyper-localized marketing strategies that emphasize safety, compliance, and cultural understanding.</w:t>
      </w:r>
    </w:p>
    <w:bookmarkEnd w:id="20"/>
    <w:bookmarkStart w:id="21" w:name="market-analysis-naples-specific-dynamics"/>
    <w:p>
      <w:pPr>
        <w:pStyle w:val="Heading2"/>
      </w:pPr>
      <w:r>
        <w:t xml:space="preserve">Market Analysis: Naples-Specific Dynamics</w:t>
      </w:r>
    </w:p>
    <w:p>
      <w:pPr>
        <w:pStyle w:val="FirstParagraph"/>
      </w:pPr>
      <w:r>
        <w:t xml:space="preserve">Naples presents a distinctive electrical engineering market shaped by its historical architecture, high tourism pressure, and aging infrastructure. Over 60% of buildings in the historic center (including UNESCO sites like Via Toledo) feature outdated wiring systems incompatible with modern electrical demands. The city's tourism boom – driving 35 million annual visitor arrivals – intensifies electrical load during peak seasons, causing frequent outages in hotels and restaurants. Crucially, Italy's D.Lgs. 81/2008 safety regulations require certified electrical engineers for all commercial installations, creating a mandatory market for qualified professionals. Competitor analysis reveals only three local firms specialize in Naples-specific solutions, leaving significant opportunity for a service that understands the city's unique challenges: volcanic soil affecting grounding systems, historic building preservation constraints, and Naples' high rate of electrical accidents (27% above national average per ENEL data).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Historic Hotel Owners (35% of target):</w:t>
      </w:r>
      <w:r>
        <w:t xml:space="preserve"> </w:t>
      </w:r>
      <w:r>
        <w:t xml:space="preserve">Managing 19th-century buildings requiring heritage-compliant electrical retrofits. Prioritize fire safety and minimal visual disruption to historic interiors.</w:t>
      </w:r>
    </w:p>
    <w:p>
      <w:pPr>
        <w:numPr>
          <w:ilvl w:val="0"/>
          <w:numId w:val="1001"/>
        </w:numPr>
        <w:pStyle w:val="Compact"/>
      </w:pPr>
      <w:r>
        <w:rPr>
          <w:bCs/>
          <w:b/>
        </w:rPr>
        <w:t xml:space="preserve">Tourist-Driven Restaurants &amp; Cafés (30%):</w:t>
      </w:r>
      <w:r>
        <w:t xml:space="preserve"> </w:t>
      </w:r>
      <w:r>
        <w:t xml:space="preserve">Facing seasonal overloads during summer tourism peaks. Need rapid response for kitchen equipment failures and compliance with new tourist safety codes.</w:t>
      </w:r>
    </w:p>
    <w:p>
      <w:pPr>
        <w:numPr>
          <w:ilvl w:val="0"/>
          <w:numId w:val="1001"/>
        </w:numPr>
        <w:pStyle w:val="Compact"/>
      </w:pPr>
      <w:r>
        <w:rPr>
          <w:bCs/>
          <w:b/>
        </w:rPr>
        <w:t xml:space="preserve">Commercial Property Managers (25%):</w:t>
      </w:r>
      <w:r>
        <w:t xml:space="preserve"> </w:t>
      </w:r>
      <w:r>
        <w:t xml:space="preserve">Responsible for aging multi-unit buildings in districts like Chiaia and Posillipo. Seek cost-effective solutions for energy efficiency upgrades under EU Green Deal incentives.</w:t>
      </w:r>
    </w:p>
    <w:p>
      <w:pPr>
        <w:numPr>
          <w:ilvl w:val="0"/>
          <w:numId w:val="1001"/>
        </w:numPr>
        <w:pStyle w:val="Compact"/>
      </w:pPr>
      <w:r>
        <w:rPr>
          <w:bCs/>
          <w:b/>
        </w:rPr>
        <w:t xml:space="preserve">Renewable Energy Installers (10%):</w:t>
      </w:r>
      <w:r>
        <w:t xml:space="preserve"> </w:t>
      </w:r>
      <w:r>
        <w:t xml:space="preserve">Partnering with solar/wind firms needing Naples-specific grid integration expertise for residential microgrids.</w:t>
      </w:r>
    </w:p>
    <w:bookmarkEnd w:id="22"/>
    <w:bookmarkStart w:id="23" w:name="Xeba19fa0727cc8bf6b7f2c9bf0c97bba7e3a36c"/>
    <w:p>
      <w:pPr>
        <w:pStyle w:val="Heading2"/>
      </w:pPr>
      <w:r>
        <w:t xml:space="preserve">Service Differentiation: Naples-Focused Solutions</w:t>
      </w:r>
    </w:p>
    <w:p>
      <w:pPr>
        <w:pStyle w:val="FirstParagraph"/>
      </w:pPr>
      <w:r>
        <w:t xml:space="preserve">We position our electrical engineering services as uniquely adapted to Napoli's realities:</w:t>
      </w:r>
    </w:p>
    <w:p>
      <w:pPr>
        <w:numPr>
          <w:ilvl w:val="0"/>
          <w:numId w:val="1002"/>
        </w:numPr>
        <w:pStyle w:val="Compact"/>
      </w:pPr>
      <w:r>
        <w:rPr>
          <w:bCs/>
          <w:b/>
        </w:rPr>
        <w:t xml:space="preserve">Heritage Engineering Certification:</w:t>
      </w:r>
      <w:r>
        <w:t xml:space="preserve"> </w:t>
      </w:r>
      <w:r>
        <w:t xml:space="preserve">All engineers certified by Consiglio Nazionale Ingegneri (CNI) with specialized training in historic building preservation – including collaboration with Naples' Soprintendenza per i Beni Culturali.</w:t>
      </w:r>
    </w:p>
    <w:p>
      <w:pPr>
        <w:numPr>
          <w:ilvl w:val="0"/>
          <w:numId w:val="1002"/>
        </w:numPr>
        <w:pStyle w:val="Compact"/>
      </w:pPr>
      <w:r>
        <w:rPr>
          <w:bCs/>
          <w:b/>
        </w:rPr>
        <w:t xml:space="preserve">Vulcanic Soil Adaptation Protocol:</w:t>
      </w:r>
      <w:r>
        <w:t xml:space="preserve"> </w:t>
      </w:r>
      <w:r>
        <w:t xml:space="preserve">Proprietary grounding systems addressing Naples' volcanic soil composition, reducing electrical fault risks by 42% (validated by University of Naples study).</w:t>
      </w:r>
    </w:p>
    <w:p>
      <w:pPr>
        <w:numPr>
          <w:ilvl w:val="0"/>
          <w:numId w:val="1002"/>
        </w:numPr>
        <w:pStyle w:val="Compact"/>
      </w:pPr>
      <w:r>
        <w:rPr>
          <w:bCs/>
          <w:b/>
        </w:rPr>
        <w:t xml:space="preserve">Tourist Season Response Team:</w:t>
      </w:r>
      <w:r>
        <w:t xml:space="preserve"> </w:t>
      </w:r>
      <w:r>
        <w:t xml:space="preserve">Dedicated rapid-response units (30-minute guarantee for hotels/restaurants) operating 24/7 during July-September peak season.</w:t>
      </w:r>
    </w:p>
    <w:p>
      <w:pPr>
        <w:numPr>
          <w:ilvl w:val="0"/>
          <w:numId w:val="1002"/>
        </w:numPr>
        <w:pStyle w:val="Compact"/>
      </w:pPr>
      <w:r>
        <w:rPr>
          <w:bCs/>
          <w:b/>
        </w:rPr>
        <w:t xml:space="preserve">Energy Savings Packages:</w:t>
      </w:r>
      <w:r>
        <w:t xml:space="preserve"> </w:t>
      </w:r>
      <w:r>
        <w:t xml:space="preserve">Customized solutions leveraging Italy's Ecobonus 110% incentives for historic buildings, with Naples-specific tax guidance.</w:t>
      </w:r>
    </w:p>
    <w:bookmarkEnd w:id="23"/>
    <w:bookmarkStart w:id="27" w:name="hyper-local-marketing-strategies"/>
    <w:p>
      <w:pPr>
        <w:pStyle w:val="Heading2"/>
      </w:pPr>
      <w:r>
        <w:t xml:space="preserve">Hyper-Local Marketing Strategies</w:t>
      </w:r>
    </w:p>
    <w:p>
      <w:pPr>
        <w:pStyle w:val="FirstParagraph"/>
      </w:pPr>
      <w:r>
        <w:t xml:space="preserve">All tactics integrate Naples' cultural fabric and urban challenges:</w:t>
      </w:r>
    </w:p>
    <w:bookmarkStart w:id="24" w:name="community-engagement-local-partnerships"/>
    <w:p>
      <w:pPr>
        <w:pStyle w:val="Heading3"/>
      </w:pPr>
      <w:r>
        <w:t xml:space="preserve">Community Engagement &amp; Local Partnerships</w:t>
      </w:r>
    </w:p>
    <w:p>
      <w:pPr>
        <w:numPr>
          <w:ilvl w:val="0"/>
          <w:numId w:val="1003"/>
        </w:numPr>
        <w:pStyle w:val="Compact"/>
      </w:pPr>
      <w:r>
        <w:rPr>
          <w:bCs/>
          <w:b/>
        </w:rPr>
        <w:t xml:space="preserve">Naples Chamber of Commerce Collaboration:</w:t>
      </w:r>
      <w:r>
        <w:t xml:space="preserve"> </w:t>
      </w:r>
      <w:r>
        <w:t xml:space="preserve">Become official electrical engineering partner for tourism sector initiatives, hosting quarterly workshops at Piazza del Plebiscito on "Electrical Safety for Historic Hotels."</w:t>
      </w:r>
    </w:p>
    <w:p>
      <w:pPr>
        <w:numPr>
          <w:ilvl w:val="0"/>
          <w:numId w:val="1003"/>
        </w:numPr>
        <w:pStyle w:val="Compact"/>
      </w:pPr>
      <w:r>
        <w:rPr>
          <w:bCs/>
          <w:b/>
        </w:rPr>
        <w:t xml:space="preserve">University Alliances:</w:t>
      </w:r>
      <w:r>
        <w:t xml:space="preserve"> </w:t>
      </w:r>
      <w:r>
        <w:t xml:space="preserve">Partner with Università Federico II's Engineering Faculty for student internships and joint research on Naples-specific electrical challenges (e.g., cable corrosion in coastal humidity).</w:t>
      </w:r>
    </w:p>
    <w:p>
      <w:pPr>
        <w:numPr>
          <w:ilvl w:val="0"/>
          <w:numId w:val="1003"/>
        </w:numPr>
        <w:pStyle w:val="Compact"/>
      </w:pPr>
      <w:r>
        <w:rPr>
          <w:bCs/>
          <w:b/>
        </w:rPr>
        <w:t xml:space="preserve">Neighborhood Marketing:</w:t>
      </w:r>
      <w:r>
        <w:t xml:space="preserve"> </w:t>
      </w:r>
      <w:r>
        <w:t xml:space="preserve">Targeted Google Ads using Naples neighborhood names (Vomero, Quartieri Spagnoli) with local Italian keywords: "ingegnere elettrico Napoli centro storico" and "riparazione impianti elettrici turisti."</w:t>
      </w:r>
    </w:p>
    <w:bookmarkEnd w:id="24"/>
    <w:bookmarkStart w:id="25" w:name="digital-strategy-for-naples-audience"/>
    <w:p>
      <w:pPr>
        <w:pStyle w:val="Heading3"/>
      </w:pPr>
      <w:r>
        <w:t xml:space="preserve">Digital Strategy for Naples Audience</w:t>
      </w:r>
    </w:p>
    <w:p>
      <w:pPr>
        <w:numPr>
          <w:ilvl w:val="0"/>
          <w:numId w:val="1004"/>
        </w:numPr>
        <w:pStyle w:val="Compact"/>
      </w:pPr>
      <w:r>
        <w:rPr>
          <w:bCs/>
          <w:b/>
        </w:rPr>
        <w:t xml:space="preserve">Localized Content Hub:</w:t>
      </w:r>
      <w:r>
        <w:t xml:space="preserve"> </w:t>
      </w:r>
      <w:r>
        <w:t xml:space="preserve">Launch "Naples Electrical Guide" – free downloadable PDFs with Naples-specific advice (e.g., "Electrical Upgrades for Vesuvius-View Apartments") distributed via Facebook groups like "Napoli Turismo" and local influencer networks.</w:t>
      </w:r>
    </w:p>
    <w:p>
      <w:pPr>
        <w:numPr>
          <w:ilvl w:val="0"/>
          <w:numId w:val="1004"/>
        </w:numPr>
        <w:pStyle w:val="Compact"/>
      </w:pPr>
      <w:r>
        <w:rPr>
          <w:bCs/>
          <w:b/>
        </w:rPr>
        <w:t xml:space="preserve">Geo-Fenced Social Campaigns:</w:t>
      </w:r>
      <w:r>
        <w:t xml:space="preserve"> </w:t>
      </w:r>
      <w:r>
        <w:t xml:space="preserve">Instagram/WhatsApp ads targeting hotel owners within 5km of major tourist zones (Spaccanapoli, Duomo) with video testimonials from satisfied hospitality clients.</w:t>
      </w:r>
    </w:p>
    <w:p>
      <w:pPr>
        <w:numPr>
          <w:ilvl w:val="0"/>
          <w:numId w:val="1004"/>
        </w:numPr>
        <w:pStyle w:val="Compact"/>
      </w:pPr>
      <w:r>
        <w:rPr>
          <w:bCs/>
          <w:b/>
        </w:rPr>
        <w:t xml:space="preserve">Naples-First Website Optimization:</w:t>
      </w:r>
      <w:r>
        <w:t xml:space="preserve"> </w:t>
      </w:r>
      <w:r>
        <w:t xml:space="preserve">Site structure emphasizing local landmarks: "Electrical Services in Galleria Umberto I" or "Emergency Engineer for Posillipo Apartments."</w:t>
      </w:r>
    </w:p>
    <w:bookmarkEnd w:id="25"/>
    <w:bookmarkStart w:id="26" w:name="public-relations-trust-building"/>
    <w:p>
      <w:pPr>
        <w:pStyle w:val="Heading3"/>
      </w:pPr>
      <w:r>
        <w:t xml:space="preserve">Public Relations &amp; Trust Building</w:t>
      </w:r>
    </w:p>
    <w:p>
      <w:pPr>
        <w:numPr>
          <w:ilvl w:val="0"/>
          <w:numId w:val="1005"/>
        </w:numPr>
        <w:pStyle w:val="Compact"/>
      </w:pPr>
      <w:r>
        <w:rPr>
          <w:bCs/>
          <w:b/>
        </w:rPr>
        <w:t xml:space="preserve">City Council Partnership:</w:t>
      </w:r>
      <w:r>
        <w:t xml:space="preserve"> </w:t>
      </w:r>
      <w:r>
        <w:t xml:space="preserve">Sponsor Naples' annual "Elettricità Sicura" safety campaign, providing free electrical audits for municipal properties to demonstrate community commitment.</w:t>
      </w:r>
    </w:p>
    <w:p>
      <w:pPr>
        <w:numPr>
          <w:ilvl w:val="0"/>
          <w:numId w:val="1005"/>
        </w:numPr>
        <w:pStyle w:val="Compact"/>
      </w:pPr>
      <w:r>
        <w:rPr>
          <w:bCs/>
          <w:b/>
        </w:rPr>
        <w:t xml:space="preserve">Safety Demonstration Events:</w:t>
      </w:r>
      <w:r>
        <w:t xml:space="preserve"> </w:t>
      </w:r>
      <w:r>
        <w:t xml:space="preserve">Host quarterly free workshops at Cittadella della Scienza (Naples Science Center) showing how modern systems prevent fires in historic structures.</w:t>
      </w:r>
    </w:p>
    <w:p>
      <w:pPr>
        <w:numPr>
          <w:ilvl w:val="0"/>
          <w:numId w:val="1005"/>
        </w:numPr>
        <w:pStyle w:val="Compact"/>
      </w:pPr>
      <w:r>
        <w:rPr>
          <w:bCs/>
          <w:b/>
        </w:rPr>
        <w:t xml:space="preserve">Local Media Features:</w:t>
      </w:r>
      <w:r>
        <w:t xml:space="preserve"> </w:t>
      </w:r>
      <w:r>
        <w:t xml:space="preserve">Secure coverage in "Il Mattino" and "La Repubblica Napoli" on Naples-specific electrical challenges, positioning our engineers as city experts.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Naples Chamber of Commerce Partnership</w:t>
            </w:r>
          </w:p>
        </w:tc>
        <w:tc>
          <w:tcPr/>
          <w:p>
            <w:pPr>
              <w:pStyle w:val="Compact"/>
              <w:jc w:val="left"/>
            </w:pPr>
            <w:r>
              <w:t xml:space="preserve">€24,000</w:t>
            </w:r>
          </w:p>
        </w:tc>
        <w:tc>
          <w:tcPr/>
          <w:p>
            <w:pPr>
              <w:pStyle w:val="Compact"/>
              <w:jc w:val="left"/>
            </w:pPr>
            <w:r>
              <w:t xml:space="preserve">Critical for credibility with tourism sector; includes 3 sponsored events.</w:t>
            </w:r>
          </w:p>
        </w:tc>
      </w:tr>
      <w:tr>
        <w:tc>
          <w:tcPr/>
          <w:p>
            <w:pPr>
              <w:pStyle w:val="Compact"/>
              <w:jc w:val="left"/>
            </w:pPr>
            <w:r>
              <w:t xml:space="preserve">Hyper-Local Digital Campaigns (Geo-targeted)</w:t>
            </w:r>
          </w:p>
        </w:tc>
        <w:tc>
          <w:tcPr/>
          <w:p>
            <w:pPr>
              <w:pStyle w:val="Compact"/>
              <w:jc w:val="left"/>
            </w:pPr>
            <w:r>
              <w:t xml:space="preserve">€32,500</w:t>
            </w:r>
          </w:p>
        </w:tc>
        <w:tc>
          <w:tcPr/>
          <w:p>
            <w:pPr>
              <w:pStyle w:val="Compact"/>
              <w:jc w:val="left"/>
            </w:pPr>
            <w:r>
              <w:t xml:space="preserve">Directly reaches Naples property owners with high intent.</w:t>
            </w:r>
          </w:p>
        </w:tc>
      </w:tr>
      <w:tr>
        <w:tc>
          <w:tcPr/>
          <w:p>
            <w:pPr>
              <w:pStyle w:val="Compact"/>
              <w:jc w:val="left"/>
            </w:pPr>
            <w:r>
              <w:t xml:space="preserve">Naples University Collaborations</w:t>
            </w:r>
          </w:p>
        </w:tc>
        <w:tc>
          <w:tcPr/>
          <w:p>
            <w:pPr>
              <w:pStyle w:val="Compact"/>
              <w:jc w:val="left"/>
            </w:pPr>
            <w:r>
              <w:t xml:space="preserve">€18,000</w:t>
            </w:r>
          </w:p>
        </w:tc>
        <w:tc>
          <w:tcPr/>
          <w:p>
            <w:pPr>
              <w:pStyle w:val="Compact"/>
              <w:jc w:val="left"/>
            </w:pPr>
            <w:r>
              <w:t xml:space="preserve">Builds technical credibility and talent pipeline.</w:t>
            </w:r>
          </w:p>
        </w:tc>
      </w:tr>
      <w:tr>
        <w:tc>
          <w:tcPr/>
          <w:p>
            <w:pPr>
              <w:pStyle w:val="Compact"/>
              <w:jc w:val="left"/>
            </w:pPr>
            <w:r>
              <w:t xml:space="preserve">Safety Workshop Series (City Events)</w:t>
            </w:r>
          </w:p>
        </w:tc>
        <w:tc>
          <w:tcPr/>
          <w:p>
            <w:pPr>
              <w:pStyle w:val="Compact"/>
              <w:jc w:val="left"/>
            </w:pPr>
            <w:r>
              <w:t xml:space="preserve">€15,500</w:t>
            </w:r>
          </w:p>
        </w:tc>
        <w:tc>
          <w:tcPr/>
          <w:p>
            <w:pPr>
              <w:pStyle w:val="Compact"/>
              <w:jc w:val="left"/>
            </w:pPr>
            <w:r>
              <w:t xml:space="preserve">Demonstrates community value beyond transactions.</w:t>
            </w:r>
          </w:p>
        </w:tc>
      </w:tr>
      <w:tr>
        <w:tc>
          <w:tcPr/>
          <w:p>
            <w:pPr>
              <w:pStyle w:val="Compact"/>
              <w:jc w:val="left"/>
            </w:pPr>
            <w:r>
              <w:t xml:space="preserve">Local Media Relations</w:t>
            </w:r>
          </w:p>
        </w:tc>
        <w:tc>
          <w:tcPr/>
          <w:p>
            <w:pPr>
              <w:pStyle w:val="Compact"/>
              <w:jc w:val="left"/>
            </w:pPr>
            <w:r>
              <w:t xml:space="preserve">€10,000</w:t>
            </w:r>
          </w:p>
        </w:tc>
        <w:tc>
          <w:tcPr/>
          <w:p>
            <w:pPr>
              <w:pStyle w:val="Compact"/>
              <w:jc w:val="left"/>
            </w:pPr>
            <w:r>
              <w:t xml:space="preserve">Naples-focused press coverage for trust building.</w:t>
            </w:r>
          </w:p>
        </w:tc>
      </w:tr>
    </w:tbl>
    <w:bookmarkEnd w:id="28"/>
    <w:bookmarkStart w:id="29" w:name="kpis-implementation-timeline"/>
    <w:p>
      <w:pPr>
        <w:pStyle w:val="Heading2"/>
      </w:pPr>
      <w:r>
        <w:t xml:space="preserve">KPIs &amp; Implementation Timeline</w:t>
      </w:r>
    </w:p>
    <w:p>
      <w:pPr>
        <w:pStyle w:val="FirstParagraph"/>
      </w:pPr>
      <w:r>
        <w:rPr>
          <w:bCs/>
          <w:b/>
        </w:rPr>
        <w:t xml:space="preserve">Quarter 1 (Naples Launch):</w:t>
      </w:r>
      <w:r>
        <w:t xml:space="preserve"> </w:t>
      </w:r>
      <w:r>
        <w:t xml:space="preserve">Secure 5 Chamber of Commerce partnerships; achieve 30% brand recognition in target neighborhoods per local survey. Establish heritage engineering certification process.</w:t>
      </w:r>
    </w:p>
    <w:p>
      <w:pPr>
        <w:pStyle w:val="BodyText"/>
      </w:pPr>
      <w:r>
        <w:rPr>
          <w:bCs/>
          <w:b/>
        </w:rPr>
        <w:t xml:space="preserve">Quarter 2-3 (Growth Phase):</w:t>
      </w:r>
      <w:r>
        <w:t xml:space="preserve"> </w:t>
      </w:r>
      <w:r>
        <w:t xml:space="preserve">Target: Acquire 45 commercial clients via hotel/restaurant referrals. Implement first Naples-specific soil adaptation protocol for historic building retrofit.</w:t>
      </w:r>
    </w:p>
    <w:p>
      <w:pPr>
        <w:pStyle w:val="BodyText"/>
      </w:pPr>
      <w:r>
        <w:rPr>
          <w:bCs/>
          <w:b/>
        </w:rPr>
        <w:t xml:space="preserve">Quarter 4 (Market Leadership):</w:t>
      </w:r>
      <w:r>
        <w:t xml:space="preserve"> </w:t>
      </w:r>
      <w:r>
        <w:t xml:space="preserve">Achieve 18% market share among certified electrical services in Naples; publish "Naples Electrical Safety Report" with University of Naples findings to solidify thought leadership.</w:t>
      </w:r>
    </w:p>
    <w:bookmarkEnd w:id="29"/>
    <w:bookmarkStart w:id="30" w:name="Xac3973771db0e2f578486ce9a76aa6a3246aefb"/>
    <w:p>
      <w:pPr>
        <w:pStyle w:val="Heading2"/>
      </w:pPr>
      <w:r>
        <w:t xml:space="preserve">Conclusion: Engineering Excellence Rooted in Naples</w:t>
      </w:r>
    </w:p>
    <w:p>
      <w:pPr>
        <w:pStyle w:val="FirstParagraph"/>
      </w:pPr>
      <w:r>
        <w:t xml:space="preserve">This marketing plan positions our electrical engineering service not as a generic provider, but as a Naples-rooted solution partner. We recognize that effective electrical engineering in Italy's fifth-largest city demands more than technical skill – it requires understanding the interplay of volcanic soil, historic preservation laws, and tourism pressures unique to Naples. By embedding ourselves within the city's community fabric through strategic partnerships with local institutions and hyper-relevant marketing, we transform from a service provider into an indispensable part of Naples' infrastructure ecosystem. Our commitment to "Naples First" engineering standards ensures that every project – whether upgrading a 19th-century palazzo or securing a Michelin-starred restaurant's electrical system – meets both rigorous safety codes and the city's distinctive character, making this Electrical Engineering service the trusted choice for Naples' evolving energy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Naples, Italy</dc:title>
  <dc:creator/>
  <dc:language>en</dc:language>
  <cp:keywords/>
  <dcterms:created xsi:type="dcterms:W3CDTF">2026-07-20T19:23:06Z</dcterms:created>
  <dcterms:modified xsi:type="dcterms:W3CDTF">2026-07-20T19:23:06Z</dcterms:modified>
</cp:coreProperties>
</file>

<file path=docProps/custom.xml><?xml version="1.0" encoding="utf-8"?>
<Properties xmlns="http://schemas.openxmlformats.org/officeDocument/2006/custom-properties" xmlns:vt="http://schemas.openxmlformats.org/officeDocument/2006/docPropsVTypes"/>
</file>