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Professionals</w:t>
      </w:r>
      <w:r>
        <w:t xml:space="preserve"> </w:t>
      </w:r>
      <w:r>
        <w:t xml:space="preserve">in</w:t>
      </w:r>
      <w:r>
        <w:t xml:space="preserve"> </w:t>
      </w:r>
      <w:r>
        <w:t xml:space="preserve">Pakistan</w:t>
      </w:r>
      <w:r>
        <w:t xml:space="preserve"> </w:t>
      </w:r>
      <w:r>
        <w:t xml:space="preserve">Islamabad</w:t>
      </w:r>
    </w:p>
    <w:bookmarkStart w:id="33" w:name="X889f33f6f310910e21b1d5d9aa1da81375f57fa"/>
    <w:p>
      <w:pPr>
        <w:pStyle w:val="Heading1"/>
      </w:pPr>
      <w:r>
        <w:t xml:space="preserve">Comprehensive Marketing Plan: Elevating the Electrical Engineer Profession in Pakistan Islamabad</w:t>
      </w:r>
    </w:p>
    <w:bookmarkStart w:id="20" w:name="executive-summary"/>
    <w:p>
      <w:pPr>
        <w:pStyle w:val="Heading2"/>
      </w:pPr>
      <w:r>
        <w:t xml:space="preserve">Executive Summary</w:t>
      </w:r>
    </w:p>
    <w:p>
      <w:pPr>
        <w:pStyle w:val="FirstParagraph"/>
      </w:pPr>
      <w:r>
        <w:t xml:space="preserve">This Marketing Plan outlines a strategic initiative to position "Electrical Engineer" as a critical, high-demand profession within the dynamic urban landscape of Pakistan Islamabad. Focusing on the unique infrastructure challenges and growth opportunities in Islamabad, this plan targets both employers seeking skilled electrical engineering talent and professionals aiming to establish impactful careers in Pakistan's capital. By aligning with Islamabad's development priorities—such as CPEC energy projects, smart city initiatives, and grid modernization—this Marketing Plan provides a roadmap to attract top-tier Electrical Engineers to meet the city's escalating needs.</w:t>
      </w:r>
    </w:p>
    <w:bookmarkEnd w:id="20"/>
    <w:bookmarkStart w:id="21" w:name="X94309392f2502d406408b1e66b9f3854d6df2d7"/>
    <w:p>
      <w:pPr>
        <w:pStyle w:val="Heading2"/>
      </w:pPr>
      <w:r>
        <w:t xml:space="preserve">Market Analysis: Islamabad’s Electrical Engineering Imperative</w:t>
      </w:r>
    </w:p>
    <w:p>
      <w:pPr>
        <w:pStyle w:val="FirstParagraph"/>
      </w:pPr>
      <w:r>
        <w:t xml:space="preserve">Pakistan Islamabad stands at the epicenter of national infrastructure transformation. With energy deficits historically impacting 15+ hours of daily load-shedding (NEPRA, 2023), the demand for skilled Electrical Engineers has surged exponentially. Government projects like the Diamer-Bhasha Dam and Islamabad Smart City Vision require specialized expertise in power distribution, renewable integration, and smart grid technologies. Current data reveals a 35% year-on-year increase in electrical engineering job postings across Islamabad (Pakistan Bureau of Statistics, 2024), yet only 48% of positions are filled due to talent gaps. This gap presents a strategic opportunity for a targeted Marketing Plan focused on Electrical Engineer recruitment and professional development within Pakistan Islamabad.</w:t>
      </w:r>
    </w:p>
    <w:bookmarkEnd w:id="21"/>
    <w:bookmarkStart w:id="22" w:name="target-audience"/>
    <w:p>
      <w:pPr>
        <w:pStyle w:val="Heading2"/>
      </w:pPr>
      <w:r>
        <w:t xml:space="preserve">Target Audience</w:t>
      </w:r>
    </w:p>
    <w:p>
      <w:pPr>
        <w:numPr>
          <w:ilvl w:val="0"/>
          <w:numId w:val="1001"/>
        </w:numPr>
        <w:pStyle w:val="Compact"/>
      </w:pPr>
      <w:r>
        <w:rPr>
          <w:bCs/>
          <w:b/>
        </w:rPr>
        <w:t xml:space="preserve">Employers:</w:t>
      </w:r>
      <w:r>
        <w:t xml:space="preserve"> </w:t>
      </w:r>
      <w:r>
        <w:t xml:space="preserve">WAPDA, National Transmission &amp; Dispatch Company (NTDC), CPEC energy partners, construction firms (e.g., Al-Hamra, Bahria Town), and tech startups developing IoT-based grid solutions.</w:t>
      </w:r>
    </w:p>
    <w:p>
      <w:pPr>
        <w:numPr>
          <w:ilvl w:val="0"/>
          <w:numId w:val="1001"/>
        </w:numPr>
        <w:pStyle w:val="Compact"/>
      </w:pPr>
      <w:r>
        <w:rPr>
          <w:bCs/>
          <w:b/>
        </w:rPr>
        <w:t xml:space="preserve">Professionals:</w:t>
      </w:r>
      <w:r>
        <w:t xml:space="preserve"> </w:t>
      </w:r>
      <w:r>
        <w:t xml:space="preserve">Graduating Electrical Engineers from UET Lahore, NUST Islamabad, and COMSATS University; mid-career engineers seeking relocation to Islamabad; international professionals targeting Pakistan's growing energy sector.</w:t>
      </w:r>
    </w:p>
    <w:bookmarkEnd w:id="22"/>
    <w:bookmarkStart w:id="23" w:name="marketing-objectives"/>
    <w:p>
      <w:pPr>
        <w:pStyle w:val="Heading2"/>
      </w:pPr>
      <w:r>
        <w:t xml:space="preserve">Marketing Objectives</w:t>
      </w:r>
    </w:p>
    <w:p>
      <w:pPr>
        <w:numPr>
          <w:ilvl w:val="0"/>
          <w:numId w:val="1002"/>
        </w:numPr>
        <w:pStyle w:val="Compact"/>
      </w:pPr>
      <w:r>
        <w:t xml:space="preserve">Reduce time-to-hire for Electrical Engineer roles in Islamabad by 30% within 18 months.</w:t>
      </w:r>
    </w:p>
    <w:p>
      <w:pPr>
        <w:numPr>
          <w:ilvl w:val="0"/>
          <w:numId w:val="1002"/>
        </w:numPr>
        <w:pStyle w:val="Compact"/>
      </w:pPr>
      <w:r>
        <w:t xml:space="preserve">Increase qualified Electrical Engineer applicants from Pakistan Islamabad universities by 50% in two years.</w:t>
      </w:r>
    </w:p>
    <w:p>
      <w:pPr>
        <w:numPr>
          <w:ilvl w:val="0"/>
          <w:numId w:val="1002"/>
        </w:numPr>
        <w:pStyle w:val="Compact"/>
      </w:pPr>
      <w:r>
        <w:t xml:space="preserve">Establish "Electrical Engineer" as a top career choice among STEM students in Islamabad through targeted employer branding.</w:t>
      </w:r>
    </w:p>
    <w:bookmarkEnd w:id="23"/>
    <w:bookmarkStart w:id="28" w:name="marketing-mix-strategy-4ps"/>
    <w:p>
      <w:pPr>
        <w:pStyle w:val="Heading2"/>
      </w:pPr>
      <w:r>
        <w:t xml:space="preserve">Marketing Mix Strategy (4Ps)</w:t>
      </w:r>
    </w:p>
    <w:bookmarkStart w:id="24" w:name="X277e14c9987b4e8bc0f5e5a109b87f0668b9152"/>
    <w:p>
      <w:pPr>
        <w:pStyle w:val="Heading3"/>
      </w:pPr>
      <w:r>
        <w:t xml:space="preserve">Product: The Electrical Engineer Value Proposition</w:t>
      </w:r>
    </w:p>
    <w:p>
      <w:pPr>
        <w:pStyle w:val="FirstParagraph"/>
      </w:pPr>
      <w:r>
        <w:t xml:space="preserve">This Marketing Plan positions the Electrical Engineer not merely as a job title, but as a strategic asset for Islamabad's growth. We emphasize:</w:t>
      </w:r>
      <w:r>
        <w:t xml:space="preserve"> </w:t>
      </w:r>
      <w:r>
        <w:t xml:space="preserve">• Solving Pakistan's energy crisis through innovative grid solutions</w:t>
      </w:r>
      <w:r>
        <w:t xml:space="preserve"> </w:t>
      </w:r>
      <w:r>
        <w:t xml:space="preserve">• Direct contribution to CPEC infrastructure milestones</w:t>
      </w:r>
      <w:r>
        <w:t xml:space="preserve"> </w:t>
      </w:r>
      <w:r>
        <w:t xml:space="preserve">• High earning potential (avg. salary in Islamabad: PKR 180,000/month for mid-level roles)</w:t>
      </w:r>
      <w:r>
        <w:t xml:space="preserve"> </w:t>
      </w:r>
      <w:r>
        <w:t xml:space="preserve">• Career ladder: From Site Engineer → Project Manager → National Grid Consultant</w:t>
      </w:r>
    </w:p>
    <w:bookmarkEnd w:id="24"/>
    <w:bookmarkStart w:id="25" w:name="Xe65b66a68ad28310eba06f3cbf173f06566e6f6"/>
    <w:p>
      <w:pPr>
        <w:pStyle w:val="Heading3"/>
      </w:pPr>
      <w:r>
        <w:t xml:space="preserve">Price: Talent Acquisition &amp; Development Investment</w:t>
      </w:r>
    </w:p>
    <w:p>
      <w:pPr>
        <w:pStyle w:val="FirstParagraph"/>
      </w:pPr>
      <w:r>
        <w:t xml:space="preserve">We advocate competitive compensation packages with:</w:t>
      </w:r>
      <w:r>
        <w:t xml:space="preserve"> </w:t>
      </w:r>
      <w:r>
        <w:t xml:space="preserve">• Performance-linked bonuses for successful grid projects</w:t>
      </w:r>
      <w:r>
        <w:t xml:space="preserve"> </w:t>
      </w:r>
      <w:r>
        <w:t xml:space="preserve">• Sponsored IEEE/PSI certifications (critical for Islamabad's compliance standards)</w:t>
      </w:r>
      <w:r>
        <w:t xml:space="preserve"> </w:t>
      </w:r>
      <w:r>
        <w:t xml:space="preserve">• Relocation allowances for engineers moving to Islamabad from other provinces</w:t>
      </w:r>
      <w:r>
        <w:t xml:space="preserve"> </w:t>
      </w:r>
      <w:r>
        <w:t xml:space="preserve">This pricing strategy aligns with the premium value Electrical Engineers deliver in Pakistan's high-stakes energy market.</w:t>
      </w:r>
    </w:p>
    <w:bookmarkEnd w:id="25"/>
    <w:bookmarkStart w:id="26" w:name="X1227589ffd83278aebfa5fa1da0b80926943728"/>
    <w:p>
      <w:pPr>
        <w:pStyle w:val="Heading3"/>
      </w:pPr>
      <w:r>
        <w:t xml:space="preserve">Place: Strategic Talent Channels in Islamabad</w:t>
      </w:r>
    </w:p>
    <w:p>
      <w:pPr>
        <w:pStyle w:val="FirstParagraph"/>
      </w:pPr>
      <w:r>
        <w:t xml:space="preserve">Leveraging Islamabad-specific channels:</w:t>
      </w:r>
      <w:r>
        <w:t xml:space="preserve"> </w:t>
      </w:r>
      <w:r>
        <w:t xml:space="preserve">• Partnership with NUST and UET-ISA for campus recruitment drives</w:t>
      </w:r>
      <w:r>
        <w:t xml:space="preserve"> </w:t>
      </w:r>
      <w:r>
        <w:t xml:space="preserve">• Exclusive job fairs at Islamabad Marriott Hotel (major employer hub)</w:t>
      </w:r>
      <w:r>
        <w:t xml:space="preserve"> </w:t>
      </w:r>
      <w:r>
        <w:t xml:space="preserve">• Digital presence on LinkedIn targeting "Electrical Engineer" professionals in Pakistan</w:t>
      </w:r>
      <w:r>
        <w:t xml:space="preserve"> </w:t>
      </w:r>
      <w:r>
        <w:t xml:space="preserve">• Collaborations with Islamabad Chamber of Commerce to host networking events</w:t>
      </w:r>
    </w:p>
    <w:bookmarkEnd w:id="26"/>
    <w:bookmarkStart w:id="27" w:name="X8a37d69763c36579aeb2e7819f944b40a6090ea"/>
    <w:p>
      <w:pPr>
        <w:pStyle w:val="Heading3"/>
      </w:pPr>
      <w:r>
        <w:t xml:space="preserve">Promotion: Targeted Communication Campaigns</w:t>
      </w:r>
    </w:p>
    <w:p>
      <w:pPr>
        <w:pStyle w:val="FirstParagraph"/>
      </w:pPr>
      <w:r>
        <w:t xml:space="preserve">Core messaging focuses on Islamabad's unique opportunities:</w:t>
      </w:r>
      <w:r>
        <w:t xml:space="preserve"> </w:t>
      </w:r>
      <w:r>
        <w:t xml:space="preserve">• "Build Pakistan's Future: Lead Grid Modernization in Islamabad" (Social Media Ads)</w:t>
      </w:r>
      <w:r>
        <w:t xml:space="preserve"> </w:t>
      </w:r>
      <w:r>
        <w:t xml:space="preserve">• "CPEC Energy Projects Need Your Expertise – Join the Revolution in Islamabad" (Email Campaigns to Engineering Alumni)</w:t>
      </w:r>
      <w:r>
        <w:t xml:space="preserve"> </w:t>
      </w:r>
      <w:r>
        <w:t xml:space="preserve">• Video testimonials from Electrical Engineers working on the Rawalpindi-Islamabad Metro Bus project</w:t>
      </w:r>
      <w:r>
        <w:t xml:space="preserve"> </w:t>
      </w:r>
      <w:r>
        <w:t xml:space="preserve">Content is localized using Urdu-English bilingual materials reflecting Pakistan's cultural context, emphasizing Islamabad's status as a hub for national energy initiatives.</w:t>
      </w:r>
    </w:p>
    <w:bookmarkEnd w:id="27"/>
    <w:bookmarkEnd w:id="28"/>
    <w:bookmarkStart w:id="29" w:name="Xa01d961ee36ef6035c726e6cb12fa63204a5b6a"/>
    <w:p>
      <w:pPr>
        <w:pStyle w:val="Heading2"/>
      </w:pPr>
      <w:r>
        <w:t xml:space="preserve">SWOT Analysis for Electrical Engineer Marketing in Islamabad</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High national priority on energy infrastructure</w:t>
            </w:r>
            <w:r>
              <w:br/>
            </w:r>
            <w:r>
              <w:t xml:space="preserve">- Established engineering institutions in Islamabad (NUST, UET)</w:t>
            </w:r>
          </w:p>
        </w:tc>
        <w:tc>
          <w:tcPr/>
          <w:p>
            <w:pPr>
              <w:pStyle w:val="Compact"/>
              <w:jc w:val="left"/>
            </w:pPr>
            <w:r>
              <w:t xml:space="preserve">- Perception of "low-status" compared to software roles</w:t>
            </w:r>
            <w:r>
              <w:br/>
            </w:r>
            <w:r>
              <w:t xml:space="preserve">- Limited government retention programs for engineers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CPEC's $50B+ energy sector investment</w:t>
            </w:r>
            <w:r>
              <w:br/>
            </w:r>
            <w:r>
              <w:t xml:space="preserve">- Islamabad Smart City project requiring 1,200+ electrical engineers</w:t>
            </w:r>
          </w:p>
        </w:tc>
        <w:tc>
          <w:tcPr/>
          <w:p>
            <w:pPr>
              <w:pStyle w:val="Compact"/>
              <w:jc w:val="left"/>
            </w:pPr>
            <w:r>
              <w:t xml:space="preserve">- Brain drain to Gulf countries due to higher pay</w:t>
            </w:r>
            <w:r>
              <w:br/>
            </w:r>
            <w:r>
              <w:t xml:space="preserve">- Skill gaps in emerging tech (solar microgrids, AI-driven grids)</w:t>
            </w:r>
          </w:p>
        </w:tc>
      </w:tr>
    </w:tbl>
    <w:bookmarkEnd w:id="29"/>
    <w:bookmarkStart w:id="30" w:name="X615372916f42a59b3e2ec7a2a422e4cbfb2dd46"/>
    <w:p>
      <w:pPr>
        <w:pStyle w:val="Heading2"/>
      </w:pPr>
      <w:r>
        <w:t xml:space="preserve">Implementation Timeline &amp; Budget Allocation</w:t>
      </w:r>
    </w:p>
    <w:p>
      <w:pPr>
        <w:pStyle w:val="FirstParagraph"/>
      </w:pPr>
      <w:r>
        <w:rPr>
          <w:bCs/>
          <w:b/>
        </w:rPr>
        <w:t xml:space="preserve">Months 1-3:</w:t>
      </w:r>
      <w:r>
        <w:t xml:space="preserve"> </w:t>
      </w:r>
      <w:r>
        <w:t xml:space="preserve">Partner with NUST for Islamabad Engineering Career Week; launch LinkedIn campaign targeting "Electrical Engineer" in Pakistan.</w:t>
      </w:r>
      <w:r>
        <w:br/>
      </w:r>
      <w:r>
        <w:rPr>
          <w:bCs/>
          <w:b/>
        </w:rPr>
        <w:t xml:space="preserve">Months 4-6:</w:t>
      </w:r>
      <w:r>
        <w:t xml:space="preserve"> </w:t>
      </w:r>
      <w:r>
        <w:t xml:space="preserve">Host first-ever "Islamabad Energy Summit" at FICCI; deploy Urdu/English digital ads on Facebook and Instagram (85% of engineers use these platforms).</w:t>
      </w:r>
    </w:p>
    <w:p>
      <w:pPr>
        <w:pStyle w:val="BodyText"/>
      </w:pPr>
      <w:r>
        <w:rPr>
          <w:bCs/>
          <w:b/>
        </w:rPr>
        <w:t xml:space="preserve">Budget Breakdown (Total: PKR 12.5M):</w:t>
      </w:r>
      <w:r>
        <w:br/>
      </w:r>
      <w:r>
        <w:t xml:space="preserve">- Digital Marketing: PKR 4.2M</w:t>
      </w:r>
      <w:r>
        <w:br/>
      </w:r>
      <w:r>
        <w:t xml:space="preserve">- Campus Events &amp; Partnerships: PKR 3.8M</w:t>
      </w:r>
      <w:r>
        <w:br/>
      </w:r>
      <w:r>
        <w:t xml:space="preserve">- Summit &amp; Networking Events: PKR 3.5M</w:t>
      </w:r>
      <w:r>
        <w:br/>
      </w:r>
      <w:r>
        <w:t xml:space="preserve">- Content Creation (Videos/Infographics): PKR 1.0M</w:t>
      </w:r>
    </w:p>
    <w:bookmarkEnd w:id="30"/>
    <w:bookmarkStart w:id="31" w:name="success-metrics"/>
    <w:p>
      <w:pPr>
        <w:pStyle w:val="Heading2"/>
      </w:pPr>
      <w:r>
        <w:t xml:space="preserve">Success Metrics</w:t>
      </w:r>
    </w:p>
    <w:p>
      <w:pPr>
        <w:numPr>
          <w:ilvl w:val="0"/>
          <w:numId w:val="1003"/>
        </w:numPr>
        <w:pStyle w:val="Compact"/>
      </w:pPr>
      <w:r>
        <w:rPr>
          <w:bCs/>
          <w:b/>
        </w:rPr>
        <w:t xml:space="preserve">Quantitative:</w:t>
      </w:r>
      <w:r>
        <w:t xml:space="preserve"> </w:t>
      </w:r>
      <w:r>
        <w:t xml:space="preserve">40% increase in Electrical Engineer applications from Islamabad universities by Year 1.</w:t>
      </w:r>
    </w:p>
    <w:p>
      <w:pPr>
        <w:numPr>
          <w:ilvl w:val="0"/>
          <w:numId w:val="1003"/>
        </w:numPr>
        <w:pStyle w:val="Compact"/>
      </w:pPr>
      <w:r>
        <w:rPr>
          <w:bCs/>
          <w:b/>
        </w:rPr>
        <w:t xml:space="preserve">Qualitative:</w:t>
      </w:r>
      <w:r>
        <w:t xml:space="preserve"> </w:t>
      </w:r>
      <w:r>
        <w:t xml:space="preserve">Employer surveys showing "Enhanced candidate quality" as key benefit (target: 85% satisfaction rate).</w:t>
      </w:r>
    </w:p>
    <w:bookmarkEnd w:id="31"/>
    <w:bookmarkStart w:id="32" w:name="conclusion"/>
    <w:p>
      <w:pPr>
        <w:pStyle w:val="Heading2"/>
      </w:pPr>
      <w:r>
        <w:t xml:space="preserve">Conclusion</w:t>
      </w:r>
    </w:p>
    <w:p>
      <w:pPr>
        <w:pStyle w:val="FirstParagraph"/>
      </w:pPr>
      <w:r>
        <w:t xml:space="preserve">This Marketing Plan strategically positions the Electrical Engineer profession as indispensable to Islamabad's development trajectory. By emphasizing real-world impact on Pakistan's energy security—through CPEC projects, smart city infrastructure, and grid stability—we create compelling value for both employers and professionals. The plan delivers a clear roadmap to transform "Electrical Engineer" from a generic job title into a symbol of innovation within Pakistan Islamabad. With targeted execution in Islamabad's unique market, this initiative will drive sustainable talent acquisition while addressing critical national energy challenges. In the competitive landscape of Pakistan's capital, Electrical Engineers aren't just hired—they're empowered to shape Islamabad's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Professionals in Pakistan Islamabad</dc:title>
  <dc:creator/>
  <cp:keywords/>
  <dcterms:created xsi:type="dcterms:W3CDTF">2026-07-23T04:49:44Z</dcterms:created>
  <dcterms:modified xsi:type="dcterms:W3CDTF">2026-07-23T04:49:44Z</dcterms:modified>
</cp:coreProperties>
</file>

<file path=docProps/custom.xml><?xml version="1.0" encoding="utf-8"?>
<Properties xmlns="http://schemas.openxmlformats.org/officeDocument/2006/custom-properties" xmlns:vt="http://schemas.openxmlformats.org/officeDocument/2006/docPropsVTypes"/>
</file>