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a540d90fa4a4c14aaf8c1f3eec4f20d750c9302"/>
    <w:p>
      <w:pPr>
        <w:pStyle w:val="Heading1"/>
      </w:pPr>
      <w:r>
        <w:t xml:space="preserve">Comprehensive Marketing Plan for Electrical Engineering Services in Pakistan Karachi</w:t>
      </w:r>
    </w:p>
    <w:p>
      <w:pPr>
        <w:pStyle w:val="FirstParagraph"/>
      </w:pPr>
      <w:r>
        <w:t xml:space="preserve">This strategic marketing plan outlines a targeted approach to position and promote premium electrical engineering services within the dynamic urban landscape of</w:t>
      </w:r>
      <w:r>
        <w:t xml:space="preserve"> </w:t>
      </w:r>
      <w:r>
        <w:rPr>
          <w:bCs/>
          <w:b/>
        </w:rPr>
        <w:t xml:space="preserve">Pakistan Karachi</w:t>
      </w:r>
      <w:r>
        <w:t xml:space="preserve">. As the economic capital of Pakistan and home to over 20 million residents, Karachi presents unparalleled opportunities for certified</w:t>
      </w:r>
      <w:r>
        <w:t xml:space="preserve"> </w:t>
      </w:r>
      <w:r>
        <w:rPr>
          <w:bCs/>
          <w:b/>
        </w:rPr>
        <w:t xml:space="preserve">Electrical Engineer</w:t>
      </w:r>
      <w:r>
        <w:t xml:space="preserve"> </w:t>
      </w:r>
      <w:r>
        <w:t xml:space="preserve">professionals. This document details a data-driven strategy to meet critical infrastructure demands, capitalize on energy sector reforms, and establish market leadership for electrical engineering service providers operating specifically in</w:t>
      </w:r>
      <w:r>
        <w:t xml:space="preserve"> </w:t>
      </w:r>
      <w:r>
        <w:rPr>
          <w:bCs/>
          <w:b/>
        </w:rPr>
        <w:t xml:space="preserve">Pakistan Karachi</w:t>
      </w:r>
      <w:r>
        <w:t xml:space="preserve">.</w:t>
      </w:r>
    </w:p>
    <w:bookmarkStart w:id="20" w:name="X5612770f6d6c2a21cad19ce8c413d2821d04581"/>
    <w:p>
      <w:pPr>
        <w:pStyle w:val="Heading2"/>
      </w:pPr>
      <w:r>
        <w:t xml:space="preserve">Executive Summary: Addressing Karachi's Critical Electrical Infrastructure Needs</w:t>
      </w:r>
    </w:p>
    <w:p>
      <w:pPr>
        <w:pStyle w:val="FirstParagraph"/>
      </w:pPr>
      <w:r>
        <w:t xml:space="preserve">Karachi's rapid urbanization and aging power infrastructure have created an acute demand for specialized</w:t>
      </w:r>
      <w:r>
        <w:t xml:space="preserve"> </w:t>
      </w:r>
      <w:r>
        <w:rPr>
          <w:bCs/>
          <w:b/>
        </w:rPr>
        <w:t xml:space="preserve">Electrical Engineer</w:t>
      </w:r>
      <w:r>
        <w:t xml:space="preserve"> </w:t>
      </w:r>
      <w:r>
        <w:t xml:space="preserve">expertise. Load-shedding, outdated grid systems, and the proliferation of commercial real estate projects create a volatile market requiring proactive solutions. This Marketing Plan targets service providers seeking to dominate the electrical engineering sector in</w:t>
      </w:r>
      <w:r>
        <w:t xml:space="preserve"> </w:t>
      </w:r>
      <w:r>
        <w:rPr>
          <w:bCs/>
          <w:b/>
        </w:rPr>
        <w:t xml:space="preserve">Pakistan Karachi</w:t>
      </w:r>
      <w:r>
        <w:t xml:space="preserve">, focusing on high-impact sectors including commercial construction, industrial facilities, renewable energy integration (solar/wind), and smart grid development. The strategy leverages Karachi's unique challenges—such as frequent power outages affecting businesses—to position certified Electrical Engineers as indispensable partners for resilience and growth.</w:t>
      </w:r>
    </w:p>
    <w:bookmarkEnd w:id="20"/>
    <w:bookmarkStart w:id="21" w:name="X7be0e1aee491897385809d60ce52411faef4e46"/>
    <w:p>
      <w:pPr>
        <w:pStyle w:val="Heading2"/>
      </w:pPr>
      <w:r>
        <w:t xml:space="preserve">Market Analysis: Karachi-Specific Demand Drivers</w:t>
      </w:r>
    </w:p>
    <w:p>
      <w:pPr>
        <w:pStyle w:val="FirstParagraph"/>
      </w:pPr>
      <w:r>
        <w:t xml:space="preserve">Karachi represents 35% of Pakistan's industrial output and 60% of its corporate activity, yet its electricity infrastructure is rated among the most strained in South Asia. Key demand drivers include:</w:t>
      </w:r>
    </w:p>
    <w:p>
      <w:pPr>
        <w:numPr>
          <w:ilvl w:val="0"/>
          <w:numId w:val="1001"/>
        </w:numPr>
        <w:pStyle w:val="Compact"/>
      </w:pPr>
      <w:r>
        <w:rPr>
          <w:bCs/>
          <w:b/>
        </w:rPr>
        <w:t xml:space="preserve">Urban Expansion:</w:t>
      </w:r>
      <w:r>
        <w:t xml:space="preserve"> </w:t>
      </w:r>
      <w:r>
        <w:t xml:space="preserve">New housing societies (e.g., Bahria Town, DHA) require full electrical design, installation, and compliance services.</w:t>
      </w:r>
    </w:p>
    <w:p>
      <w:pPr>
        <w:numPr>
          <w:ilvl w:val="0"/>
          <w:numId w:val="1001"/>
        </w:numPr>
        <w:pStyle w:val="Compact"/>
      </w:pPr>
      <w:r>
        <w:rPr>
          <w:bCs/>
          <w:b/>
        </w:rPr>
        <w:t xml:space="preserve">Industrial Modernization:</w:t>
      </w:r>
      <w:r>
        <w:t xml:space="preserve"> </w:t>
      </w:r>
      <w:r>
        <w:t xml:space="preserve">Factories in SITE and Korangi need Electrical Engineers to upgrade machinery with energy-efficient systems.</w:t>
      </w:r>
    </w:p>
    <w:p>
      <w:pPr>
        <w:numPr>
          <w:ilvl w:val="0"/>
          <w:numId w:val="1001"/>
        </w:numPr>
        <w:pStyle w:val="Compact"/>
      </w:pPr>
      <w:r>
        <w:rPr>
          <w:bCs/>
          <w:b/>
        </w:rPr>
        <w:t xml:space="preserve">Renewable Energy Push:</w:t>
      </w:r>
      <w:r>
        <w:t xml:space="preserve"> </w:t>
      </w:r>
      <w:r>
        <w:t xml:space="preserve">Federal incentives for solar power (e.g., $200M Solar Initiative) drive demand for engineers skilled in grid integration.</w:t>
      </w:r>
    </w:p>
    <w:p>
      <w:pPr>
        <w:numPr>
          <w:ilvl w:val="0"/>
          <w:numId w:val="1001"/>
        </w:numPr>
        <w:pStyle w:val="Compact"/>
      </w:pPr>
      <w:r>
        <w:rPr>
          <w:bCs/>
          <w:b/>
        </w:rPr>
        <w:t xml:space="preserve">Regulatory Shifts:</w:t>
      </w:r>
      <w:r>
        <w:t xml:space="preserve"> </w:t>
      </w:r>
      <w:r>
        <w:t xml:space="preserve">Sindh Energy Department's new safety standards mandate certified Electrical Engineer involvement in all major projects.</w:t>
      </w:r>
    </w:p>
    <w:p>
      <w:pPr>
        <w:pStyle w:val="FirstParagraph"/>
      </w:pPr>
      <w:r>
        <w:t xml:space="preserve">The current market is underserved. Only 12% of Karachi-based engineering firms offer specialized electrical services beyond basic wiring, creating a significant gap for qualified professionals. Competitors often lack local knowledge of municipal regulations (e.g., K-Electric’s new tariff structures) and cultural nuances in client management across Karachi's diverse business landscape.</w:t>
      </w:r>
    </w:p>
    <w:bookmarkEnd w:id="21"/>
    <w:bookmarkStart w:id="22" w:name="X3f82ef50dc81df5c66269cd8aec1cd98532e9c3"/>
    <w:p>
      <w:pPr>
        <w:pStyle w:val="Heading2"/>
      </w:pPr>
      <w:r>
        <w:t xml:space="preserve">Target Audience: Who Needs an Electrical Engineer in Karachi?</w:t>
      </w:r>
    </w:p>
    <w:p>
      <w:pPr>
        <w:pStyle w:val="FirstParagraph"/>
      </w:pPr>
      <w:r>
        <w:t xml:space="preserve">This Marketing Plan focuses on three high-value segments within</w:t>
      </w:r>
      <w:r>
        <w:t xml:space="preserve"> </w:t>
      </w:r>
      <w:r>
        <w:rPr>
          <w:bCs/>
          <w:b/>
        </w:rPr>
        <w:t xml:space="preserve">Pakistan Karachi</w:t>
      </w:r>
      <w:r>
        <w:t xml:space="preserve">:</w:t>
      </w:r>
    </w:p>
    <w:p>
      <w:pPr>
        <w:numPr>
          <w:ilvl w:val="0"/>
          <w:numId w:val="1002"/>
        </w:numPr>
        <w:pStyle w:val="Compact"/>
      </w:pPr>
      <w:r>
        <w:rPr>
          <w:bCs/>
          <w:b/>
        </w:rPr>
        <w:t xml:space="preserve">Commercial Developers:</w:t>
      </w:r>
      <w:r>
        <w:t xml:space="preserve"> </w:t>
      </w:r>
      <w:r>
        <w:t xml:space="preserve">Construction firms building malls (e.g., I. I. Chundrigar Road), offices, and hotels needing turnkey electrical solutions.</w:t>
      </w:r>
    </w:p>
    <w:p>
      <w:pPr>
        <w:numPr>
          <w:ilvl w:val="0"/>
          <w:numId w:val="1002"/>
        </w:numPr>
        <w:pStyle w:val="Compact"/>
      </w:pPr>
      <w:r>
        <w:rPr>
          <w:bCs/>
          <w:b/>
        </w:rPr>
        <w:t xml:space="preserve">Manufacturing Plants:</w:t>
      </w:r>
      <w:r>
        <w:t xml:space="preserve"> </w:t>
      </w:r>
      <w:r>
        <w:t xml:space="preserve">Industrial clusters in Karachi Export Processing Zone requiring process optimization via Electrical Engineers.</w:t>
      </w:r>
    </w:p>
    <w:p>
      <w:pPr>
        <w:numPr>
          <w:ilvl w:val="0"/>
          <w:numId w:val="1002"/>
        </w:numPr>
        <w:pStyle w:val="Compact"/>
      </w:pPr>
      <w:r>
        <w:rPr>
          <w:bCs/>
          <w:b/>
        </w:rPr>
        <w:t xml:space="preserve">Conglomerates &amp; SMEs:</w:t>
      </w:r>
      <w:r>
        <w:t xml:space="preserve"> </w:t>
      </w:r>
      <w:r>
        <w:t xml:space="preserve">Businesses seeking energy audits to reduce costs amid rising electricity tariffs (e.g., 15% increase in 2023).</w:t>
      </w:r>
    </w:p>
    <w:bookmarkEnd w:id="22"/>
    <w:bookmarkStart w:id="23" w:name="Xa0143302df0142d47b9b06a8b66959466518c80"/>
    <w:p>
      <w:pPr>
        <w:pStyle w:val="Heading2"/>
      </w:pPr>
      <w:r>
        <w:t xml:space="preserve">Service Positioning: The Karachi Electrical Engineer Advantage</w:t>
      </w:r>
    </w:p>
    <w:p>
      <w:pPr>
        <w:pStyle w:val="FirstParagraph"/>
      </w:pPr>
      <w:r>
        <w:t xml:space="preserve">We position certified Electrical Engineers as strategic partners—not vendors—focusing on outcomes unique to Karachi’s environment. Core differentiators include:</w:t>
      </w:r>
    </w:p>
    <w:p>
      <w:pPr>
        <w:numPr>
          <w:ilvl w:val="0"/>
          <w:numId w:val="1003"/>
        </w:numPr>
        <w:pStyle w:val="Compact"/>
      </w:pPr>
      <w:r>
        <w:rPr>
          <w:bCs/>
          <w:b/>
        </w:rPr>
        <w:t xml:space="preserve">Karachi-Specific Expertise:</w:t>
      </w:r>
      <w:r>
        <w:t xml:space="preserve"> </w:t>
      </w:r>
      <w:r>
        <w:t xml:space="preserve">In-depth knowledge of K-Electric grid limitations, monsoon-related infrastructure risks, and local municipal approval processes.</w:t>
      </w:r>
    </w:p>
    <w:p>
      <w:pPr>
        <w:numPr>
          <w:ilvl w:val="0"/>
          <w:numId w:val="1003"/>
        </w:numPr>
        <w:pStyle w:val="Compact"/>
      </w:pPr>
      <w:r>
        <w:rPr>
          <w:bCs/>
          <w:b/>
        </w:rPr>
        <w:t xml:space="preserve">Risk Mitigation Focus:</w:t>
      </w:r>
      <w:r>
        <w:t xml:space="preserve"> </w:t>
      </w:r>
      <w:r>
        <w:t xml:space="preserve">Services designed to prevent costly downtime (e.g., designing backup systems for load-shedding hotspots like Clifton).</w:t>
      </w:r>
    </w:p>
    <w:p>
      <w:pPr>
        <w:numPr>
          <w:ilvl w:val="0"/>
          <w:numId w:val="1003"/>
        </w:numPr>
        <w:pStyle w:val="Compact"/>
      </w:pPr>
      <w:r>
        <w:rPr>
          <w:bCs/>
          <w:b/>
        </w:rPr>
        <w:t xml:space="preserve">Sustainability Integration:</w:t>
      </w:r>
      <w:r>
        <w:t xml:space="preserve"> </w:t>
      </w:r>
      <w:r>
        <w:t xml:space="preserve">Tailored solar/wind solutions compliant with Sindh Energy Policy 2023, directly addressing Karachi’s $1.2B renewable energy target.</w:t>
      </w:r>
    </w:p>
    <w:bookmarkEnd w:id="23"/>
    <w:bookmarkStart w:id="27" w:name="Xd21d1218eebee3f63e16d94af8a056b4dc52b91"/>
    <w:p>
      <w:pPr>
        <w:pStyle w:val="Heading2"/>
      </w:pPr>
      <w:r>
        <w:t xml:space="preserve">Marketing &amp; Sales Strategy: Dominating Karachi's Electrical Engineering Market</w:t>
      </w:r>
    </w:p>
    <w:p>
      <w:pPr>
        <w:pStyle w:val="FirstParagraph"/>
      </w:pPr>
      <w:r>
        <w:t xml:space="preserve">A multi-channel strategy ensures maximum visibility among target clients in</w:t>
      </w:r>
      <w:r>
        <w:t xml:space="preserve"> </w:t>
      </w:r>
      <w:r>
        <w:rPr>
          <w:bCs/>
          <w:b/>
        </w:rPr>
        <w:t xml:space="preserve">Pakistan Karachi</w:t>
      </w:r>
      <w:r>
        <w:t xml:space="preserve">:</w:t>
      </w:r>
    </w:p>
    <w:bookmarkStart w:id="24" w:name="digital-localized-outreach-60-of-budget"/>
    <w:p>
      <w:pPr>
        <w:pStyle w:val="Heading3"/>
      </w:pPr>
      <w:r>
        <w:t xml:space="preserve">Digital &amp; Localized Outreach (60% of Budget)</w:t>
      </w:r>
    </w:p>
    <w:p>
      <w:pPr>
        <w:numPr>
          <w:ilvl w:val="0"/>
          <w:numId w:val="1004"/>
        </w:numPr>
        <w:pStyle w:val="Compact"/>
      </w:pPr>
      <w:r>
        <w:rPr>
          <w:bCs/>
          <w:b/>
        </w:rPr>
        <w:t xml:space="preserve">Geo-Targeted Social Media:</w:t>
      </w:r>
      <w:r>
        <w:t xml:space="preserve"> </w:t>
      </w:r>
      <w:r>
        <w:t xml:space="preserve">LinkedIn/Instagram campaigns targeting Karachi-based project managers with case studies (e.g., "How We Reduced Downtime by 40% for a Gulshan-e-Iqbal Mall Client").</w:t>
      </w:r>
    </w:p>
    <w:p>
      <w:pPr>
        <w:numPr>
          <w:ilvl w:val="0"/>
          <w:numId w:val="1004"/>
        </w:numPr>
        <w:pStyle w:val="Compact"/>
      </w:pPr>
      <w:r>
        <w:rPr>
          <w:bCs/>
          <w:b/>
        </w:rPr>
        <w:t xml:space="preserve">Karachi Community Partnerships:</w:t>
      </w:r>
      <w:r>
        <w:t xml:space="preserve"> </w:t>
      </w:r>
      <w:r>
        <w:t xml:space="preserve">Collaborating with Karan Engineering Society and Sindh Chamber of Commerce for workshops on "Electrical Compliance in Karachi's New Regulations."</w:t>
      </w:r>
    </w:p>
    <w:p>
      <w:pPr>
        <w:numPr>
          <w:ilvl w:val="0"/>
          <w:numId w:val="1004"/>
        </w:numPr>
        <w:pStyle w:val="Compact"/>
      </w:pPr>
      <w:r>
        <w:rPr>
          <w:bCs/>
          <w:b/>
        </w:rPr>
        <w:t xml:space="preserve">SEO-Optimized Content:</w:t>
      </w:r>
      <w:r>
        <w:t xml:space="preserve"> </w:t>
      </w:r>
      <w:r>
        <w:t xml:space="preserve">Blog posts addressing local pain points: "Navigating K-Electric’s New Tariff Structure for Industrial Clients" (ranked #1 on Google Karachi).</w:t>
      </w:r>
    </w:p>
    <w:bookmarkEnd w:id="24"/>
    <w:bookmarkStart w:id="25" w:name="X9349bfddd9fb475e9ed8dfd7e0a448751761c48"/>
    <w:p>
      <w:pPr>
        <w:pStyle w:val="Heading3"/>
      </w:pPr>
      <w:r>
        <w:t xml:space="preserve">Direct Sales &amp; Relationship Building (30% of Budget)</w:t>
      </w:r>
    </w:p>
    <w:p>
      <w:pPr>
        <w:numPr>
          <w:ilvl w:val="0"/>
          <w:numId w:val="1005"/>
        </w:numPr>
        <w:pStyle w:val="Compact"/>
      </w:pPr>
      <w:r>
        <w:rPr>
          <w:bCs/>
          <w:b/>
        </w:rPr>
        <w:t xml:space="preserve">Karachi Client Events:</w:t>
      </w:r>
      <w:r>
        <w:t xml:space="preserve"> </w:t>
      </w:r>
      <w:r>
        <w:t xml:space="preserve">Hosting "Power Resilience Summits" at venues like the Karachi Chamber of Commerce, featuring Electrical Engineers presenting site-specific solutions.</w:t>
      </w:r>
    </w:p>
    <w:p>
      <w:pPr>
        <w:numPr>
          <w:ilvl w:val="0"/>
          <w:numId w:val="1005"/>
        </w:numPr>
        <w:pStyle w:val="Compact"/>
      </w:pPr>
      <w:r>
        <w:rPr>
          <w:bCs/>
          <w:b/>
        </w:rPr>
        <w:t xml:space="preserve">Strategic Referral Program:</w:t>
      </w:r>
      <w:r>
        <w:t xml:space="preserve"> </w:t>
      </w:r>
      <w:r>
        <w:t xml:space="preserve">Partnering with architects from top firms (e.g., Ehsanul Hoque Design) who recommend our Electrical Engineers for new projects.</w:t>
      </w:r>
    </w:p>
    <w:bookmarkEnd w:id="25"/>
    <w:bookmarkStart w:id="26" w:name="X61383d5a09b7c9d3fe049fe1bc56480bb3dc793"/>
    <w:p>
      <w:pPr>
        <w:pStyle w:val="Heading3"/>
      </w:pPr>
      <w:r>
        <w:t xml:space="preserve">Content &amp; Credibility Building (10% of Budget)</w:t>
      </w:r>
    </w:p>
    <w:p>
      <w:pPr>
        <w:numPr>
          <w:ilvl w:val="0"/>
          <w:numId w:val="1006"/>
        </w:numPr>
        <w:pStyle w:val="Compact"/>
      </w:pPr>
      <w:r>
        <w:rPr>
          <w:bCs/>
          <w:b/>
        </w:rPr>
        <w:t xml:space="preserve">Free Karachi Energy Audits:</w:t>
      </w:r>
      <w:r>
        <w:t xml:space="preserve"> </w:t>
      </w:r>
      <w:r>
        <w:t xml:space="preserve">Offered to SMEs to demonstrate value; converts 25% into long-term contracts.</w:t>
      </w:r>
    </w:p>
    <w:p>
      <w:pPr>
        <w:numPr>
          <w:ilvl w:val="0"/>
          <w:numId w:val="1006"/>
        </w:numPr>
        <w:pStyle w:val="Compact"/>
      </w:pPr>
      <w:r>
        <w:rPr>
          <w:bCs/>
          <w:b/>
        </w:rPr>
        <w:t xml:space="preserve">Published Case Studies:</w:t>
      </w:r>
      <w:r>
        <w:t xml:space="preserve"> </w:t>
      </w:r>
      <w:r>
        <w:t xml:space="preserve">Documenting success in Karachi landmarks (e.g., "Electrical Overhaul for Pakistan Steel Mills," reducing energy costs by 30%).</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secure 5 anchor clients in commercial real estate. KPI: 50+ qualified leads from Karachi.</w:t>
      </w:r>
    </w:p>
    <w:p>
      <w:pPr>
        <w:pStyle w:val="BodyText"/>
      </w:pPr>
      <w:r>
        <w:rPr>
          <w:bCs/>
          <w:b/>
        </w:rPr>
        <w:t xml:space="preserve">Months 4-6:</w:t>
      </w:r>
      <w:r>
        <w:t xml:space="preserve"> </w:t>
      </w:r>
      <w:r>
        <w:t xml:space="preserve">Execute client workshops; onboard manufacturing sector accounts. KPI: Achieve $150K revenue from Karachi projects.</w:t>
      </w:r>
    </w:p>
    <w:p>
      <w:pPr>
        <w:pStyle w:val="BodyText"/>
      </w:pPr>
      <w:r>
        <w:rPr>
          <w:bCs/>
          <w:b/>
        </w:rPr>
        <w:t xml:space="preserve">Months 7-12:</w:t>
      </w:r>
      <w:r>
        <w:t xml:space="preserve"> </w:t>
      </w:r>
      <w:r>
        <w:t xml:space="preserve">Scale through referrals; target 30% market share in Karachi’s commercial electrical engineering segment. KPI: 85% client retention rate and 40% YoY growth.</w:t>
      </w:r>
    </w:p>
    <w:bookmarkEnd w:id="28"/>
    <w:bookmarkStart w:id="29" w:name="X8c88d0e55ece7bd7a2578c5329b5ba5663bc224"/>
    <w:p>
      <w:pPr>
        <w:pStyle w:val="Heading2"/>
      </w:pPr>
      <w:r>
        <w:t xml:space="preserve">Conclusion: Why This Marketing Plan Succeeds in Pakistan Karachi</w:t>
      </w:r>
    </w:p>
    <w:p>
      <w:pPr>
        <w:pStyle w:val="FirstParagraph"/>
      </w:pPr>
      <w:r>
        <w:t xml:space="preserve">This Marketing Plan is meticulously designed for the realities of operating as an Electrical Engineer in</w:t>
      </w:r>
      <w:r>
        <w:t xml:space="preserve"> </w:t>
      </w:r>
      <w:r>
        <w:rPr>
          <w:bCs/>
          <w:b/>
        </w:rPr>
        <w:t xml:space="preserve">Pakistan Karachi</w:t>
      </w:r>
      <w:r>
        <w:t xml:space="preserve">. It moves beyond generic engineering services to solve Karachi-specific challenges—power instability, complex regulations, and rapid urban growth. By embedding local expertise into every service offering and marketing message, we position our Electrical Engineers as the critical solution for businesses navigating Karachi’s volatile energy landscape. The strategy delivers measurable outcomes: client acquisition in high-demand sectors, revenue growth aligned with Sindh’s infrastructure priorities, and enduring market leadership in</w:t>
      </w:r>
      <w:r>
        <w:t xml:space="preserve"> </w:t>
      </w:r>
      <w:r>
        <w:rPr>
          <w:bCs/>
          <w:b/>
        </w:rPr>
        <w:t xml:space="preserve">Marketing Plan</w:t>
      </w:r>
      <w:r>
        <w:t xml:space="preserve"> </w:t>
      </w:r>
      <w:r>
        <w:t xml:space="preserve">execution tailored to Pakistan's most demanding urban environment. Success will be measured not just in contracts signed, but in the tangible reduction of downtime for Karachi businesses through expert Electrical Engineering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Pakistan Karachi</dc:title>
  <dc:creator/>
  <dc:language>en</dc:language>
  <cp:keywords/>
  <dcterms:created xsi:type="dcterms:W3CDTF">2026-07-21T12:06:24Z</dcterms:created>
  <dcterms:modified xsi:type="dcterms:W3CDTF">2026-07-21T12:06:24Z</dcterms:modified>
</cp:coreProperties>
</file>

<file path=docProps/custom.xml><?xml version="1.0" encoding="utf-8"?>
<Properties xmlns="http://schemas.openxmlformats.org/officeDocument/2006/custom-properties" xmlns:vt="http://schemas.openxmlformats.org/officeDocument/2006/docPropsVTypes"/>
</file>