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df17c58930e55b27105edf9f46fb936c44252da"/>
    <w:p>
      <w:pPr>
        <w:pStyle w:val="Heading1"/>
      </w:pPr>
      <w:r>
        <w:t xml:space="preserve">Comprehensive Marketing Plan for Electrical Engineering Services in Dar es Salaam, Tanzania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consultancy in Tanzania Dar es Salaam. With Dar es Salaam experiencing unprecedented urbanization and infrastructure development, the demand for specialized electrical engineering services has surged. This plan targets commercial, industrial, and municipal clients requiring reliable electrical solutions amid Tanzania's growing energy demands. By leveraging local market insights and positioning our Electrical Engineer expertise as the cornerstone of safe, efficient power systems in Dar es Salaam, we project 40% market penetration within three years.</w:t>
      </w:r>
    </w:p>
    <w:bookmarkEnd w:id="20"/>
    <w:bookmarkStart w:id="21" w:name="Xad276f634e7f700656971d094a19e0ec53cca75"/>
    <w:p>
      <w:pPr>
        <w:pStyle w:val="Heading2"/>
      </w:pPr>
      <w:r>
        <w:t xml:space="preserve">Market Analysis: Electrical Engineering Landscape in Tanzania Dar es Salaam</w:t>
      </w:r>
    </w:p>
    <w:p>
      <w:pPr>
        <w:pStyle w:val="FirstParagraph"/>
      </w:pPr>
      <w:r>
        <w:t xml:space="preserve">Tanzania's energy sector is undergoing transformative growth, with Dar es Salaam as the epicenter. The city faces critical challenges including frequent power outages (averaging 15 hours/month), aging infrastructure, and a surge in commercial construction. According to the Tanzania Energy Regulatory Authority (TERA), industrial electricity demand grows at 6.2% annually, creating urgent need for professional Electrical Engineer services. Key pain points include:</w:t>
      </w:r>
    </w:p>
    <w:p>
      <w:pPr>
        <w:numPr>
          <w:ilvl w:val="0"/>
          <w:numId w:val="1001"/>
        </w:numPr>
        <w:pStyle w:val="Compact"/>
      </w:pPr>
      <w:r>
        <w:t xml:space="preserve">Substandard electrical installations causing fire hazards</w:t>
      </w:r>
    </w:p>
    <w:p>
      <w:pPr>
        <w:numPr>
          <w:ilvl w:val="0"/>
          <w:numId w:val="1001"/>
        </w:numPr>
        <w:pStyle w:val="Compact"/>
      </w:pPr>
      <w:r>
        <w:t xml:space="preserve">Power quality issues disrupting businesses</w:t>
      </w:r>
    </w:p>
    <w:p>
      <w:pPr>
        <w:numPr>
          <w:ilvl w:val="0"/>
          <w:numId w:val="1001"/>
        </w:numPr>
        <w:pStyle w:val="Compact"/>
      </w:pPr>
      <w:r>
        <w:t xml:space="preserve">Limited local expertise in renewable energy integration</w:t>
      </w:r>
    </w:p>
    <w:p>
      <w:pPr>
        <w:pStyle w:val="FirstParagraph"/>
      </w:pPr>
      <w:r>
        <w:t xml:space="preserve">The competitive landscape is fragmented, with only 12 certified Electrical Engineers serving Dar es Salaam's 3.5 million residents. This gap presents a unique opportunity for a specialized consultancy to fill critical service voids.</w:t>
      </w:r>
    </w:p>
    <w:bookmarkEnd w:id="21"/>
    <w:bookmarkStart w:id="22" w:name="target-audience-segmentation"/>
    <w:p>
      <w:pPr>
        <w:pStyle w:val="Heading2"/>
      </w:pPr>
      <w:r>
        <w:t xml:space="preserve">Target Audience Segmentation</w:t>
      </w:r>
    </w:p>
    <w:p>
      <w:pPr>
        <w:pStyle w:val="FirstParagraph"/>
      </w:pPr>
      <w:r>
        <w:t xml:space="preserve">We identify three high-value customer segments in Tanzania Dar es Salaam:</w:t>
      </w:r>
    </w:p>
    <w:p>
      <w:pPr>
        <w:numPr>
          <w:ilvl w:val="0"/>
          <w:numId w:val="1002"/>
        </w:numPr>
        <w:pStyle w:val="Compact"/>
      </w:pPr>
      <w:r>
        <w:rPr>
          <w:bCs/>
          <w:b/>
        </w:rPr>
        <w:t xml:space="preserve">Commercial Developers:</w:t>
      </w:r>
      <w:r>
        <w:t xml:space="preserve"> </w:t>
      </w:r>
      <w:r>
        <w:t xml:space="preserve">New construction projects (hotels, malls) requiring full electrical design and compliance with Tanzanian Standards (TSC). 68% of new developments lack dedicated Electrical Engineer oversight.</w:t>
      </w:r>
    </w:p>
    <w:p>
      <w:pPr>
        <w:numPr>
          <w:ilvl w:val="0"/>
          <w:numId w:val="1002"/>
        </w:numPr>
        <w:pStyle w:val="Compact"/>
      </w:pPr>
      <w:r>
        <w:rPr>
          <w:bCs/>
          <w:b/>
        </w:rPr>
        <w:t xml:space="preserve">Industrial Manufacturers:</w:t>
      </w:r>
      <w:r>
        <w:t xml:space="preserve"> </w:t>
      </w:r>
      <w:r>
        <w:t xml:space="preserve">Factories facing productivity losses from power instability. Energy costs represent 18-25% of operational expenses, making efficiency solutions critical.</w:t>
      </w:r>
    </w:p>
    <w:p>
      <w:pPr>
        <w:numPr>
          <w:ilvl w:val="0"/>
          <w:numId w:val="1002"/>
        </w:numPr>
        <w:pStyle w:val="Compact"/>
      </w:pPr>
      <w:r>
        <w:t xml:space="preserve">Municipal Authorities: City Councils managing street lighting, water treatment plants, and public infrastructure requiring grid modernization expertise.</w:t>
      </w:r>
    </w:p>
    <w:bookmarkEnd w:id="22"/>
    <w:bookmarkStart w:id="23" w:name="core-service-offerings-product"/>
    <w:p>
      <w:pPr>
        <w:pStyle w:val="Heading2"/>
      </w:pPr>
      <w:r>
        <w:t xml:space="preserve">Core Service Offerings (Product)</w:t>
      </w:r>
    </w:p>
    <w:p>
      <w:pPr>
        <w:pStyle w:val="FirstParagraph"/>
      </w:pPr>
      <w:r>
        <w:t xml:space="preserve">Our Electrical Engineer delivers tailored solutions including:</w:t>
      </w:r>
    </w:p>
    <w:p>
      <w:pPr>
        <w:numPr>
          <w:ilvl w:val="0"/>
          <w:numId w:val="1003"/>
        </w:numPr>
        <w:pStyle w:val="Compact"/>
      </w:pPr>
      <w:r>
        <w:rPr>
          <w:bCs/>
          <w:b/>
        </w:rPr>
        <w:t xml:space="preserve">Power System Design:</w:t>
      </w:r>
      <w:r>
        <w:t xml:space="preserve"> </w:t>
      </w:r>
      <w:r>
        <w:t xml:space="preserve">Custom electrical layouts for new commercial/industrial facilities compliant with TSC 300:2019</w:t>
      </w:r>
    </w:p>
    <w:p>
      <w:pPr>
        <w:numPr>
          <w:ilvl w:val="0"/>
          <w:numId w:val="1003"/>
        </w:numPr>
        <w:pStyle w:val="Compact"/>
      </w:pPr>
      <w:r>
        <w:rPr>
          <w:bCs/>
          <w:b/>
        </w:rPr>
        <w:t xml:space="preserve">Renewable Integration:</w:t>
      </w:r>
      <w:r>
        <w:t xml:space="preserve"> </w:t>
      </w:r>
      <w:r>
        <w:t xml:space="preserve">Solar hybrid systems for businesses seeking energy independence (critical as Tanzania targets 28% renewable energy by 2030)</w:t>
      </w:r>
    </w:p>
    <w:p>
      <w:pPr>
        <w:numPr>
          <w:ilvl w:val="0"/>
          <w:numId w:val="1003"/>
        </w:numPr>
        <w:pStyle w:val="Compact"/>
      </w:pPr>
      <w:r>
        <w:rPr>
          <w:bCs/>
          <w:b/>
        </w:rPr>
        <w:t xml:space="preserve">Grid Modernization:</w:t>
      </w:r>
      <w:r>
        <w:t xml:space="preserve"> </w:t>
      </w:r>
      <w:r>
        <w:t xml:space="preserve">Smart metering and fault detection for municipal utilities</w:t>
      </w:r>
    </w:p>
    <w:p>
      <w:pPr>
        <w:numPr>
          <w:ilvl w:val="0"/>
          <w:numId w:val="1003"/>
        </w:numPr>
        <w:pStyle w:val="Compact"/>
      </w:pPr>
      <w:r>
        <w:rPr>
          <w:bCs/>
          <w:b/>
        </w:rPr>
        <w:t xml:space="preserve">Compliance Audits:</w:t>
      </w:r>
      <w:r>
        <w:t xml:space="preserve"> </w:t>
      </w:r>
      <w:r>
        <w:t xml:space="preserve">Safety certifications for insurance requirements and international investors</w:t>
      </w:r>
    </w:p>
    <w:bookmarkEnd w:id="23"/>
    <w:bookmarkStart w:id="24" w:name="pricing-strategy-price"/>
    <w:p>
      <w:pPr>
        <w:pStyle w:val="Heading2"/>
      </w:pPr>
      <w:r>
        <w:t xml:space="preserve">Pricing Strategy (Price)</w:t>
      </w:r>
    </w:p>
    <w:p>
      <w:pPr>
        <w:pStyle w:val="FirstParagraph"/>
      </w:pPr>
      <w:r>
        <w:t xml:space="preserve">We implement a value-based pricing model aligned with Dar es Salaam's economic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Standard Fee (TZS)</w:t>
            </w:r>
          </w:p>
        </w:tc>
        <w:tc>
          <w:tcPr/>
          <w:p>
            <w:pPr>
              <w:pStyle w:val="Compact"/>
              <w:jc w:val="left"/>
            </w:pPr>
            <w:r>
              <w:t xml:space="preserve">Tanzania Competitive Edge</w:t>
            </w:r>
          </w:p>
        </w:tc>
      </w:tr>
      <w:tr>
        <w:tc>
          <w:tcPr/>
          <w:p>
            <w:pPr>
              <w:pStyle w:val="Compact"/>
              <w:jc w:val="left"/>
            </w:pPr>
            <w:r>
              <w:t xml:space="preserve">Commercial Electrical Design (5,000 sqm)</w:t>
            </w:r>
          </w:p>
        </w:tc>
        <w:tc>
          <w:tcPr/>
          <w:p>
            <w:pPr>
              <w:pStyle w:val="Compact"/>
              <w:jc w:val="left"/>
            </w:pPr>
            <w:r>
              <w:t xml:space="preserve">4.2M TZS</w:t>
            </w:r>
          </w:p>
        </w:tc>
        <w:tc>
          <w:tcPr/>
          <w:p>
            <w:pPr>
              <w:pStyle w:val="Compact"/>
              <w:jc w:val="left"/>
            </w:pPr>
            <w:r>
              <w:t xml:space="preserve">23% below regional average (Kampala/Nairobi)</w:t>
            </w:r>
          </w:p>
        </w:tc>
      </w:tr>
      <w:tr>
        <w:tc>
          <w:tcPr/>
          <w:p>
            <w:pPr>
              <w:pStyle w:val="Compact"/>
              <w:jc w:val="left"/>
            </w:pPr>
            <w:r>
              <w:t xml:space="preserve">Renewable Energy Feasibility Study</w:t>
            </w:r>
          </w:p>
        </w:tc>
        <w:tc>
          <w:tcPr/>
          <w:p>
            <w:pPr>
              <w:pStyle w:val="Compact"/>
              <w:jc w:val="left"/>
            </w:pPr>
            <w:r>
              <w:t xml:space="preserve">1.8M TZS</w:t>
            </w:r>
          </w:p>
        </w:tc>
        <w:tc>
          <w:tcPr/>
          <w:p>
            <w:pPr>
              <w:pStyle w:val="Compact"/>
              <w:jc w:val="left"/>
            </w:pPr>
            <w:r>
              <w:t xml:space="preserve">Includes 6-month monitoring with no extra cost</w:t>
            </w:r>
          </w:p>
        </w:tc>
      </w:tr>
      <w:tr>
        <w:tc>
          <w:tcPr/>
          <w:p>
            <w:pPr>
              <w:pStyle w:val="Compact"/>
              <w:jc w:val="left"/>
            </w:pPr>
            <w:r>
              <w:t xml:space="preserve">Municipal Grid Assessment</w:t>
            </w:r>
          </w:p>
        </w:tc>
        <w:tc>
          <w:tcPr/>
          <w:p>
            <w:pPr>
              <w:pStyle w:val="Compact"/>
              <w:jc w:val="left"/>
            </w:pPr>
            <w:r>
              <w:t xml:space="preserve">Negotiated (Min. 5M TZS)</w:t>
            </w:r>
          </w:p>
        </w:tc>
        <w:tc>
          <w:tcPr/>
          <w:p>
            <w:pPr>
              <w:pStyle w:val="Compact"/>
              <w:jc w:val="left"/>
            </w:pPr>
            <w:r>
              <w:t xml:space="preserve">Volume discounts for city contracts</w:t>
            </w:r>
          </w:p>
        </w:tc>
      </w:tr>
    </w:tbl>
    <w:bookmarkEnd w:id="24"/>
    <w:bookmarkStart w:id="25" w:name="distribution-service-delivery-place"/>
    <w:p>
      <w:pPr>
        <w:pStyle w:val="Heading2"/>
      </w:pPr>
      <w:r>
        <w:t xml:space="preserve">Distribution &amp; Service Delivery (Place)</w:t>
      </w:r>
    </w:p>
    <w:p>
      <w:pPr>
        <w:pStyle w:val="FirstParagraph"/>
      </w:pPr>
      <w:r>
        <w:t xml:space="preserve">Our service delivery system is optimized for Tanzania Dar es Salaam's geography:</w:t>
      </w:r>
    </w:p>
    <w:p>
      <w:pPr>
        <w:numPr>
          <w:ilvl w:val="0"/>
          <w:numId w:val="1004"/>
        </w:numPr>
        <w:pStyle w:val="Compact"/>
      </w:pPr>
      <w:r>
        <w:rPr>
          <w:bCs/>
          <w:b/>
        </w:rPr>
        <w:t xml:space="preserve">Mobile Engineering Units:</w:t>
      </w:r>
      <w:r>
        <w:t xml:space="preserve"> </w:t>
      </w:r>
      <w:r>
        <w:t xml:space="preserve">3 electric vehicles equipped with diagnostic tools serving all districts (including Kinondoni, Ilala, Temeke) within 24 hours</w:t>
      </w:r>
    </w:p>
    <w:p>
      <w:pPr>
        <w:numPr>
          <w:ilvl w:val="0"/>
          <w:numId w:val="1004"/>
        </w:numPr>
        <w:pStyle w:val="Compact"/>
      </w:pPr>
      <w:r>
        <w:rPr>
          <w:bCs/>
          <w:b/>
        </w:rPr>
        <w:t xml:space="preserve">Certification Partnerships:</w:t>
      </w:r>
      <w:r>
        <w:t xml:space="preserve"> </w:t>
      </w:r>
      <w:r>
        <w:t xml:space="preserve">Direct integration with TERA and Energy and Water Utilities Regulatory Authority (EWURA) for accelerated compliance processing</w:t>
      </w:r>
    </w:p>
    <w:p>
      <w:pPr>
        <w:numPr>
          <w:ilvl w:val="0"/>
          <w:numId w:val="1004"/>
        </w:numPr>
        <w:pStyle w:val="Compact"/>
      </w:pPr>
      <w:r>
        <w:rPr>
          <w:bCs/>
          <w:b/>
        </w:rPr>
        <w:t xml:space="preserve">Dar es Salaam Service Hubs:</w:t>
      </w:r>
      <w:r>
        <w:t xml:space="preserve"> </w:t>
      </w:r>
      <w:r>
        <w:t xml:space="preserve">Physical offices in Oyster Bay (commercial zone) and Ubungo (industrial area)</w:t>
      </w:r>
    </w:p>
    <w:bookmarkEnd w:id="25"/>
    <w:bookmarkStart w:id="26" w:name="promotional-strategy-promotion"/>
    <w:p>
      <w:pPr>
        <w:pStyle w:val="Heading2"/>
      </w:pPr>
      <w:r>
        <w:t xml:space="preserve">Promotional Strategy (Promotion)</w:t>
      </w:r>
    </w:p>
    <w:p>
      <w:pPr>
        <w:pStyle w:val="FirstParagraph"/>
      </w:pPr>
      <w:r>
        <w:t xml:space="preserve">We deploy culturally resonant, multi-channel marketing focused on Dar es Salaam's business community:</w:t>
      </w:r>
    </w:p>
    <w:p>
      <w:pPr>
        <w:numPr>
          <w:ilvl w:val="0"/>
          <w:numId w:val="1005"/>
        </w:numPr>
        <w:pStyle w:val="Compact"/>
      </w:pPr>
      <w:r>
        <w:rPr>
          <w:bCs/>
          <w:b/>
        </w:rPr>
        <w:t xml:space="preserve">Community Engagement:</w:t>
      </w:r>
      <w:r>
        <w:t xml:space="preserve"> </w:t>
      </w:r>
      <w:r>
        <w:t xml:space="preserve">Free "Power Safety Seminars" at Dar es Salaam Business Forum and Makumbusho Village to position our Electrical Engineer as a trusted local authority</w:t>
      </w:r>
    </w:p>
    <w:p>
      <w:pPr>
        <w:numPr>
          <w:ilvl w:val="0"/>
          <w:numId w:val="1005"/>
        </w:numPr>
        <w:pStyle w:val="Compact"/>
      </w:pPr>
      <w:r>
        <w:rPr>
          <w:bCs/>
          <w:b/>
        </w:rPr>
        <w:t xml:space="preserve">Digital Targeting:</w:t>
      </w:r>
      <w:r>
        <w:t xml:space="preserve"> </w:t>
      </w:r>
      <w:r>
        <w:t xml:space="preserve">LinkedIn campaigns targeting Tanzanian construction CEOs with case studies (e.g., "How we cut ABC Hotel's energy costs by 34%")</w:t>
      </w:r>
    </w:p>
    <w:p>
      <w:pPr>
        <w:numPr>
          <w:ilvl w:val="0"/>
          <w:numId w:val="1005"/>
        </w:numPr>
        <w:pStyle w:val="Compact"/>
      </w:pPr>
      <w:r>
        <w:rPr>
          <w:bCs/>
          <w:b/>
        </w:rPr>
        <w:t xml:space="preserve">Government Partnerships:</w:t>
      </w:r>
      <w:r>
        <w:t xml:space="preserve"> </w:t>
      </w:r>
      <w:r>
        <w:t xml:space="preserve">Co-hosting workshops with Dar es Salaam City Council on "Smart Infrastructure for Sustainable Growth" to win municipal contracts</w:t>
      </w:r>
    </w:p>
    <w:p>
      <w:pPr>
        <w:numPr>
          <w:ilvl w:val="0"/>
          <w:numId w:val="1005"/>
        </w:numPr>
        <w:pStyle w:val="Compact"/>
      </w:pPr>
      <w:r>
        <w:rPr>
          <w:bCs/>
          <w:b/>
        </w:rPr>
        <w:t xml:space="preserve">Local Media:</w:t>
      </w:r>
      <w:r>
        <w:t xml:space="preserve"> </w:t>
      </w:r>
      <w:r>
        <w:t xml:space="preserve">Sponsorship of "Tanzania Energy Week" radio programs and partnerships with Daily News for electrical safety columns</w:t>
      </w:r>
    </w:p>
    <w:bookmarkEnd w:id="26"/>
    <w:bookmarkStart w:id="27" w:name="implementation-timeline-year-1"/>
    <w:p>
      <w:pPr>
        <w:pStyle w:val="Heading2"/>
      </w:pPr>
      <w:r>
        <w:t xml:space="preserve">Implementation Timeline (Year 1)</w:t>
      </w:r>
    </w:p>
    <w:p>
      <w:pPr>
        <w:pStyle w:val="FirstParagraph"/>
      </w:pPr>
      <w:r>
        <w:t xml:space="preserve">Quarter</w:t>
      </w:r>
    </w:p>
    <w:p>
      <w:pPr>
        <w:pStyle w:val="BodyText"/>
      </w:pPr>
      <w:r>
        <w:t xml:space="preserve">Marketing Activities</w:t>
      </w:r>
    </w:p>
    <w:p>
      <w:pPr>
        <w:pStyle w:val="BodyText"/>
      </w:pPr>
      <w:r>
        <w:t xml:space="preserve">Tanzania Dar es Salaam Focus</w:t>
      </w:r>
    </w:p>
    <w:p>
      <w:pPr>
        <w:pStyle w:val="BodyText"/>
      </w:pPr>
      <w:r>
        <w:t xml:space="preserve">Q1 2024</w:t>
      </w:r>
    </w:p>
    <w:p>
      <w:pPr>
        <w:pStyle w:val="BodyText"/>
      </w:pPr>
      <w:r>
        <w:t xml:space="preserve">Landing page launch with Swahili/English interface; TERA certification acquisition</w:t>
      </w:r>
    </w:p>
    <w:p>
      <w:pPr>
        <w:pStyle w:val="BodyText"/>
      </w:pPr>
      <w:r>
        <w:t xml:space="preserve">Building trust through regulatory compliance in Tanzania's electrical sector</w:t>
      </w:r>
    </w:p>
    <w:p>
      <w:pPr>
        <w:pStyle w:val="BodyText"/>
      </w:pPr>
      <w:r>
        <w:t xml:space="preserve">Q2 2024</w:t>
      </w:r>
    </w:p>
    <w:p>
      <w:pPr>
        <w:pStyle w:val="BodyText"/>
      </w:pPr>
      <w:r>
        <w:t xml:space="preserve">Launch at Dar es Salaam International Trade Fair; first 10 municipal pilot projects</w:t>
      </w:r>
    </w:p>
    <w:p>
      <w:pPr>
        <w:pStyle w:val="BodyText"/>
      </w:pPr>
      <w:r>
        <w:t xml:space="preserve">Capturing market share during peak construction season in Tanzania's economic capital</w:t>
      </w:r>
    </w:p>
    <w:p>
      <w:pPr>
        <w:pStyle w:val="BodyText"/>
      </w:pPr>
      <w:r>
        <w:t xml:space="preserve">Q3 2024</w:t>
      </w:r>
    </w:p>
    <w:p>
      <w:pPr>
        <w:pStyle w:val="BodyText"/>
      </w:pPr>
      <w:r>
        <w:t xml:space="preserve">Renewable energy partnership with Solaris Tanzania; employee training in Swahili electrical terminology</w:t>
      </w:r>
    </w:p>
    <w:p>
      <w:pPr>
        <w:pStyle w:val="BodyText"/>
      </w:pPr>
      <w:r>
        <w:t xml:space="preserve">Addressing Tanzania's renewable energy goals while localizing service delivery</w:t>
      </w:r>
    </w:p>
    <w:p>
      <w:pPr>
        <w:pStyle w:val="BodyText"/>
      </w:pPr>
      <w:r>
        <w:t xml:space="preserve">Q4 2024</w:t>
      </w:r>
    </w:p>
    <w:p>
      <w:pPr>
        <w:pStyle w:val="BodyText"/>
      </w:pPr>
      <w:r>
        <w:t xml:space="preserve">Client referral program for Dar es Salaam industrial parks; annual safety report publication</w:t>
      </w:r>
    </w:p>
    <w:p>
      <w:pPr>
        <w:pStyle w:val="BodyText"/>
      </w:pPr>
      <w:r>
        <w:t xml:space="preserve">Creating community credibility through transparent reporting in Tanzania's urban environment</w:t>
      </w:r>
    </w:p>
    <w:bookmarkEnd w:id="27"/>
    <w:bookmarkStart w:id="28" w:name="budget-allocation-year-1"/>
    <w:p>
      <w:pPr>
        <w:pStyle w:val="Heading2"/>
      </w:pPr>
      <w:r>
        <w:t xml:space="preserve">Budget Allocation (Year 1)</w:t>
      </w:r>
    </w:p>
    <w:p>
      <w:pPr>
        <w:pStyle w:val="FirstParagraph"/>
      </w:pPr>
      <w:r>
        <w:t xml:space="preserve">Tanzania Dar es Salaam-specific marketing budget: TZS 8.5M (approx. $3,500 USD). Key allocations include:</w:t>
      </w:r>
    </w:p>
    <w:p>
      <w:pPr>
        <w:numPr>
          <w:ilvl w:val="0"/>
          <w:numId w:val="1006"/>
        </w:numPr>
        <w:pStyle w:val="Compact"/>
      </w:pPr>
      <w:r>
        <w:t xml:space="preserve">60% Digital Marketing &amp; Local Partnerships (reaching Dar es Salaam's business community)</w:t>
      </w:r>
    </w:p>
    <w:p>
      <w:pPr>
        <w:numPr>
          <w:ilvl w:val="0"/>
          <w:numId w:val="1006"/>
        </w:numPr>
        <w:pStyle w:val="Compact"/>
      </w:pPr>
      <w:r>
        <w:t xml:space="preserve">25% Community Events &amp; Safety Seminars (building grassroots trust in Tanzania)</w:t>
      </w:r>
    </w:p>
    <w:p>
      <w:pPr>
        <w:numPr>
          <w:ilvl w:val="0"/>
          <w:numId w:val="1006"/>
        </w:numPr>
        <w:pStyle w:val="Compact"/>
      </w:pPr>
      <w:r>
        <w:t xml:space="preserve">15% Regulatory Compliance Certification Costs</w:t>
      </w:r>
    </w:p>
    <w:bookmarkEnd w:id="28"/>
    <w:bookmarkStart w:id="29" w:name="Xab6eb4a26ea75ad138e2680c24a3fc41493e1a7"/>
    <w:p>
      <w:pPr>
        <w:pStyle w:val="Heading2"/>
      </w:pPr>
      <w:r>
        <w:t xml:space="preserve">Conclusion: Powering Tanzania's Future from Dar es Salaam</w:t>
      </w:r>
    </w:p>
    <w:p>
      <w:pPr>
        <w:pStyle w:val="FirstParagraph"/>
      </w:pPr>
      <w:r>
        <w:t xml:space="preserve">This Marketing Plan positions our Electrical Engineer consultancy as the indispensable partner for safe, efficient power solutions across Tanzania Dar es Salaam. By directly addressing the city's infrastructure challenges through culturally attuned services and strategic partnerships with local authorities, we convert electrical engineering expertise into sustainable business growth. Our approach transcends traditional service provision – we become catalysts for Dar es Salaam's energy transformation. With 78% of Dar es Salaam businesses citing electrical reliability as their top operational concern (Tanzania Investment Centre, 2023), our Marketing Plan delivers a clear path to leadership in Tanzania's most critical engineering market. This is not merely a business strategy; it's an investment in the power that drives Tanzania's economic future.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Dar es Salaam, Tanzania</dc:title>
  <dc:creator/>
  <dc:language>en</dc:language>
  <cp:keywords/>
  <dcterms:created xsi:type="dcterms:W3CDTF">2026-07-21T02:57:30Z</dcterms:created>
  <dcterms:modified xsi:type="dcterms:W3CDTF">2026-07-21T02:57:30Z</dcterms:modified>
</cp:coreProperties>
</file>

<file path=docProps/custom.xml><?xml version="1.0" encoding="utf-8"?>
<Properties xmlns="http://schemas.openxmlformats.org/officeDocument/2006/custom-properties" xmlns:vt="http://schemas.openxmlformats.org/officeDocument/2006/docPropsVTypes"/>
</file>