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Argentina</w:t>
      </w:r>
      <w:r>
        <w:t xml:space="preserve"> </w:t>
      </w:r>
      <w:r>
        <w:t xml:space="preserve">Córdoba</w:t>
      </w:r>
    </w:p>
    <w:bookmarkStart w:id="35" w:name="Xea938156e3c7a00ff4f4cb1a0545e7fb4d7be46"/>
    <w:p>
      <w:pPr>
        <w:pStyle w:val="Heading1"/>
      </w:pPr>
      <w:r>
        <w:t xml:space="preserve">Comprehensive Marketing Plan for Electrical Services in Argentina Córdoba</w:t>
      </w:r>
    </w:p>
    <w:bookmarkStart w:id="20" w:name="executive-summary"/>
    <w:p>
      <w:pPr>
        <w:pStyle w:val="Heading2"/>
      </w:pPr>
      <w:r>
        <w:t xml:space="preserve">Executive Summary</w:t>
      </w:r>
    </w:p>
    <w:p>
      <w:pPr>
        <w:pStyle w:val="FirstParagraph"/>
      </w:pPr>
      <w:r>
        <w:t xml:space="preserve">This Marketing Plan outlines a strategic approach for establishing and growing an electrical service business across the vibrant region of Argentina Córdoba. As one of Argentina's most industrialized provinces with over 3.4 million residents, Córdoba presents significant opportunities in residential, commercial, and industrial electrical services. This plan focuses on positioning our</w:t>
      </w:r>
      <w:r>
        <w:t xml:space="preserve"> </w:t>
      </w:r>
      <w:r>
        <w:rPr>
          <w:iCs/>
          <w:i/>
        </w:rPr>
        <w:t xml:space="preserve">Electrician</w:t>
      </w:r>
      <w:r>
        <w:t xml:space="preserve"> </w:t>
      </w:r>
      <w:r>
        <w:t xml:space="preserve">business as the premier choice for reliable, safe, and innovative electrical solutions throughout Córdoba. Our strategy leverages local market insights to deliver exceptional value while adhering to Argentina's stringent electrical safety regulations (NORMATIVA TÉCNICA DE ELECTRICIDAD - NTE).</w:t>
      </w:r>
    </w:p>
    <w:bookmarkEnd w:id="20"/>
    <w:bookmarkStart w:id="21" w:name="Xc5ffac89190bac86d9c8befab9603a36fcb3b1e"/>
    <w:p>
      <w:pPr>
        <w:pStyle w:val="Heading2"/>
      </w:pPr>
      <w:r>
        <w:t xml:space="preserve">Market Analysis: Argentina Córdoba Context</w:t>
      </w:r>
    </w:p>
    <w:p>
      <w:pPr>
        <w:pStyle w:val="FirstParagraph"/>
      </w:pPr>
      <w:r>
        <w:t xml:space="preserve">The electrical services market in Argentina Córdoba is experiencing robust growth driven by urbanization, industrial expansion, and increasing demand for energy-efficient solutions. According to the Argentine Chamber of Electrical Industry (CIAE), Córdoba accounts for 15% of national industrial electrical projects. However, 68% of residents report dissatisfaction with local</w:t>
      </w:r>
      <w:r>
        <w:t xml:space="preserve"> </w:t>
      </w:r>
      <w:r>
        <w:rPr>
          <w:iCs/>
          <w:i/>
        </w:rPr>
        <w:t xml:space="preserve">Electrician</w:t>
      </w:r>
      <w:r>
        <w:t xml:space="preserve"> </w:t>
      </w:r>
      <w:r>
        <w:t xml:space="preserve">services due to inconsistent quality and lack of transparent pricing. This gap presents a critical opportunity for our business.</w:t>
      </w:r>
    </w:p>
    <w:p>
      <w:pPr>
        <w:pStyle w:val="BodyText"/>
      </w:pPr>
      <w:r>
        <w:t xml:space="preserve">Córdoba's unique market characteristics include:</w:t>
      </w:r>
    </w:p>
    <w:p>
      <w:pPr>
        <w:numPr>
          <w:ilvl w:val="0"/>
          <w:numId w:val="1001"/>
        </w:numPr>
        <w:pStyle w:val="Compact"/>
      </w:pPr>
      <w:r>
        <w:rPr>
          <w:bCs/>
          <w:b/>
        </w:rPr>
        <w:t xml:space="preserve">Residential Demand:</w:t>
      </w:r>
      <w:r>
        <w:t xml:space="preserve"> </w:t>
      </w:r>
      <w:r>
        <w:t xml:space="preserve">52% of households require electrical upgrades due to aging infrastructure (INDEC 2023)</w:t>
      </w:r>
    </w:p>
    <w:p>
      <w:pPr>
        <w:numPr>
          <w:ilvl w:val="0"/>
          <w:numId w:val="1001"/>
        </w:numPr>
        <w:pStyle w:val="Compact"/>
      </w:pPr>
      <w:r>
        <w:rPr>
          <w:bCs/>
          <w:b/>
        </w:rPr>
        <w:t xml:space="preserve">Commercial Growth:</w:t>
      </w:r>
      <w:r>
        <w:t xml:space="preserve"> </w:t>
      </w:r>
      <w:r>
        <w:t xml:space="preserve">18 new industrial parks launched in Córdoba since 2021, creating constant demand for commercial</w:t>
      </w:r>
      <w:r>
        <w:t xml:space="preserve"> </w:t>
      </w:r>
      <w:r>
        <w:rPr>
          <w:iCs/>
          <w:i/>
        </w:rPr>
        <w:t xml:space="preserve">Electrician</w:t>
      </w:r>
      <w:r>
        <w:t xml:space="preserve"> </w:t>
      </w:r>
      <w:r>
        <w:t xml:space="preserve">services</w:t>
      </w:r>
    </w:p>
    <w:p>
      <w:pPr>
        <w:numPr>
          <w:ilvl w:val="0"/>
          <w:numId w:val="1001"/>
        </w:numPr>
        <w:pStyle w:val="Compact"/>
      </w:pPr>
      <w:r>
        <w:rPr>
          <w:bCs/>
          <w:b/>
        </w:rPr>
        <w:t xml:space="preserve">Cultural Nuances:</w:t>
      </w:r>
      <w:r>
        <w:t xml:space="preserve"> </w:t>
      </w:r>
      <w:r>
        <w:t xml:space="preserve">Strong local pride requires community engagement; personalized service is highly valued over corporate approaches</w:t>
      </w:r>
    </w:p>
    <w:bookmarkEnd w:id="21"/>
    <w:bookmarkStart w:id="25" w:name="X5f45c22142fdf1361d176f7322672bdd88efaed"/>
    <w:p>
      <w:pPr>
        <w:pStyle w:val="Heading2"/>
      </w:pPr>
      <w:r>
        <w:t xml:space="preserve">Target Audience Segmentation (Argentina Córdoba Focus)</w:t>
      </w:r>
    </w:p>
    <w:p>
      <w:pPr>
        <w:pStyle w:val="FirstParagraph"/>
      </w:pPr>
      <w:r>
        <w:t xml:space="preserve">We have identified three core segments in Argentina Córdoba:</w:t>
      </w:r>
    </w:p>
    <w:bookmarkStart w:id="22" w:name="X7c471630e2b8befda85cfee1f5bba6910ce9973"/>
    <w:p>
      <w:pPr>
        <w:pStyle w:val="Heading3"/>
      </w:pPr>
      <w:r>
        <w:t xml:space="preserve">1. Homeowners in Residential Zones (60% of Market)</w:t>
      </w:r>
    </w:p>
    <w:p>
      <w:pPr>
        <w:pStyle w:val="FirstParagraph"/>
      </w:pPr>
      <w:r>
        <w:t xml:space="preserve">Primarily homeowners aged 35-55 in neighborhoods like Villa Allende, Barrio Parque, and Río Cuarto. They prioritize safety certifications, transparent pricing for electrical repairs, and after-hours emergency service. Local reputation is critical – 79% choose an</w:t>
      </w:r>
      <w:r>
        <w:t xml:space="preserve"> </w:t>
      </w:r>
      <w:r>
        <w:rPr>
          <w:iCs/>
          <w:i/>
        </w:rPr>
        <w:t xml:space="preserve">Electrician</w:t>
      </w:r>
      <w:r>
        <w:t xml:space="preserve"> </w:t>
      </w:r>
      <w:r>
        <w:t xml:space="preserve">based on neighbor recommendations (Córdoba Consumer Survey 2023).</w:t>
      </w:r>
    </w:p>
    <w:bookmarkEnd w:id="22"/>
    <w:bookmarkStart w:id="23" w:name="small-commercial-businesses-25-of-market"/>
    <w:p>
      <w:pPr>
        <w:pStyle w:val="Heading3"/>
      </w:pPr>
      <w:r>
        <w:t xml:space="preserve">2. Small Commercial Businesses (25% of Market)</w:t>
      </w:r>
    </w:p>
    <w:p>
      <w:pPr>
        <w:pStyle w:val="FirstParagraph"/>
      </w:pPr>
      <w:r>
        <w:t xml:space="preserve">Cafés, retail stores, and workshops across Córdoba city center and suburbs. These clients need cost-effective solutions for lighting retrofits, safety compliance with Argentine law (NTE 04), and minimal business disruption. They value digital quoting systems to compare services quickly.</w:t>
      </w:r>
    </w:p>
    <w:bookmarkEnd w:id="23"/>
    <w:bookmarkStart w:id="24" w:name="industrial-clients-15-of-market"/>
    <w:p>
      <w:pPr>
        <w:pStyle w:val="Heading3"/>
      </w:pPr>
      <w:r>
        <w:t xml:space="preserve">3. Industrial Clients (15% of Market)</w:t>
      </w:r>
    </w:p>
    <w:p>
      <w:pPr>
        <w:pStyle w:val="FirstParagraph"/>
      </w:pPr>
      <w:r>
        <w:t xml:space="preserve">Manufacturing plants in the Parque Industrial Córdoba and San Justo zones requiring specialized electrical maintenance, energy audits, and compliance with Argentina's IRAM standards. These accounts demand certified technicians with industrial experience.</w:t>
      </w:r>
    </w:p>
    <w:bookmarkEnd w:id="24"/>
    <w:bookmarkEnd w:id="25"/>
    <w:bookmarkStart w:id="26" w:name="X6917492dada002d96093196ec3da7fb8a23627a"/>
    <w:p>
      <w:pPr>
        <w:pStyle w:val="Heading2"/>
      </w:pPr>
      <w:r>
        <w:t xml:space="preserve">Marketing Objectives (Argentina Córdoba Specific)</w:t>
      </w:r>
    </w:p>
    <w:p>
      <w:pPr>
        <w:pStyle w:val="FirstParagraph"/>
      </w:pPr>
      <w:r>
        <w:t xml:space="preserve">Within 18 months, we will achieve:</w:t>
      </w:r>
    </w:p>
    <w:p>
      <w:pPr>
        <w:numPr>
          <w:ilvl w:val="0"/>
          <w:numId w:val="1002"/>
        </w:numPr>
        <w:pStyle w:val="Compact"/>
      </w:pPr>
      <w:r>
        <w:t xml:space="preserve">Secure 300+ active residential clients across Córdoba city and metropolitan area</w:t>
      </w:r>
    </w:p>
    <w:p>
      <w:pPr>
        <w:numPr>
          <w:ilvl w:val="0"/>
          <w:numId w:val="1002"/>
        </w:numPr>
        <w:pStyle w:val="Compact"/>
      </w:pPr>
      <w:r>
        <w:t xml:space="preserve">Capture 25% market share in commercial electrical services within Córdoba province</w:t>
      </w:r>
    </w:p>
    <w:p>
      <w:pPr>
        <w:numPr>
          <w:ilvl w:val="0"/>
          <w:numId w:val="1002"/>
        </w:numPr>
        <w:pStyle w:val="Compact"/>
      </w:pPr>
      <w:r>
        <w:t xml:space="preserve">Attain 90% customer satisfaction rate (measured via local surveys)</w:t>
      </w:r>
    </w:p>
    <w:bookmarkEnd w:id="26"/>
    <w:bookmarkStart w:id="30" w:name="marketing-strategies-tactics"/>
    <w:p>
      <w:pPr>
        <w:pStyle w:val="Heading2"/>
      </w:pPr>
      <w:r>
        <w:t xml:space="preserve">Marketing Strategies &amp; Tactics</w:t>
      </w:r>
    </w:p>
    <w:bookmarkStart w:id="27" w:name="Xd6eb7de684f4574ec044af8c04cd6380853a3af"/>
    <w:p>
      <w:pPr>
        <w:pStyle w:val="Heading3"/>
      </w:pPr>
      <w:r>
        <w:t xml:space="preserve">Local Brand Positioning (Argentina Córdoba Identity)</w:t>
      </w:r>
    </w:p>
    <w:p>
      <w:pPr>
        <w:pStyle w:val="FirstParagraph"/>
      </w:pPr>
      <w:r>
        <w:t xml:space="preserve">We will establish our brand as "Córdoba's Trusted Electrician" through:</w:t>
      </w:r>
    </w:p>
    <w:p>
      <w:pPr>
        <w:numPr>
          <w:ilvl w:val="0"/>
          <w:numId w:val="1003"/>
        </w:numPr>
        <w:pStyle w:val="Compact"/>
      </w:pPr>
      <w:r>
        <w:rPr>
          <w:bCs/>
          <w:b/>
        </w:rPr>
        <w:t xml:space="preserve">Hyperlocal Marketing:</w:t>
      </w:r>
      <w:r>
        <w:t xml:space="preserve"> </w:t>
      </w:r>
      <w:r>
        <w:t xml:space="preserve">All advertising in Spanish with Córdoba-specific references (e.g., "Servicio de electricista en Córdoba capital, Villa María y San Francisco")</w:t>
      </w:r>
    </w:p>
    <w:p>
      <w:pPr>
        <w:numPr>
          <w:ilvl w:val="0"/>
          <w:numId w:val="1003"/>
        </w:numPr>
        <w:pStyle w:val="Compact"/>
      </w:pPr>
      <w:r>
        <w:rPr>
          <w:bCs/>
          <w:b/>
        </w:rPr>
        <w:t xml:space="preserve">Certification Emphasis:</w:t>
      </w:r>
      <w:r>
        <w:t xml:space="preserve"> </w:t>
      </w:r>
      <w:r>
        <w:t xml:space="preserve">Displaying all Argentine electrical licenses (CET 102) prominently on all marketing materials</w:t>
      </w:r>
    </w:p>
    <w:p>
      <w:pPr>
        <w:numPr>
          <w:ilvl w:val="0"/>
          <w:numId w:val="1003"/>
        </w:numPr>
        <w:pStyle w:val="Compact"/>
      </w:pPr>
      <w:r>
        <w:rPr>
          <w:bCs/>
          <w:b/>
        </w:rPr>
        <w:t xml:space="preserve">Community Sponsorship:</w:t>
      </w:r>
      <w:r>
        <w:t xml:space="preserve"> </w:t>
      </w:r>
      <w:r>
        <w:t xml:space="preserve">Partnering with local schools and sports clubs in Córdoba for safety workshops</w:t>
      </w:r>
    </w:p>
    <w:bookmarkEnd w:id="27"/>
    <w:bookmarkStart w:id="28" w:name="X3e4646ece7079605ea86df295173e74cc1bdafb"/>
    <w:p>
      <w:pPr>
        <w:pStyle w:val="Heading3"/>
      </w:pPr>
      <w:r>
        <w:t xml:space="preserve">Digital Strategy for Argentina Córdoba Audience</w:t>
      </w:r>
    </w:p>
    <w:p>
      <w:pPr>
        <w:pStyle w:val="FirstParagraph"/>
      </w:pPr>
      <w:r>
        <w:t xml:space="preserve">Our digital approach focuses on platforms used by the Córdoba market:</w:t>
      </w:r>
    </w:p>
    <w:p>
      <w:pPr>
        <w:numPr>
          <w:ilvl w:val="0"/>
          <w:numId w:val="1004"/>
        </w:numPr>
        <w:pStyle w:val="Compact"/>
      </w:pPr>
      <w:r>
        <w:rPr>
          <w:bCs/>
          <w:b/>
        </w:rPr>
        <w:t xml:space="preserve">Google Ads with Local Keywords:</w:t>
      </w:r>
      <w:r>
        <w:t xml:space="preserve"> </w:t>
      </w:r>
      <w:r>
        <w:t xml:space="preserve">Targeting "electricista Córdoba", "reparación eléctrica urgente", and neighborhood-specific terms</w:t>
      </w:r>
    </w:p>
    <w:p>
      <w:pPr>
        <w:numPr>
          <w:ilvl w:val="0"/>
          <w:numId w:val="1004"/>
        </w:numPr>
        <w:pStyle w:val="Compact"/>
      </w:pPr>
      <w:r>
        <w:rPr>
          <w:bCs/>
          <w:b/>
        </w:rPr>
        <w:t xml:space="preserve">Facebook/Instagram Campaigns:</w:t>
      </w:r>
      <w:r>
        <w:t xml:space="preserve"> </w:t>
      </w:r>
      <w:r>
        <w:t xml:space="preserve">Geo-targeted ads featuring local technicians serving Córdoba neighborhoods, showcasing real jobs (with client permissions)</w:t>
      </w:r>
    </w:p>
    <w:p>
      <w:pPr>
        <w:numPr>
          <w:ilvl w:val="0"/>
          <w:numId w:val="1004"/>
        </w:numPr>
        <w:pStyle w:val="Compact"/>
      </w:pPr>
      <w:r>
        <w:rPr>
          <w:bCs/>
          <w:b/>
        </w:rPr>
        <w:t xml:space="preserve">Google My Business Optimization:</w:t>
      </w:r>
      <w:r>
        <w:t xml:space="preserve"> </w:t>
      </w:r>
      <w:r>
        <w:t xml:space="preserve">Completing all fields with Córdoba-specific service areas and local contact information</w:t>
      </w:r>
    </w:p>
    <w:bookmarkEnd w:id="28"/>
    <w:bookmarkStart w:id="29" w:name="X6341528934f47fa48457e0471a16b046bfbd290"/>
    <w:p>
      <w:pPr>
        <w:pStyle w:val="Heading3"/>
      </w:pPr>
      <w:r>
        <w:t xml:space="preserve">Tactical Differentiation in Argentina Córdoba</w:t>
      </w:r>
    </w:p>
    <w:p>
      <w:pPr>
        <w:pStyle w:val="FirstParagraph"/>
      </w:pPr>
      <w:r>
        <w:t xml:space="preserve">To stand out from generic electrical services in Argentina:</w:t>
      </w:r>
    </w:p>
    <w:p>
      <w:pPr>
        <w:numPr>
          <w:ilvl w:val="0"/>
          <w:numId w:val="1005"/>
        </w:numPr>
        <w:pStyle w:val="Compact"/>
      </w:pPr>
      <w:r>
        <w:rPr>
          <w:bCs/>
          <w:b/>
        </w:rPr>
        <w:t xml:space="preserve">24/7 Emergency Service:</w:t>
      </w:r>
      <w:r>
        <w:t xml:space="preserve"> </w:t>
      </w:r>
      <w:r>
        <w:t xml:space="preserve">Guaranteed response within 2 hours for all Córdoba areas (unlike competitors' 6-12 hour windows)</w:t>
      </w:r>
    </w:p>
    <w:p>
      <w:pPr>
        <w:numPr>
          <w:ilvl w:val="0"/>
          <w:numId w:val="1005"/>
        </w:numPr>
        <w:pStyle w:val="Compact"/>
      </w:pPr>
      <w:r>
        <w:rPr>
          <w:bCs/>
          <w:b/>
        </w:rPr>
        <w:t xml:space="preserve">Transparent Pricing:</w:t>
      </w:r>
      <w:r>
        <w:t xml:space="preserve"> </w:t>
      </w:r>
      <w:r>
        <w:t xml:space="preserve">Digital quote system showing exact costs before work begins, with no hidden fees</w:t>
      </w:r>
    </w:p>
    <w:p>
      <w:pPr>
        <w:numPr>
          <w:ilvl w:val="0"/>
          <w:numId w:val="1005"/>
        </w:numPr>
        <w:pStyle w:val="Compact"/>
      </w:pPr>
      <w:r>
        <w:rPr>
          <w:bCs/>
          <w:b/>
        </w:rPr>
        <w:t xml:space="preserve">Córdoba-Specific Packages:</w:t>
      </w:r>
      <w:r>
        <w:t xml:space="preserve"> </w:t>
      </w:r>
      <w:r>
        <w:t xml:space="preserve">"Casa Segura" for homes (safety inspections), "Negocio Iluminado" for commercial spaces</w:t>
      </w:r>
    </w:p>
    <w:bookmarkEnd w:id="29"/>
    <w:bookmarkEnd w:id="30"/>
    <w:bookmarkStart w:id="31" w:name="X66920b5f74e4ee6001050336e9c61ee91901e94"/>
    <w:p>
      <w:pPr>
        <w:pStyle w:val="Heading2"/>
      </w:pPr>
      <w:r>
        <w:t xml:space="preserve">Budget Allocation (Argentina Córdoba Focus)</w:t>
      </w:r>
    </w:p>
    <w:p>
      <w:pPr>
        <w:pStyle w:val="FirstParagraph"/>
      </w:pPr>
      <w:r>
        <w:t xml:space="preserve">Initial investment of $18,500 USD allocated specifically for the Córdoba market:</w:t>
      </w:r>
    </w:p>
    <w:p>
      <w:pPr>
        <w:pStyle w:val="BodyText"/>
      </w:pPr>
      <w:r>
        <w:t xml:space="preserve">Category</w:t>
      </w:r>
    </w:p>
    <w:p>
      <w:pPr>
        <w:pStyle w:val="BodyText"/>
      </w:pPr>
      <w:r>
        <w:t xml:space="preserve">Allocation</w:t>
      </w:r>
    </w:p>
    <w:p>
      <w:pPr>
        <w:pStyle w:val="BodyText"/>
      </w:pPr>
      <w:r>
        <w:t xml:space="preserve">Rationale for Argentina Córdoba</w:t>
      </w:r>
    </w:p>
    <w:p>
      <w:pPr>
        <w:pStyle w:val="BodyText"/>
      </w:pPr>
      <w:r>
        <w:t xml:space="preserve">Digital Marketing (Facebook/Google)</w:t>
      </w:r>
    </w:p>
    <w:p>
      <w:pPr>
        <w:pStyle w:val="BodyText"/>
      </w:pPr>
      <w:r>
        <w:t xml:space="preserve">45%</w:t>
      </w:r>
    </w:p>
    <w:p>
      <w:pPr>
        <w:pStyle w:val="BodyText"/>
      </w:pPr>
      <w:r>
        <w:t xml:space="preserve">Largest reach to Córdoba residents via local platforms</w:t>
      </w:r>
    </w:p>
    <w:p>
      <w:pPr>
        <w:pStyle w:val="BodyText"/>
      </w:pPr>
      <w:r>
        <w:t xml:space="preserve">Local Community Events</w:t>
      </w:r>
    </w:p>
    <w:p>
      <w:pPr>
        <w:pStyle w:val="BodyText"/>
      </w:pPr>
      <w:r>
        <w:t xml:space="preserve">25%</w:t>
      </w:r>
    </w:p>
    <w:p>
      <w:pPr>
        <w:pStyle w:val="BodyText"/>
      </w:pPr>
      <w:r>
        <w:t xml:space="preserve">Building trust in neighborhoods across Córdoba city</w:t>
      </w:r>
    </w:p>
    <w:p>
      <w:pPr>
        <w:pStyle w:val="BodyText"/>
      </w:pPr>
      <w:r>
        <w:t xml:space="preserve">Certifications &amp; Safety Gear</w:t>
      </w:r>
    </w:p>
    <w:p>
      <w:pPr>
        <w:pStyle w:val="BodyText"/>
      </w:pPr>
      <w:r>
        <w:t xml:space="preserve">15%Required for Argentine electrical compliance in Córdoba</w:t>
      </w:r>
    </w:p>
    <w:p>
      <w:pPr>
        <w:pStyle w:val="BodyText"/>
      </w:pPr>
      <w:r>
        <w:t xml:space="preserve">Vehicles with Local Branding</w:t>
      </w:r>
    </w:p>
    <w:p>
      <w:pPr>
        <w:pStyle w:val="BodyText"/>
      </w:pPr>
      <w:r>
        <w:t xml:space="preserve">10%Fleet visibility across all Córdoba zones</w:t>
      </w:r>
    </w:p>
    <w:p>
      <w:pPr>
        <w:pStyle w:val="BodyText"/>
      </w:pPr>
      <w:r>
        <w:t xml:space="preserve">Miscellaneous (Contingency)</w:t>
      </w:r>
    </w:p>
    <w:p>
      <w:pPr>
        <w:pStyle w:val="BodyText"/>
      </w:pPr>
      <w:r>
        <w:t xml:space="preserve">5%Adapting to local market fluctuations in Argentina</w:t>
      </w:r>
    </w:p>
    <w:bookmarkEnd w:id="31"/>
    <w:bookmarkStart w:id="32" w:name="Xb592cc165ba25197d5b17abecda5d9d41218c7a"/>
    <w:p>
      <w:pPr>
        <w:pStyle w:val="Heading2"/>
      </w:pPr>
      <w:r>
        <w:t xml:space="preserve">Implementation Timeline (Argentina Córdoba Execution)</w:t>
      </w:r>
    </w:p>
    <w:p>
      <w:pPr>
        <w:pStyle w:val="FirstParagraph"/>
      </w:pPr>
      <w:r>
        <w:t xml:space="preserve">All phases are calibrated for Córdoba's business calendar:</w:t>
      </w:r>
    </w:p>
    <w:p>
      <w:pPr>
        <w:numPr>
          <w:ilvl w:val="0"/>
          <w:numId w:val="1006"/>
        </w:numPr>
        <w:pStyle w:val="Compact"/>
      </w:pPr>
      <w:r>
        <w:rPr>
          <w:bCs/>
          <w:b/>
        </w:rPr>
        <w:t xml:space="preserve">Months 1-3:</w:t>
      </w:r>
      <w:r>
        <w:t xml:space="preserve"> </w:t>
      </w:r>
      <w:r>
        <w:t xml:space="preserve">Establish local presence in Córdoba city center, complete all Argentine electrical certifications, launch digital campaigns targeting specific neighborhoods</w:t>
      </w:r>
    </w:p>
    <w:p>
      <w:pPr>
        <w:numPr>
          <w:ilvl w:val="0"/>
          <w:numId w:val="1006"/>
        </w:numPr>
        <w:pStyle w:val="Compact"/>
      </w:pPr>
      <w:r>
        <w:rPr>
          <w:bCs/>
          <w:b/>
        </w:rPr>
        <w:t xml:space="preserve">Months 4-6:</w:t>
      </w:r>
      <w:r>
        <w:t xml:space="preserve"> </w:t>
      </w:r>
      <w:r>
        <w:t xml:space="preserve">Roll out community safety workshops in Villa Allende and Barrio Parque; secure first industrial contract at Parque Industrial Córdoba</w:t>
      </w:r>
    </w:p>
    <w:p>
      <w:pPr>
        <w:numPr>
          <w:ilvl w:val="0"/>
          <w:numId w:val="1006"/>
        </w:numPr>
        <w:pStyle w:val="Compact"/>
      </w:pPr>
      <w:r>
        <w:rPr>
          <w:bCs/>
          <w:b/>
        </w:rPr>
        <w:t xml:space="preserve">Months 7-12:</w:t>
      </w:r>
      <w:r>
        <w:t xml:space="preserve"> </w:t>
      </w:r>
      <w:r>
        <w:t xml:space="preserve">Expand to suburban areas (Río Cuarto, Marcos Juárez); implement referral program with 15% discount for local recommendations</w:t>
      </w:r>
    </w:p>
    <w:p>
      <w:pPr>
        <w:numPr>
          <w:ilvl w:val="0"/>
          <w:numId w:val="1006"/>
        </w:numPr>
        <w:pStyle w:val="Compact"/>
      </w:pPr>
      <w:r>
        <w:rPr>
          <w:bCs/>
          <w:b/>
        </w:rPr>
        <w:t xml:space="preserve">Year 2:</w:t>
      </w:r>
      <w:r>
        <w:t xml:space="preserve"> </w:t>
      </w:r>
      <w:r>
        <w:t xml:space="preserve">Target expansion to Córdoba's industrial corridor; launch energy efficiency services for commercial clients</w:t>
      </w:r>
    </w:p>
    <w:bookmarkEnd w:id="32"/>
    <w:bookmarkStart w:id="33" w:name="X63e200ad70f42717c103f5db3a78808e57d212c"/>
    <w:p>
      <w:pPr>
        <w:pStyle w:val="Heading2"/>
      </w:pPr>
      <w:r>
        <w:t xml:space="preserve">Measurement &amp; Evaluation in Argentina Context</w:t>
      </w:r>
    </w:p>
    <w:p>
      <w:pPr>
        <w:pStyle w:val="FirstParagraph"/>
      </w:pPr>
      <w:r>
        <w:t xml:space="preserve">We will track success through metrics relevant to Argentina Córdoba:</w:t>
      </w:r>
    </w:p>
    <w:p>
      <w:pPr>
        <w:numPr>
          <w:ilvl w:val="0"/>
          <w:numId w:val="1007"/>
        </w:numPr>
        <w:pStyle w:val="Compact"/>
      </w:pPr>
      <w:r>
        <w:rPr>
          <w:bCs/>
          <w:b/>
        </w:rPr>
        <w:t xml:space="preserve">Local Market Share:</w:t>
      </w:r>
      <w:r>
        <w:t xml:space="preserve"> </w:t>
      </w:r>
      <w:r>
        <w:t xml:space="preserve">Measured via third-party surveys in Córdoba city (vs. competitors)</w:t>
      </w:r>
    </w:p>
    <w:p>
      <w:pPr>
        <w:numPr>
          <w:ilvl w:val="0"/>
          <w:numId w:val="1007"/>
        </w:numPr>
        <w:pStyle w:val="Compact"/>
      </w:pPr>
      <w:r>
        <w:rPr>
          <w:bCs/>
          <w:b/>
        </w:rPr>
        <w:t xml:space="preserve">Customer Satisfaction:</w:t>
      </w:r>
      <w:r>
        <w:t xml:space="preserve"> </w:t>
      </w:r>
      <w:r>
        <w:t xml:space="preserve">Quarterly in-person interviews conducted by local staff at each service location</w:t>
      </w:r>
    </w:p>
    <w:p>
      <w:pPr>
        <w:numPr>
          <w:ilvl w:val="0"/>
          <w:numId w:val="1007"/>
        </w:numPr>
        <w:pStyle w:val="Compact"/>
      </w:pPr>
      <w:r>
        <w:rPr>
          <w:bCs/>
          <w:b/>
        </w:rPr>
        <w:t xml:space="preserve">Emergency Response Time:</w:t>
      </w:r>
      <w:r>
        <w:t xml:space="preserve"> </w:t>
      </w:r>
      <w:r>
        <w:t xml:space="preserve">Monitored through GPS tracking for all Córdoba jobs</w:t>
      </w:r>
    </w:p>
    <w:bookmarkEnd w:id="33"/>
    <w:bookmarkStart w:id="34" w:name="X834cd447ef86971eb43d3f23ffa4f892ed3a675"/>
    <w:p>
      <w:pPr>
        <w:pStyle w:val="Heading2"/>
      </w:pPr>
      <w:r>
        <w:t xml:space="preserve">Conclusion: The Argentina Córdoba Advantage</w:t>
      </w:r>
    </w:p>
    <w:p>
      <w:pPr>
        <w:pStyle w:val="FirstParagraph"/>
      </w:pPr>
      <w:r>
        <w:t xml:space="preserve">This Marketing Plan delivers a tailored strategy specifically designed for the unique dynamics of Argentina Córdoba. By focusing on local market needs, cultural context, and regulatory requirements, our</w:t>
      </w:r>
      <w:r>
        <w:t xml:space="preserve"> </w:t>
      </w:r>
      <w:r>
        <w:rPr>
          <w:iCs/>
          <w:i/>
        </w:rPr>
        <w:t xml:space="preserve">Electrician</w:t>
      </w:r>
      <w:r>
        <w:t xml:space="preserve"> </w:t>
      </w:r>
      <w:r>
        <w:t xml:space="preserve">business will become synonymous with reliability in the region. The plan's emphasis on community engagement, transparent pricing for Argentine households, and specialized industrial services positions us to capture significant market share while building a trusted brand across all of Córdoba. We project achieving 35% profit margin by Month 15 – outperforming national industry averages by 22 percentage points through hyperlocal execution.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Argentina Córdoba</dc:title>
  <dc:creator/>
  <dc:language>en</dc:language>
  <cp:keywords/>
  <dcterms:created xsi:type="dcterms:W3CDTF">2026-07-23T20:53:54Z</dcterms:created>
  <dcterms:modified xsi:type="dcterms:W3CDTF">2026-07-23T20:53:54Z</dcterms:modified>
</cp:coreProperties>
</file>

<file path=docProps/custom.xml><?xml version="1.0" encoding="utf-8"?>
<Properties xmlns="http://schemas.openxmlformats.org/officeDocument/2006/custom-properties" xmlns:vt="http://schemas.openxmlformats.org/officeDocument/2006/docPropsVTypes"/>
</file>