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Electrician</w:t>
      </w:r>
      <w:r>
        <w:t xml:space="preserve"> </w:t>
      </w:r>
      <w:r>
        <w:t xml:space="preserve">Services</w:t>
      </w:r>
      <w:r>
        <w:t xml:space="preserve"> </w:t>
      </w:r>
      <w:r>
        <w:t xml:space="preserve">in</w:t>
      </w:r>
      <w:r>
        <w:t xml:space="preserve"> </w:t>
      </w:r>
      <w:r>
        <w:t xml:space="preserve">São</w:t>
      </w:r>
      <w:r>
        <w:t xml:space="preserve"> </w:t>
      </w:r>
      <w:r>
        <w:t xml:space="preserve">Paulo,</w:t>
      </w:r>
      <w:r>
        <w:t xml:space="preserve"> </w:t>
      </w:r>
      <w:r>
        <w:t xml:space="preserve">Brazil</w:t>
      </w:r>
    </w:p>
    <w:bookmarkStart w:id="32" w:name="X3cdcb69cab9f58babb9731390eefd5160868519"/>
    <w:p>
      <w:pPr>
        <w:pStyle w:val="Heading1"/>
      </w:pPr>
      <w:r>
        <w:t xml:space="preserve">Comprehensive Marketing Plan for Professional Electrician Services in São Paulo, Brazil</w:t>
      </w:r>
    </w:p>
    <w:bookmarkStart w:id="20" w:name="executive-summary"/>
    <w:p>
      <w:pPr>
        <w:pStyle w:val="Heading2"/>
      </w:pPr>
      <w:r>
        <w:t xml:space="preserve">Executive Summary</w:t>
      </w:r>
    </w:p>
    <w:p>
      <w:pPr>
        <w:pStyle w:val="FirstParagraph"/>
      </w:pPr>
      <w:r>
        <w:t xml:space="preserve">This Marketing Plan outlines a targeted strategy to establish and grow "São Paulo Electric Pro," a premier electrical services provider operating exclusively in São Paulo, Brazil. Leveraging the city's dense urban infrastructure, high demand for reliable electrical solutions, and stringent regulatory environment (ANEEL certification), this plan focuses on delivering exceptional residential and commercial electrician services. By addressing critical pain points like frequent power outages, aging building wiring systems, and safety compliance requirements specific to São Paulo's market, we will position our brand as the trusted electrical partner for both homeowners and businesses across the city.</w:t>
      </w:r>
    </w:p>
    <w:bookmarkEnd w:id="20"/>
    <w:bookmarkStart w:id="21" w:name="X18702bc4d1071cadf447f60674c999e6c4a50f1"/>
    <w:p>
      <w:pPr>
        <w:pStyle w:val="Heading2"/>
      </w:pPr>
      <w:r>
        <w:t xml:space="preserve">Market Analysis: Electrician Demand in Brazil São Paulo</w:t>
      </w:r>
    </w:p>
    <w:p>
      <w:pPr>
        <w:pStyle w:val="FirstParagraph"/>
      </w:pPr>
      <w:r>
        <w:t xml:space="preserve">São Paulo, Brazil’s largest metropolis with over 12 million residents and a thriving commercial sector, presents a high-potential market for professional electrician services. The city's infrastructure faces significant strain due to rapid urbanization and aging electrical systems in historic neighborhoods like Vila Madalena and Bela Vista. According to recent industry reports, São Paulo accounts for nearly 18% of Brazil’s total electrical service demand, driven by frequent power fluctuations (averaging 4-6 outages per household annually), high-rise construction projects, and strict ANEEL (National Electric Energy Agency) regulations requiring certified electrician work. Crucially, a 2023 survey revealed that 78% of São Paulo residents prioritize safety and certification when hiring an electrician, making compliance a non-negotiable market differentiator. Competitors often lack proper ANEEL registration or fail to offer emergency services – a key gap this plan will exploit.</w:t>
      </w:r>
    </w:p>
    <w:bookmarkEnd w:id="21"/>
    <w:bookmarkStart w:id="22" w:name="target-audience"/>
    <w:p>
      <w:pPr>
        <w:pStyle w:val="Heading2"/>
      </w:pPr>
      <w:r>
        <w:t xml:space="preserve">Target Audience</w:t>
      </w:r>
    </w:p>
    <w:p>
      <w:pPr>
        <w:pStyle w:val="FirstParagraph"/>
      </w:pPr>
      <w:r>
        <w:t xml:space="preserve">Our primary target segments are:</w:t>
      </w:r>
    </w:p>
    <w:p>
      <w:pPr>
        <w:numPr>
          <w:ilvl w:val="0"/>
          <w:numId w:val="1001"/>
        </w:numPr>
        <w:pStyle w:val="Compact"/>
      </w:pPr>
      <w:r>
        <w:rPr>
          <w:bCs/>
          <w:b/>
        </w:rPr>
        <w:t xml:space="preserve">Residential Clients:</w:t>
      </w:r>
      <w:r>
        <w:t xml:space="preserve"> </w:t>
      </w:r>
      <w:r>
        <w:t xml:space="preserve">Middle-to-upper income homeowners in affluent districts (e.g., Jardins, Morumbi, Itaim Bibi) and older apartment complexes. They require safety-focused services for rewiring, smart home installations, and emergency repairs following São Paulo’s frequent power surges.</w:t>
      </w:r>
    </w:p>
    <w:p>
      <w:pPr>
        <w:numPr>
          <w:ilvl w:val="0"/>
          <w:numId w:val="1001"/>
        </w:numPr>
        <w:pStyle w:val="Compact"/>
      </w:pPr>
      <w:r>
        <w:rPr>
          <w:bCs/>
          <w:b/>
        </w:rPr>
        <w:t xml:space="preserve">Commercial Clients:</w:t>
      </w:r>
      <w:r>
        <w:t xml:space="preserve"> </w:t>
      </w:r>
      <w:r>
        <w:t xml:space="preserve">Hotels (e.g., in the Business District), retail chains (shopping centers like Alto de Pinheiros), offices, and restaurants. These businesses need reliable 24/7 electrical maintenance to avoid costly downtime, especially critical during São Paulo’s peak business hours.</w:t>
      </w:r>
    </w:p>
    <w:bookmarkEnd w:id="22"/>
    <w:bookmarkStart w:id="23" w:name="marketing-objectives"/>
    <w:p>
      <w:pPr>
        <w:pStyle w:val="Heading2"/>
      </w:pPr>
      <w:r>
        <w:t xml:space="preserve">Marketing Objectives</w:t>
      </w:r>
    </w:p>
    <w:p>
      <w:pPr>
        <w:pStyle w:val="FirstParagraph"/>
      </w:pPr>
      <w:r>
        <w:t xml:space="preserve">Within the first 18 months of launching this Marketing Plan, we aim to:</w:t>
      </w:r>
    </w:p>
    <w:p>
      <w:pPr>
        <w:numPr>
          <w:ilvl w:val="0"/>
          <w:numId w:val="1002"/>
        </w:numPr>
        <w:pStyle w:val="Compact"/>
      </w:pPr>
      <w:r>
        <w:t xml:space="preserve">Achieve 35% market penetration in the residential electrician segment across São Paulo’s top five districts.</w:t>
      </w:r>
    </w:p>
    <w:bookmarkEnd w:id="23"/>
    <w:bookmarkStart w:id="28" w:name="strategic-marketing-mix-4ps"/>
    <w:p>
      <w:pPr>
        <w:pStyle w:val="Heading2"/>
      </w:pPr>
      <w:r>
        <w:t xml:space="preserve">Strategic Marketing Mix (4Ps)</w:t>
      </w:r>
    </w:p>
    <w:bookmarkStart w:id="24" w:name="product"/>
    <w:p>
      <w:pPr>
        <w:pStyle w:val="Heading3"/>
      </w:pPr>
      <w:r>
        <w:t xml:space="preserve">Product</w:t>
      </w:r>
    </w:p>
    <w:p>
      <w:pPr>
        <w:pStyle w:val="FirstParagraph"/>
      </w:pPr>
      <w:r>
        <w:t xml:space="preserve">All services will be ANEEL-certified, ensuring legal compliance and safety. Core offerings include:</w:t>
      </w:r>
    </w:p>
    <w:p>
      <w:pPr>
        <w:numPr>
          <w:ilvl w:val="0"/>
          <w:numId w:val="1003"/>
        </w:numPr>
        <w:pStyle w:val="Compact"/>
      </w:pPr>
      <w:r>
        <w:t xml:space="preserve">Emergency Electrical Repairs (response time: 90 minutes in São Paulo city limits)</w:t>
      </w:r>
    </w:p>
    <w:p>
      <w:pPr>
        <w:numPr>
          <w:ilvl w:val="0"/>
          <w:numId w:val="1003"/>
        </w:numPr>
        <w:pStyle w:val="Compact"/>
      </w:pPr>
      <w:r>
        <w:t xml:space="preserve">Residential Rewiring &amp; Safety Inspections for older buildings</w:t>
      </w:r>
    </w:p>
    <w:p>
      <w:pPr>
        <w:numPr>
          <w:ilvl w:val="0"/>
          <w:numId w:val="1003"/>
        </w:numPr>
        <w:pStyle w:val="Compact"/>
      </w:pPr>
      <w:r>
        <w:t xml:space="preserve">Commercial Electrical Maintenance Contracts (preventive care for businesses)</w:t>
      </w:r>
    </w:p>
    <w:p>
      <w:pPr>
        <w:numPr>
          <w:ilvl w:val="0"/>
          <w:numId w:val="1003"/>
        </w:numPr>
        <w:pStyle w:val="Compact"/>
      </w:pPr>
      <w:r>
        <w:t xml:space="preserve">Smart Home System Installation tailored to Brazilian voltage standards (127V/220V)</w:t>
      </w:r>
    </w:p>
    <w:bookmarkEnd w:id="24"/>
    <w:bookmarkStart w:id="25" w:name="pricing"/>
    <w:p>
      <w:pPr>
        <w:pStyle w:val="Heading3"/>
      </w:pPr>
      <w:r>
        <w:t xml:space="preserve">Pricing</w:t>
      </w:r>
    </w:p>
    <w:p>
      <w:pPr>
        <w:pStyle w:val="FirstParagraph"/>
      </w:pPr>
      <w:r>
        <w:t xml:space="preserve">A value-based pricing strategy will position São Paulo Electric Pro as premium but accessible. Service fees will be 15% below competitors for certified work (e.g., standard residential inspection: R$299 vs. market average R$350), with bundled commercial packages (e.g., quarterly maintenance for offices: R$800/month). This leverages São Paulo’s cost-conscious yet safety-aware consumer base while ensuring profitability through high customer retention.</w:t>
      </w:r>
    </w:p>
    <w:bookmarkEnd w:id="25"/>
    <w:bookmarkStart w:id="26" w:name="place-distribution"/>
    <w:p>
      <w:pPr>
        <w:pStyle w:val="Heading3"/>
      </w:pPr>
      <w:r>
        <w:t xml:space="preserve">Place (Distribution)</w:t>
      </w:r>
    </w:p>
    <w:p>
      <w:pPr>
        <w:pStyle w:val="FirstParagraph"/>
      </w:pPr>
      <w:r>
        <w:t xml:space="preserve">Services will be delivered exclusively within São Paulo city limits, utilizing a fleet of branded vehicles for rapid response. Strategic partnerships with local hardware stores (e.g., Leroy Merlin branches in São Paulo) and real estate agencies will generate referrals. All appointments are booked via a dedicated WhatsApp Business API line – the dominant communication channel in Brazil – ensuring seamless customer engagement.</w:t>
      </w:r>
    </w:p>
    <w:bookmarkEnd w:id="26"/>
    <w:bookmarkStart w:id="27" w:name="promotion"/>
    <w:p>
      <w:pPr>
        <w:pStyle w:val="Heading3"/>
      </w:pPr>
      <w:r>
        <w:t xml:space="preserve">Promotion</w:t>
      </w:r>
    </w:p>
    <w:p>
      <w:pPr>
        <w:pStyle w:val="FirstParagraph"/>
      </w:pPr>
      <w:r>
        <w:t xml:space="preserve">Integrated digital and community-driven campaigns:</w:t>
      </w:r>
    </w:p>
    <w:p>
      <w:pPr>
        <w:numPr>
          <w:ilvl w:val="0"/>
          <w:numId w:val="1004"/>
        </w:numPr>
        <w:pStyle w:val="Compact"/>
      </w:pPr>
      <w:r>
        <w:rPr>
          <w:bCs/>
          <w:b/>
        </w:rPr>
        <w:t xml:space="preserve">Digital Marketing:</w:t>
      </w:r>
      <w:r>
        <w:t xml:space="preserve"> </w:t>
      </w:r>
      <w:r>
        <w:t xml:space="preserve">Geo-targeted Google Ads in São Paulo neighborhoods, focusing on keywords like "certified electrician São Paulo" or "emergency electrical service." Social media (Instagram/Facebook) will showcase before/after projects in local areas, using Portuguese hashtags (#EletricistaSP, #SãoPauloEnergiaSegura).</w:t>
      </w:r>
    </w:p>
    <w:p>
      <w:pPr>
        <w:numPr>
          <w:ilvl w:val="0"/>
          <w:numId w:val="1004"/>
        </w:numPr>
        <w:pStyle w:val="Compact"/>
      </w:pPr>
      <w:r>
        <w:rPr>
          <w:bCs/>
          <w:b/>
        </w:rPr>
        <w:t xml:space="preserve">Community Trust Building:</w:t>
      </w:r>
      <w:r>
        <w:t xml:space="preserve"> </w:t>
      </w:r>
      <w:r>
        <w:t xml:space="preserve">Free electrical safety workshops at community centers (e.g., in Vila Nova Cachoeirinha) and sponsorships of local sports teams – building grassroots credibility.</w:t>
      </w:r>
    </w:p>
    <w:p>
      <w:pPr>
        <w:numPr>
          <w:ilvl w:val="0"/>
          <w:numId w:val="1004"/>
        </w:numPr>
        <w:pStyle w:val="Compact"/>
      </w:pPr>
      <w:r>
        <w:rPr>
          <w:bCs/>
          <w:b/>
        </w:rPr>
        <w:t xml:space="preserve">Referral Program:</w:t>
      </w:r>
      <w:r>
        <w:t xml:space="preserve"> </w:t>
      </w:r>
      <w:r>
        <w:t xml:space="preserve">Existing clients receive R$100 credit for every new referral, leveraging São Paulo’s strong word-of-mouth culture.</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ANEEL certification, launch website/WhatsApp booking system, and initiate Google Ads campaign targeting São Paulo zip codes. Partner with 5 key hardware stores.</w:t>
      </w:r>
    </w:p>
    <w:p>
      <w:pPr>
        <w:pStyle w:val="BodyText"/>
      </w:pPr>
      <w:r>
        <w:rPr>
          <w:bCs/>
          <w:b/>
        </w:rPr>
        <w:t xml:space="preserve">Months 4-6:</w:t>
      </w:r>
      <w:r>
        <w:t xml:space="preserve"> </w:t>
      </w:r>
      <w:r>
        <w:t xml:space="preserve">Roll out community workshops; begin commercial outreach to 20 target businesses; implement referral program.</w:t>
      </w:r>
    </w:p>
    <w:p>
      <w:pPr>
        <w:pStyle w:val="BodyText"/>
      </w:pPr>
      <w:r>
        <w:rPr>
          <w:bCs/>
          <w:b/>
        </w:rPr>
        <w:t xml:space="preserve">Months 7-12:</w:t>
      </w:r>
      <w:r>
        <w:t xml:space="preserve"> </w:t>
      </w:r>
      <w:r>
        <w:t xml:space="preserve">Analyze customer data to refine service offerings, expand to additional São Paulo neighborhoods (e.g., Lapa, Perdizes), and secure 5+ long-term commercial contracts.</w:t>
      </w:r>
    </w:p>
    <w:bookmarkEnd w:id="29"/>
    <w:bookmarkStart w:id="30" w:name="measurement-kpis"/>
    <w:p>
      <w:pPr>
        <w:pStyle w:val="Heading2"/>
      </w:pPr>
      <w:r>
        <w:t xml:space="preserve">Measurement &amp; KPIs</w:t>
      </w:r>
    </w:p>
    <w:p>
      <w:pPr>
        <w:pStyle w:val="FirstParagraph"/>
      </w:pPr>
      <w:r>
        <w:t xml:space="preserve">We will track success through:</w:t>
      </w:r>
    </w:p>
    <w:p>
      <w:pPr>
        <w:numPr>
          <w:ilvl w:val="0"/>
          <w:numId w:val="1005"/>
        </w:numPr>
        <w:pStyle w:val="Compact"/>
      </w:pPr>
      <w:r>
        <w:rPr>
          <w:bCs/>
          <w:b/>
        </w:rPr>
        <w:t xml:space="preserve">Customer Acquisition Cost (CAC):</w:t>
      </w:r>
      <w:r>
        <w:t xml:space="preserve"> </w:t>
      </w:r>
      <w:r>
        <w:t xml:space="preserve">Target: Below R$180 per new client.</w:t>
      </w:r>
    </w:p>
    <w:p>
      <w:pPr>
        <w:numPr>
          <w:ilvl w:val="0"/>
          <w:numId w:val="1005"/>
        </w:numPr>
        <w:pStyle w:val="Compact"/>
      </w:pPr>
      <w:r>
        <w:rPr>
          <w:bCs/>
          <w:b/>
        </w:rPr>
        <w:t xml:space="preserve">Service Response Time:</w:t>
      </w:r>
      <w:r>
        <w:t xml:space="preserve"> </w:t>
      </w:r>
      <w:r>
        <w:t xml:space="preserve">Goal: 90% of emergency calls resolved within 90 minutes in São Paulo.</w:t>
      </w:r>
    </w:p>
    <w:p>
      <w:pPr>
        <w:numPr>
          <w:ilvl w:val="0"/>
          <w:numId w:val="1005"/>
        </w:numPr>
        <w:pStyle w:val="Compact"/>
      </w:pPr>
      <w:r>
        <w:rPr>
          <w:bCs/>
          <w:b/>
        </w:rPr>
        <w:t xml:space="preserve">NPS (Net Promoter Score):</w:t>
      </w:r>
      <w:r>
        <w:t xml:space="preserve"> </w:t>
      </w:r>
      <w:r>
        <w:t xml:space="preserve">Target: 75+ through post-service SMS surveys.</w:t>
      </w:r>
    </w:p>
    <w:bookmarkEnd w:id="30"/>
    <w:bookmarkStart w:id="31" w:name="conclusion"/>
    <w:p>
      <w:pPr>
        <w:pStyle w:val="Heading2"/>
      </w:pPr>
      <w:r>
        <w:t xml:space="preserve">Conclusion</w:t>
      </w:r>
    </w:p>
    <w:p>
      <w:pPr>
        <w:pStyle w:val="FirstParagraph"/>
      </w:pPr>
      <w:r>
        <w:t xml:space="preserve">This Marketing Plan delivers a focused roadmap for "São Paulo Electric Pro" to dominate the electrician services market in Brazil’s most demanding city. By embedding ANEEL certification into every service, tailoring solutions to São Paulo’s unique infrastructure challenges (including power outage resilience), and leveraging hyperlocal digital tactics, we will build an unshakeable reputation as the definitive electrician partner for São Paulo residents and businesses. The emphasis on safety, speed, and community trust directly addresses gaps in the current market – ensuring sustainable growth in Brazil's most critical urban electrical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Electrician Services in São Paulo, Brazil</dc:title>
  <dc:creator/>
  <dc:language>en</dc:language>
  <cp:keywords/>
  <dcterms:created xsi:type="dcterms:W3CDTF">2026-07-24T04:03:28Z</dcterms:created>
  <dcterms:modified xsi:type="dcterms:W3CDTF">2026-07-24T04:03:28Z</dcterms:modified>
</cp:coreProperties>
</file>

<file path=docProps/custom.xml><?xml version="1.0" encoding="utf-8"?>
<Properties xmlns="http://schemas.openxmlformats.org/officeDocument/2006/custom-properties" xmlns:vt="http://schemas.openxmlformats.org/officeDocument/2006/docPropsVTypes"/>
</file>