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Electrician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1" w:name="X78e21d344e2a5b5ee85c81856995bd76d37274a"/>
    <w:p>
      <w:pPr>
        <w:pStyle w:val="Heading1"/>
      </w:pPr>
      <w:r>
        <w:t xml:space="preserve">Comprehensive Marketing Plan for Premium Electrician Services in France Lyon</w:t>
      </w:r>
    </w:p>
    <w:bookmarkStart w:id="20" w:name="X5bbf4c5ae5efbd969496d0e5aedc00577b58adb"/>
    <w:p>
      <w:pPr>
        <w:pStyle w:val="Heading2"/>
      </w:pPr>
      <w:r>
        <w:t xml:space="preserve">Executive Summary: Powering Lyon's Future with Precision and Trust</w:t>
      </w:r>
    </w:p>
    <w:p>
      <w:pPr>
        <w:pStyle w:val="FirstParagraph"/>
      </w:pPr>
      <w:r>
        <w:t xml:space="preserve">This Marketing Plan outlines a targeted strategy to establish a premier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 provider across the vibrant city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Recognizing Lyon’s unique blend of historic architecture, burgeoning urban development, and strict French electrical regulations (NF C 15-100 standard), this plan leverages hyper-local expertise to capture market share. With over 2 million residents and a construction boom in districts like La Confluence and Vieux Lyon, demand for certified electrical services is surging. Our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business will position itself as the most reliable, compliant, and community-focused partner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prioritizing safety, transparency, and localized service excellence.</w:t>
      </w:r>
    </w:p>
    <w:bookmarkEnd w:id="20"/>
    <w:bookmarkStart w:id="21" w:name="X006d460c53c27e2993289f9fbf37fc84846d992"/>
    <w:p>
      <w:pPr>
        <w:pStyle w:val="Heading2"/>
      </w:pPr>
      <w:r>
        <w:t xml:space="preserve">Market Analysis: Lyon’s Electrical Landscape</w:t>
      </w:r>
    </w:p>
    <w:p>
      <w:pPr>
        <w:pStyle w:val="FirstParagraph"/>
      </w:pPr>
      <w:r>
        <w:t xml:space="preserve">Lyon presents a dynamic yet challenging market for electrical services. The city boasts 58% of homes built pre-1970, requiring critical rewiring upgrades to meet modern safety standards. Simultaneously, Lyon’s 2030 Urban Plan prioritizes smart grid integration and energy-efficient retrofits, creating exponential demand for skilled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services. Competitor analysis reveals gaps: 65% of local providers lack full certification in French regulations (CNAM), while digital engagement is minimal. Key pain points for Lyon residents include:</w:t>
      </w:r>
    </w:p>
    <w:p>
      <w:pPr>
        <w:numPr>
          <w:ilvl w:val="0"/>
          <w:numId w:val="1001"/>
        </w:numPr>
        <w:pStyle w:val="Compact"/>
      </w:pPr>
      <w:r>
        <w:t xml:space="preserve">High costs of emergency repairs during winter months.</w:t>
      </w:r>
    </w:p>
    <w:p>
      <w:pPr>
        <w:numPr>
          <w:ilvl w:val="0"/>
          <w:numId w:val="1001"/>
        </w:numPr>
        <w:pStyle w:val="Compact"/>
      </w:pPr>
      <w:r>
        <w:t xml:space="preserve">Mistrust in "fly-by-night" electricians due to past scams.</w:t>
      </w:r>
    </w:p>
    <w:p>
      <w:pPr>
        <w:numPr>
          <w:ilvl w:val="0"/>
          <w:numId w:val="1001"/>
        </w:numPr>
        <w:pStyle w:val="Compact"/>
      </w:pPr>
      <w:r>
        <w:t xml:space="preserve">Complexity navigating EDF (French energy provider) compliance for installations.</w:t>
      </w:r>
    </w:p>
    <w:bookmarkEnd w:id="21"/>
    <w:bookmarkStart w:id="22" w:name="X5415c2a26ce9cfab07d1d07cf540f9b9e836868"/>
    <w:p>
      <w:pPr>
        <w:pStyle w:val="Heading2"/>
      </w:pPr>
      <w:r>
        <w:t xml:space="preserve">Target Audience: Lyon-Specific Segmentation</w:t>
      </w:r>
    </w:p>
    <w:p>
      <w:pPr>
        <w:pStyle w:val="FirstParagraph"/>
      </w:pPr>
      <w:r>
        <w:t xml:space="preserve">We prioritize three high-value segments within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Historic District Homeowners (Vieux Lyon, Presqu'île):</w:t>
      </w:r>
      <w:r>
        <w:t xml:space="preserve"> </w:t>
      </w:r>
      <w:r>
        <w:t xml:space="preserve">Aging property owners needing discreet retrofits without damaging heritage facades. They value certified craftsmanship and French-language communication.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Construction Developers (La Confluence, Part-Dieu):</w:t>
      </w:r>
      <w:r>
        <w:t xml:space="preserve"> </w:t>
      </w:r>
      <w:r>
        <w:t xml:space="preserve">Builders requiring fast-track electrical installations compliant with Lyon’s municipal codes. They prioritize speed, documentation, and team reliability.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Rental Property Managers (5th &amp; 6th Arrondissements):</w:t>
      </w:r>
      <w:r>
        <w:t xml:space="preserve"> </w:t>
      </w:r>
      <w:r>
        <w:t xml:space="preserve">High-volume clients needing annual safety checks for apartment portfolios. Budget-conscious but demand strict adherence to French legal requirements (Article L. 231-2 of the Construction Code).</w:t>
      </w:r>
    </w:p>
    <w:bookmarkEnd w:id="22"/>
    <w:bookmarkStart w:id="26" w:name="Xd6eecd8ec9658e17413ff1eb4f56137c6ed1814"/>
    <w:p>
      <w:pPr>
        <w:pStyle w:val="Heading2"/>
      </w:pPr>
      <w:r>
        <w:t xml:space="preserve">Marketing Strategies: Hyper-Local Execution</w:t>
      </w:r>
    </w:p>
    <w:p>
      <w:pPr>
        <w:pStyle w:val="FirstParagraph"/>
      </w:pPr>
      <w:r>
        <w:t xml:space="preserve">This Marketing Plan integrates digital, community, and regulatory precision:</w:t>
      </w:r>
    </w:p>
    <w:bookmarkStart w:id="23" w:name="digital-dominance-in-lyon"/>
    <w:p>
      <w:pPr>
        <w:pStyle w:val="Heading3"/>
      </w:pPr>
      <w:r>
        <w:t xml:space="preserve">Digital Dominance in Lyon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Geo-Focused SEO:</w:t>
      </w:r>
      <w:r>
        <w:t xml:space="preserve"> </w:t>
      </w:r>
      <w:r>
        <w:t xml:space="preserve">Optimize for "electricien Lyon", "dépannage électrique Vieux Lyon", and "électricien certifié France" to capture local intent. Target keywords with 40%+ monthly searches in the Rhône region.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Ads with Localized Landing Pages:</w:t>
      </w:r>
      <w:r>
        <w:t xml:space="preserve"> </w:t>
      </w:r>
      <w:r>
        <w:t xml:space="preserve">Run campaigns targeting neighborhoods (e.g., "electrician Saint-Jean", "emergency electrician Gerland") with instant quote forms in French.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Lyon Social Proof:</w:t>
      </w:r>
      <w:r>
        <w:t xml:space="preserve"> </w:t>
      </w:r>
      <w:r>
        <w:t xml:space="preserve">Partner with Lyon influencers (e.g., @LyonHabiter) for "Day in the Life" videos showcasing our compliance with Lyon’s safety standards.</w:t>
      </w:r>
    </w:p>
    <w:bookmarkEnd w:id="23"/>
    <w:bookmarkStart w:id="24" w:name="community-trust-building"/>
    <w:p>
      <w:pPr>
        <w:pStyle w:val="Heading3"/>
      </w:pPr>
      <w:r>
        <w:t xml:space="preserve">Community Trust Building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Lyon-Specific Events:</w:t>
      </w:r>
      <w:r>
        <w:t xml:space="preserve"> </w:t>
      </w:r>
      <w:r>
        <w:t xml:space="preserve">Sponsor Lyon’s "Nuit des Musées" electrical safety workshops at La Sucrière, offering free inspections for historic buildings.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Collaborate with Lyon Chamber of Commerce (CCI Lyon) and energy providers like EDF to co-host "Energy Efficiency Seminars" for property managers.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Offer 15% off next service for existing customers who refer other Lyon residents (proven to drive 30% higher conversion in French markets).</w:t>
      </w:r>
    </w:p>
    <w:bookmarkEnd w:id="24"/>
    <w:bookmarkStart w:id="25" w:name="Xa8826655643e356023277816b1e01084433addf"/>
    <w:p>
      <w:pPr>
        <w:pStyle w:val="Heading3"/>
      </w:pPr>
      <w:r>
        <w:t xml:space="preserve">Regulatory Excellence as a Differentiator</w:t>
      </w:r>
    </w:p>
    <w:p>
      <w:pPr>
        <w:pStyle w:val="FirstParagraph"/>
      </w:pPr>
      <w:r>
        <w:t xml:space="preserve">The core of our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 is full compliance with French standards. This Marketing Plan emphasizes:</w:t>
      </w:r>
    </w:p>
    <w:p>
      <w:pPr>
        <w:numPr>
          <w:ilvl w:val="0"/>
          <w:numId w:val="1005"/>
        </w:numPr>
        <w:pStyle w:val="Compact"/>
      </w:pPr>
      <w:r>
        <w:t xml:space="preserve">All technicians certified by CNAM (National Council of Electricians) and registered with the French SIRET database.</w:t>
      </w:r>
    </w:p>
    <w:p>
      <w:pPr>
        <w:numPr>
          <w:ilvl w:val="0"/>
          <w:numId w:val="1005"/>
        </w:numPr>
        <w:pStyle w:val="Compact"/>
      </w:pPr>
      <w:r>
        <w:t xml:space="preserve">Transparent pricing: Fixed rates per service (e.g., 95€ for standard socket installation in Lyon) with no hidden fees.</w:t>
      </w:r>
    </w:p>
    <w:p>
      <w:pPr>
        <w:numPr>
          <w:ilvl w:val="0"/>
          <w:numId w:val="1005"/>
        </w:numPr>
        <w:pStyle w:val="Compact"/>
      </w:pPr>
      <w:r>
        <w:t xml:space="preserve">Digital compliance reports: Clients receive PDFs verifying adherence to NF C 15-100, emailed instantly via our Lyon-based system.</w:t>
      </w:r>
    </w:p>
    <w:bookmarkEnd w:id="25"/>
    <w:bookmarkEnd w:id="26"/>
    <w:bookmarkStart w:id="27" w:name="implementation-timeline-q1-q4"/>
    <w:p>
      <w:pPr>
        <w:pStyle w:val="Heading2"/>
      </w:pPr>
      <w:r>
        <w:t xml:space="preserve">Implementation Timeline (Q1-Q4)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France Lyon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localized website (French only), secure CCI Lyon partnership, train team on Lyon-specific building codes.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first community workshop (Vieux Lyon), deploy Google Ads targeting 10+ Lyon neighborhoods.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La Confluence developer partnerships, launch referral program for rental managers.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KPIs, refine service based on Lyon customer feedback; target 25% market share in historic districts.</w:t>
            </w:r>
          </w:p>
        </w:tc>
      </w:tr>
    </w:tbl>
    <w:bookmarkEnd w:id="27"/>
    <w:bookmarkStart w:id="28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Allocated specifically for the Lyon market:</w:t>
      </w:r>
    </w:p>
    <w:p>
      <w:pPr>
        <w:numPr>
          <w:ilvl w:val="0"/>
          <w:numId w:val="1006"/>
        </w:numPr>
        <w:pStyle w:val="Compact"/>
      </w:pPr>
      <w:r>
        <w:t xml:space="preserve">35% Digital Marketing (SEO, Google Ads targeting France Lyon regions).</w:t>
      </w:r>
    </w:p>
    <w:p>
      <w:pPr>
        <w:numPr>
          <w:ilvl w:val="0"/>
          <w:numId w:val="1006"/>
        </w:numPr>
        <w:pStyle w:val="Compact"/>
      </w:pPr>
      <w:r>
        <w:t xml:space="preserve">25% Community Engagement (events, partnerships in Lyon districts).</w:t>
      </w:r>
    </w:p>
    <w:p>
      <w:pPr>
        <w:numPr>
          <w:ilvl w:val="0"/>
          <w:numId w:val="1006"/>
        </w:numPr>
        <w:pStyle w:val="Compact"/>
      </w:pPr>
      <w:r>
        <w:t xml:space="preserve">20% Compliance &amp; Certification Costs (maintaining CNAM/EDF approvals specific to France).</w:t>
      </w:r>
    </w:p>
    <w:p>
      <w:pPr>
        <w:numPr>
          <w:ilvl w:val="0"/>
          <w:numId w:val="1006"/>
        </w:numPr>
        <w:pStyle w:val="Compact"/>
      </w:pPr>
      <w:r>
        <w:t xml:space="preserve">15% Content Creation (French-language videos/tutorials for Lyon homeowners).</w:t>
      </w:r>
    </w:p>
    <w:p>
      <w:pPr>
        <w:numPr>
          <w:ilvl w:val="0"/>
          <w:numId w:val="1006"/>
        </w:numPr>
        <w:pStyle w:val="Compact"/>
      </w:pPr>
      <w:r>
        <w:t xml:space="preserve">5% Contingency for Lyon-specific opportunities (e.g., post-flood electrical assessments in Rhône Valley areas).</w:t>
      </w:r>
    </w:p>
    <w:bookmarkEnd w:id="28"/>
    <w:bookmarkStart w:id="29" w:name="kpis-measuring-success-in-france-lyon"/>
    <w:p>
      <w:pPr>
        <w:pStyle w:val="Heading2"/>
      </w:pPr>
      <w:r>
        <w:t xml:space="preserve">KPIs: Measuring Success in France Lyon</w:t>
      </w:r>
    </w:p>
    <w:p>
      <w:pPr>
        <w:pStyle w:val="FirstParagraph"/>
      </w:pPr>
      <w:r>
        <w:t xml:space="preserve">This Marketing Plan tracks metrics directly tied to Lyon’s market dynamics: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Achieve 15% penetration in Vieux Lyon by Q3 (measured via service requests from historical districts).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Trust Indicators:</w:t>
      </w:r>
      <w:r>
        <w:t xml:space="preserve"> </w:t>
      </w:r>
      <w:r>
        <w:t xml:space="preserve">90%+ "certified electrician" recognition in Lyon surveys; 4.8/5 avg. Google rating from Lyon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 Rate:</w:t>
      </w:r>
      <w:r>
        <w:t xml:space="preserve"> </w:t>
      </w:r>
      <w:r>
        <w:t xml:space="preserve">100% adherence to NF C 15-100 in all installations (verified via client reports).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Loyalty Metrics:</w:t>
      </w:r>
      <w:r>
        <w:t xml:space="preserve"> </w:t>
      </w:r>
      <w:r>
        <w:t xml:space="preserve">35% repeat business from Lyon property managers within Year 1.</w:t>
      </w:r>
    </w:p>
    <w:bookmarkEnd w:id="29"/>
    <w:bookmarkStart w:id="30" w:name="Xa4e25fd749d7879b6691f11091156fbf6389fff"/>
    <w:p>
      <w:pPr>
        <w:pStyle w:val="Heading2"/>
      </w:pPr>
      <w:r>
        <w:t xml:space="preserve">Conclusion: Powering Lyon, One Circuit at a Time</w:t>
      </w:r>
    </w:p>
    <w:p>
      <w:pPr>
        <w:pStyle w:val="FirstParagraph"/>
      </w:pPr>
      <w:r>
        <w:t xml:space="preserve">This Marketing Plan for an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business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is not merely service promotion—it’s a commitment to the city’s safety, heritage, and future. By embedding our brand within Lyon’s unique regulatory framework and community fabric, we transform electrical services from a commodity into a trusted civic utility. Every quote delivered, every retrofit completed in Vieux Lyon or La Confluence reinforces our position as the most deeply rooted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partner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As Lyon evolves toward its 2030 sustainability goals, our certified team will be the essential current powering progress, one compliant circuit at a time.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Electrician Services in France Lyon</dc:title>
  <dc:creator/>
  <dc:language>en</dc:language>
  <cp:keywords/>
  <dcterms:created xsi:type="dcterms:W3CDTF">2026-07-23T10:45:31Z</dcterms:created>
  <dcterms:modified xsi:type="dcterms:W3CDTF">2026-07-23T10:45:31Z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