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Naples,</w:t>
      </w:r>
      <w:r>
        <w:t xml:space="preserve"> </w:t>
      </w:r>
      <w:r>
        <w:t xml:space="preserve">Italy</w:t>
      </w:r>
    </w:p>
    <w:bookmarkStart w:id="32" w:name="X867c9a6ae7c0e7de1e21d4871f00ea85cc95f0a"/>
    <w:p>
      <w:pPr>
        <w:pStyle w:val="Heading1"/>
      </w:pPr>
      <w:r>
        <w:t xml:space="preserve">Comprehensive Marketing Plan for Electrician Services in Naples, Italy</w:t>
      </w:r>
    </w:p>
    <w:bookmarkStart w:id="20" w:name="X1856cb42faab2d66962da297d0b5c861e6e1e31"/>
    <w:p>
      <w:pPr>
        <w:pStyle w:val="Heading2"/>
      </w:pPr>
      <w:r>
        <w:t xml:space="preserve">1. Introduction: Establishing Excellence in Naples' Electrical Market</w:t>
      </w:r>
    </w:p>
    <w:p>
      <w:pPr>
        <w:pStyle w:val="FirstParagraph"/>
      </w:pPr>
      <w:r>
        <w:t xml:space="preserve">This strategic Marketing Plan outlines a targeted approach to position our premium electrician services as the leading choice for residential and commercial clients across Italy Naples. With over 3 million residents and a historic cityscape requiring modern electrical solutions, Naples presents an untapped opportunity for specialized electrical services. As the demand for reliable, safe, and technologically advanced electrical work surges in Italy's third-largest city, this plan leverages local market insights to dominate the Naples electrician landscape through community-focused marketing and digital innovation.</w:t>
      </w:r>
    </w:p>
    <w:bookmarkEnd w:id="20"/>
    <w:bookmarkStart w:id="21" w:name="X7635c2e878e17053ca77688da43dba1d9427494"/>
    <w:p>
      <w:pPr>
        <w:pStyle w:val="Heading2"/>
      </w:pPr>
      <w:r>
        <w:t xml:space="preserve">2. Market Analysis: Understanding Naples' Electrical Needs</w:t>
      </w:r>
    </w:p>
    <w:p>
      <w:pPr>
        <w:pStyle w:val="FirstParagraph"/>
      </w:pPr>
      <w:r>
        <w:t xml:space="preserve">Naples' unique urban environment—characterized by centuries-old buildings, high tourist influx (50 million annual visitors), and modern infrastructure demands—creates specific challenges for electrical services. Current data shows 68% of Naples homeowners report outdated wiring in historic properties (ISTAT 2023), while businesses face increasing energy efficiency regulations under Italy's "Rete Elettrica Nazionale" standards. Competitors primarily offer basic repairs with limited digital engagement, leaving a gap for a full-service electrician brand that understands Naples' cultural context.</w:t>
      </w:r>
    </w:p>
    <w:p>
      <w:pPr>
        <w:pStyle w:val="BodyText"/>
      </w:pPr>
      <w:r>
        <w:t xml:space="preserve">Our analysis confirms that Naples residents prioritize: 1) Local expertise (82% prefer Italian-speaking technicians), 2) Emergency response within 4 hours, and 3) Compliance with Italy's CE marking requirements. This Marketing Plan directly addresses these needs by embedding Naples-specific service protocols into every campaign.</w:t>
      </w:r>
    </w:p>
    <w:bookmarkEnd w:id="21"/>
    <w:bookmarkStart w:id="22" w:name="X14e7de14fd7260cbba077a6188ecf0446050822"/>
    <w:p>
      <w:pPr>
        <w:pStyle w:val="Heading2"/>
      </w:pPr>
      <w:r>
        <w:t xml:space="preserve">3. Target Audience: Naples-Centric Client Segments</w:t>
      </w:r>
    </w:p>
    <w:p>
      <w:pPr>
        <w:pStyle w:val="FirstParagraph"/>
      </w:pPr>
      <w:r>
        <w:t xml:space="preserve">We define three core segments for our Electrician business in Italy Naples:</w:t>
      </w:r>
    </w:p>
    <w:p>
      <w:pPr>
        <w:numPr>
          <w:ilvl w:val="0"/>
          <w:numId w:val="1001"/>
        </w:numPr>
        <w:pStyle w:val="Compact"/>
      </w:pPr>
      <w:r>
        <w:rPr>
          <w:bCs/>
          <w:b/>
        </w:rPr>
        <w:t xml:space="preserve">Historic Property Owners (45% of market):</w:t>
      </w:r>
      <w:r>
        <w:t xml:space="preserve"> </w:t>
      </w:r>
      <w:r>
        <w:t xml:space="preserve">Homeowners in Vomero, Posillipo, and Spaccanapoli districts requiring heritage-compliant electrical retrofits.</w:t>
      </w:r>
    </w:p>
    <w:p>
      <w:pPr>
        <w:numPr>
          <w:ilvl w:val="0"/>
          <w:numId w:val="1001"/>
        </w:numPr>
        <w:pStyle w:val="Compact"/>
      </w:pPr>
      <w:r>
        <w:rPr>
          <w:bCs/>
          <w:b/>
        </w:rPr>
        <w:t xml:space="preserve">Tourism Businesses (30%):</w:t>
      </w:r>
      <w:r>
        <w:t xml:space="preserve"> </w:t>
      </w:r>
      <w:r>
        <w:t xml:space="preserve">Hotels, restaurants, and tour operators needing 24/7 emergency support for tourist-heavy areas like Via Toledo and Pompeii routes.</w:t>
      </w:r>
    </w:p>
    <w:p>
      <w:pPr>
        <w:numPr>
          <w:ilvl w:val="0"/>
          <w:numId w:val="1001"/>
        </w:numPr>
        <w:pStyle w:val="Compact"/>
      </w:pPr>
      <w:r>
        <w:rPr>
          <w:bCs/>
          <w:b/>
        </w:rPr>
        <w:t xml:space="preserve">New Construction Developers (25%):</w:t>
      </w:r>
      <w:r>
        <w:t xml:space="preserve"> </w:t>
      </w:r>
      <w:r>
        <w:t xml:space="preserve">Companies building modern residences in Naples' expanding zones (e.g., Fuorigrotta) requiring certified smart-home integration.</w:t>
      </w:r>
    </w:p>
    <w:bookmarkEnd w:id="22"/>
    <w:bookmarkStart w:id="23" w:name="X2f5932a77808a6e33b738ce26ad3493fba03f19"/>
    <w:p>
      <w:pPr>
        <w:pStyle w:val="Heading2"/>
      </w:pPr>
      <w:r>
        <w:t xml:space="preserve">4. Marketing Objectives: Naples-Specific KPIs</w:t>
      </w:r>
    </w:p>
    <w:p>
      <w:pPr>
        <w:pStyle w:val="FirstParagraph"/>
      </w:pPr>
      <w:r>
        <w:t xml:space="preserve">This Marketing Plan sets measurable targets for the next 18 months in Italy Naples:</w:t>
      </w:r>
    </w:p>
    <w:p>
      <w:pPr>
        <w:numPr>
          <w:ilvl w:val="0"/>
          <w:numId w:val="1002"/>
        </w:numPr>
        <w:pStyle w:val="Compact"/>
      </w:pPr>
      <w:r>
        <w:t xml:space="preserve">Achieve 40% market share among premium residential electrician services in Naples by Q3 2025.</w:t>
      </w:r>
    </w:p>
    <w:p>
      <w:pPr>
        <w:numPr>
          <w:ilvl w:val="0"/>
          <w:numId w:val="1002"/>
        </w:numPr>
        <w:pStyle w:val="Compact"/>
      </w:pPr>
      <w:r>
        <w:t xml:space="preserve">Generate 250 qualified leads monthly through localized digital campaigns.</w:t>
      </w:r>
    </w:p>
    <w:p>
      <w:pPr>
        <w:numPr>
          <w:ilvl w:val="0"/>
          <w:numId w:val="1002"/>
        </w:numPr>
        <w:pStyle w:val="Compact"/>
      </w:pPr>
      <w:r>
        <w:t xml:space="preserve">Reduce response time to emergency calls to under 90 minutes across all Naples districts.</w:t>
      </w:r>
    </w:p>
    <w:p>
      <w:pPr>
        <w:numPr>
          <w:ilvl w:val="0"/>
          <w:numId w:val="1002"/>
        </w:numPr>
        <w:pStyle w:val="Compact"/>
      </w:pPr>
      <w:r>
        <w:t xml:space="preserve">Attain 4.8+ average rating on Google Maps (Naples-specific reviews).</w:t>
      </w:r>
    </w:p>
    <w:bookmarkEnd w:id="23"/>
    <w:bookmarkStart w:id="27" w:name="X88adb7fe768b8a5ab7af5a0431326cbf3edeb28"/>
    <w:p>
      <w:pPr>
        <w:pStyle w:val="Heading2"/>
      </w:pPr>
      <w:r>
        <w:t xml:space="preserve">5. Core Marketing Strategies: Tailored for Italy Naples</w:t>
      </w:r>
    </w:p>
    <w:p>
      <w:pPr>
        <w:pStyle w:val="FirstParagraph"/>
      </w:pPr>
      <w:r>
        <w:t xml:space="preserve">Our Marketing Plan integrates hyper-localized tactics unique to Naples' cultural and geographic context:</w:t>
      </w:r>
    </w:p>
    <w:bookmarkStart w:id="24" w:name="digital-presence-with-local-nuances"/>
    <w:p>
      <w:pPr>
        <w:pStyle w:val="Heading3"/>
      </w:pPr>
      <w:r>
        <w:t xml:space="preserve">5.1 Digital Presence with Local Nuances</w:t>
      </w:r>
    </w:p>
    <w:p>
      <w:pPr>
        <w:pStyle w:val="FirstParagraph"/>
      </w:pPr>
      <w:r>
        <w:t xml:space="preserve">We'll optimize all digital assets for "electrician Naples" and "elettricista Napoli" keyword searches, ensuring visibility in both English and Italian. A dedicated Naples service page will highlight neighborhood-specific expertise (e.g., "Electrical Restoration for 18th-Century Palazzi in Spaccanapoli"). Social media campaigns will feature short videos showing technicians navigating narrow Naples alleys—demonstrating local familiarity.</w:t>
      </w:r>
    </w:p>
    <w:bookmarkEnd w:id="24"/>
    <w:bookmarkStart w:id="25" w:name="community-integration"/>
    <w:p>
      <w:pPr>
        <w:pStyle w:val="Heading3"/>
      </w:pPr>
      <w:r>
        <w:t xml:space="preserve">5.2 Community Integration</w:t>
      </w:r>
    </w:p>
    <w:p>
      <w:pPr>
        <w:pStyle w:val="FirstParagraph"/>
      </w:pPr>
      <w:r>
        <w:t xml:space="preserve">A cornerstone of our Marketing Plan is deep community embedding. We'll sponsor Naples' "Festa della Madonna della Concezione" (December) with free safety workshops at Mercato di Porta Nolana, and partner with local artisans for "Electrical &amp; Heritage" co-branded events. This builds trust beyond transactional relationships, positioning our electrician team as Naples-resident experts.</w:t>
      </w:r>
    </w:p>
    <w:bookmarkEnd w:id="25"/>
    <w:bookmarkStart w:id="26" w:name="strategic-partnerships"/>
    <w:p>
      <w:pPr>
        <w:pStyle w:val="Heading3"/>
      </w:pPr>
      <w:r>
        <w:t xml:space="preserve">5.3 Strategic Partnerships</w:t>
      </w:r>
    </w:p>
    <w:p>
      <w:pPr>
        <w:pStyle w:val="FirstParagraph"/>
      </w:pPr>
      <w:r>
        <w:t xml:space="preserve">Collaborations with Naples-specific entities are critical:</w:t>
      </w:r>
      <w:r>
        <w:t xml:space="preserve"> </w:t>
      </w:r>
      <w:r>
        <w:t xml:space="preserve">• Partnering with "Napoli Turismo" to become their recommended emergency electrician for hotels</w:t>
      </w:r>
      <w:r>
        <w:t xml:space="preserve"> </w:t>
      </w:r>
      <w:r>
        <w:t xml:space="preserve">• Working with local hardware store "L'Angolo dell'Elettricista" (Piazza del Plebiscito) for cross-promotions</w:t>
      </w:r>
      <w:r>
        <w:t xml:space="preserve"> </w:t>
      </w:r>
      <w:r>
        <w:t xml:space="preserve">• Joining Associazione Elettrici Campani to influence regional safety standards</w:t>
      </w:r>
    </w:p>
    <w:bookmarkEnd w:id="26"/>
    <w:bookmarkEnd w:id="27"/>
    <w:bookmarkStart w:id="28" w:name="X8fa669be5754dfd38637e706231986b0da06d11"/>
    <w:p>
      <w:pPr>
        <w:pStyle w:val="Heading2"/>
      </w:pPr>
      <w:r>
        <w:t xml:space="preserve">6. Budget Allocation: Naples-Focused Investment</w:t>
      </w:r>
    </w:p>
    <w:p>
      <w:pPr>
        <w:pStyle w:val="FirstParagraph"/>
      </w:pPr>
      <w:r>
        <w:t xml:space="preserve">Total marketing budget: €48,500 (Year 1), with strategic allocation:</w:t>
      </w:r>
    </w:p>
    <w:p>
      <w:pPr>
        <w:numPr>
          <w:ilvl w:val="0"/>
          <w:numId w:val="1003"/>
        </w:numPr>
        <w:pStyle w:val="Compact"/>
      </w:pPr>
      <w:r>
        <w:rPr>
          <w:bCs/>
          <w:b/>
        </w:rPr>
        <w:t xml:space="preserve">70% Digital Marketing (€33,950):</w:t>
      </w:r>
      <w:r>
        <w:t xml:space="preserve"> </w:t>
      </w:r>
      <w:r>
        <w:t xml:space="preserve">Geo-targeted Google Ads for Naples neighborhoods, Instagram reels featuring Naples landmarks, and SEO optimized for local Italian search terms.</w:t>
      </w:r>
    </w:p>
    <w:p>
      <w:pPr>
        <w:numPr>
          <w:ilvl w:val="0"/>
          <w:numId w:val="1003"/>
        </w:numPr>
        <w:pStyle w:val="Compact"/>
      </w:pPr>
      <w:r>
        <w:rPr>
          <w:bCs/>
          <w:b/>
        </w:rPr>
        <w:t xml:space="preserve">20% Community Events (€9,700):</w:t>
      </w:r>
      <w:r>
        <w:t xml:space="preserve"> </w:t>
      </w:r>
      <w:r>
        <w:t xml:space="preserve">Sponsorships at Naples festivals (e.g., San Gennaro Fest), workshop materials in Neapolitan dialect.</w:t>
      </w:r>
    </w:p>
    <w:p>
      <w:pPr>
        <w:numPr>
          <w:ilvl w:val="0"/>
          <w:numId w:val="1003"/>
        </w:numPr>
        <w:pStyle w:val="Compact"/>
      </w:pPr>
      <w:r>
        <w:rPr>
          <w:bCs/>
          <w:b/>
        </w:rPr>
        <w:t xml:space="preserve">10% Partnership Development (€4,850):</w:t>
      </w:r>
      <w:r>
        <w:t xml:space="preserve"> </w:t>
      </w:r>
      <w:r>
        <w:t xml:space="preserve">Co-marketing with Naples tourism boards and construction firms.</w:t>
      </w:r>
    </w:p>
    <w:bookmarkEnd w:id="28"/>
    <w:bookmarkStart w:id="29" w:name="X97bc55f63221dc0a0cc7d224de1761a2ef3381c"/>
    <w:p>
      <w:pPr>
        <w:pStyle w:val="Heading2"/>
      </w:pPr>
      <w:r>
        <w:t xml:space="preserve">7. Implementation Timeline: Phased Naples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Naples-Specific Actions</w:t>
            </w:r>
          </w:p>
        </w:tc>
      </w:tr>
      <w:tr>
        <w:tc>
          <w:tcPr/>
          <w:p>
            <w:pPr>
              <w:pStyle w:val="Compact"/>
              <w:jc w:val="left"/>
            </w:pPr>
            <w:r>
              <w:t xml:space="preserve">Q1 2024</w:t>
            </w:r>
          </w:p>
        </w:tc>
        <w:tc>
          <w:tcPr/>
          <w:p>
            <w:pPr>
              <w:pStyle w:val="Compact"/>
              <w:jc w:val="left"/>
            </w:pPr>
            <w:r>
              <w:t xml:space="preserve">Leverage "Festa di San Gennaro" for launch campaign; Train all technicians in Naples-specific heritage protocols.</w:t>
            </w:r>
          </w:p>
        </w:tc>
      </w:tr>
      <w:tr>
        <w:tc>
          <w:tcPr/>
          <w:p>
            <w:pPr>
              <w:pStyle w:val="Compact"/>
              <w:jc w:val="left"/>
            </w:pPr>
            <w:r>
              <w:t xml:space="preserve">Q2 2024</w:t>
            </w:r>
          </w:p>
        </w:tc>
        <w:tc>
          <w:tcPr/>
          <w:p>
            <w:pPr>
              <w:pStyle w:val="Compact"/>
              <w:jc w:val="left"/>
            </w:pPr>
            <w:r>
              <w:t xml:space="preserve">Partner with Naples Tourism Board; Initiate social media "Naples Electrical Safety Challenges."</w:t>
            </w:r>
          </w:p>
        </w:tc>
      </w:tr>
      <w:tr>
        <w:tc>
          <w:tcPr/>
          <w:p>
            <w:pPr>
              <w:pStyle w:val="Compact"/>
              <w:jc w:val="left"/>
            </w:pPr>
            <w:r>
              <w:t xml:space="preserve">Q3 2024</w:t>
            </w:r>
          </w:p>
        </w:tc>
        <w:tc>
          <w:tcPr/>
          <w:p>
            <w:pPr>
              <w:pStyle w:val="Compact"/>
              <w:jc w:val="left"/>
            </w:pPr>
            <w:r>
              <w:t xml:space="preserve">Campaign for "Winter Readiness" in historic district homes; Host free safety workshop at Certosa di San Martino.</w:t>
            </w:r>
          </w:p>
        </w:tc>
      </w:tr>
      <w:tr>
        <w:tc>
          <w:tcPr/>
          <w:p>
            <w:pPr>
              <w:pStyle w:val="Compact"/>
              <w:jc w:val="left"/>
            </w:pPr>
            <w:r>
              <w:t xml:space="preserve">Q4 2024</w:t>
            </w:r>
          </w:p>
        </w:tc>
        <w:tc>
          <w:tcPr/>
          <w:p>
            <w:pPr>
              <w:pStyle w:val="Compact"/>
              <w:jc w:val="left"/>
            </w:pPr>
            <w:r>
              <w:t xml:space="preserve">Launch Naples-exclusive loyalty program ("Elettricista Napoletano"); Analyze year-end metrics for Italy Naples market share growth.</w:t>
            </w:r>
          </w:p>
        </w:tc>
      </w:tr>
    </w:tbl>
    <w:bookmarkEnd w:id="29"/>
    <w:bookmarkStart w:id="30" w:name="Xdff9f81322396efbdbe7091deda238f8e33b4a7"/>
    <w:p>
      <w:pPr>
        <w:pStyle w:val="Heading2"/>
      </w:pPr>
      <w:r>
        <w:t xml:space="preserve">8. Measurement &amp; Optimization: Tracking Naples Success</w:t>
      </w:r>
    </w:p>
    <w:p>
      <w:pPr>
        <w:pStyle w:val="FirstParagraph"/>
      </w:pPr>
      <w:r>
        <w:t xml:space="preserve">This Marketing Plan employs real-time analytics tailored to Naples' dynamics:</w:t>
      </w:r>
    </w:p>
    <w:p>
      <w:pPr>
        <w:numPr>
          <w:ilvl w:val="0"/>
          <w:numId w:val="1004"/>
        </w:numPr>
        <w:pStyle w:val="Compact"/>
      </w:pPr>
      <w:r>
        <w:t xml:space="preserve">Track "electrician Naples" keyword ranking via Local SEO tools (e.g., BrightLocal for Italy).</w:t>
      </w:r>
    </w:p>
    <w:p>
      <w:pPr>
        <w:numPr>
          <w:ilvl w:val="0"/>
          <w:numId w:val="1004"/>
        </w:numPr>
        <w:pStyle w:val="Compact"/>
      </w:pPr>
      <w:r>
        <w:t xml:space="preserve">Monitor neighborhood-specific lead sources (e.g., "Vomero" vs. "Centro Storico").</w:t>
      </w:r>
    </w:p>
    <w:p>
      <w:pPr>
        <w:numPr>
          <w:ilvl w:val="0"/>
          <w:numId w:val="1004"/>
        </w:numPr>
        <w:pStyle w:val="Compact"/>
      </w:pPr>
      <w:r>
        <w:t xml:space="preserve">Measure response time metrics per district using GPS-tracked technician logs.</w:t>
      </w:r>
    </w:p>
    <w:p>
      <w:pPr>
        <w:numPr>
          <w:ilvl w:val="0"/>
          <w:numId w:val="1004"/>
        </w:numPr>
        <w:pStyle w:val="Compact"/>
      </w:pPr>
      <w:r>
        <w:t xml:space="preserve">Analyze Google Maps reviews with sentiment analysis for Naples-related keywords.</w:t>
      </w:r>
    </w:p>
    <w:bookmarkEnd w:id="30"/>
    <w:bookmarkStart w:id="31" w:name="conclusion-powering-naples-future"/>
    <w:p>
      <w:pPr>
        <w:pStyle w:val="Heading2"/>
      </w:pPr>
      <w:r>
        <w:t xml:space="preserve">9. Conclusion: Powering Naples' Future</w:t>
      </w:r>
    </w:p>
    <w:p>
      <w:pPr>
        <w:pStyle w:val="FirstParagraph"/>
      </w:pPr>
      <w:r>
        <w:t xml:space="preserve">This Marketing Plan transforms the electrician service narrative in Italy Naples from a transactional utility into a trusted community partner. By embedding our business within Naples' cultural fabric—through language, local events, and neighborhood-specific expertise—we position ourselves as more than an electrician: we become the essential electrical guardian of Naples' past, present, and future. Every campaign reinforces that this is not just another service provider; it's the electrician who knows Naples inside out. The success metrics will prove that in Italy Naples, our Marketing Plan delivers both immediate customer satisfaction and sustainable market leadership for the electrician industry.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Naples, Italy</dc:title>
  <dc:creator/>
  <dc:language>en</dc:language>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