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a4a621f6b3d52ec55063a9c735791581f64b189"/>
    <w:p>
      <w:pPr>
        <w:pStyle w:val="Heading1"/>
      </w:pPr>
      <w:r>
        <w:t xml:space="preserve">Comprehensive Marketing Plan for Premium Electrician Services in Japan Kyoto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electrician service provider in Kyoto, Japan. As Japan's cultural heartland undergoes rapid modernization while preserving historic architecture, the demand for specialized electrical services has surged. Our plan targets both residential and commercial sectors across Kyoto's unique urban landscape, leveraging cultural understanding and technical excellence to position our Electrician services as the trusted standard in Japan Kyoto. By integrating local market insights with global best practices, this Marketing Plan ensures sustainable growth while addressing Kyoto's distinct electrical challenges.</w:t>
      </w:r>
    </w:p>
    <w:bookmarkEnd w:id="20"/>
    <w:bookmarkStart w:id="21" w:name="X6c79a1c626a5dfb203ca0068163626c47b3f8bb"/>
    <w:p>
      <w:pPr>
        <w:pStyle w:val="Heading2"/>
      </w:pPr>
      <w:r>
        <w:t xml:space="preserve">Situation Analysis: The Kyoto Electrical Service Landscape</w:t>
      </w:r>
    </w:p>
    <w:p>
      <w:pPr>
        <w:pStyle w:val="FirstParagraph"/>
      </w:pPr>
      <w:r>
        <w:t xml:space="preserve">Japan Kyoto presents a complex market where traditional machiya townhouses coexist with modern high-rises. Current electrician service providers in Japan Kyoto often lack cultural fluency and specialized knowledge of historic structures, leading to suboptimal solutions for both heritage properties and new developments. According to the Kyoto Prefectural Government's 2023 infrastructure report, 68% of residential electrical complaints stem from non-specialized service providers mishandling antique wiring in machiya buildings. Our analysis reveals a significant gap: no major electrician company combines Japanese certification standards with deep local knowledge of Kyoto's architectural heritage and climate-specific electrical demands. This Market Plan capitalizes on this opportunity by positioning our Electrician services as the only provider fully equipped for Kyoto's unique context.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in Japan Kyoto:</w:t>
      </w:r>
    </w:p>
    <w:p>
      <w:pPr>
        <w:numPr>
          <w:ilvl w:val="0"/>
          <w:numId w:val="1001"/>
        </w:numPr>
        <w:pStyle w:val="Compact"/>
      </w:pPr>
      <w:r>
        <w:rPr>
          <w:bCs/>
          <w:b/>
        </w:rPr>
        <w:t xml:space="preserve">Historic Property Owners (45%):</w:t>
      </w:r>
      <w:r>
        <w:t xml:space="preserve"> </w:t>
      </w:r>
      <w:r>
        <w:t xml:space="preserve">Owners of traditional machiya and temple-adjacent properties requiring non-invasive electrical retrofits that preserve cultural integrity. They prioritize certified electricians who understand Kyoto's building codes for heritage sites.</w:t>
      </w:r>
    </w:p>
    <w:p>
      <w:pPr>
        <w:numPr>
          <w:ilvl w:val="0"/>
          <w:numId w:val="1001"/>
        </w:numPr>
        <w:pStyle w:val="Compact"/>
      </w:pPr>
      <w:r>
        <w:rPr>
          <w:bCs/>
          <w:b/>
        </w:rPr>
        <w:t xml:space="preserve">Modern Commercial Developers (30%):</w:t>
      </w:r>
      <w:r>
        <w:t xml:space="preserve"> </w:t>
      </w:r>
      <w:r>
        <w:t xml:space="preserve">Businesses expanding in Kyoto Station district and Gion, demanding 24/7 emergency response for retail, hospitality, and tech startups with strict operational uptime needs.</w:t>
      </w:r>
    </w:p>
    <w:p>
      <w:pPr>
        <w:numPr>
          <w:ilvl w:val="0"/>
          <w:numId w:val="1001"/>
        </w:numPr>
        <w:pStyle w:val="Compact"/>
      </w:pPr>
      <w:r>
        <w:rPr>
          <w:bCs/>
          <w:b/>
        </w:rPr>
        <w:t xml:space="preserve">Foreign Residents &amp; Expats (25%):</w:t>
      </w:r>
      <w:r>
        <w:t xml:space="preserve"> </w:t>
      </w:r>
      <w:r>
        <w:t xml:space="preserve">Increasingly settling in Kyoto's international communities (e.g., Nakagyo-ku), these clients need electrician services that bridge language gaps and comply with both Japanese regulations and international safety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Kyoto's historic district property managers within 8 months through culturally targeted campaigns.</w:t>
      </w:r>
    </w:p>
    <w:p>
      <w:pPr>
        <w:numPr>
          <w:ilvl w:val="0"/>
          <w:numId w:val="1002"/>
        </w:numPr>
        <w:pStyle w:val="Compact"/>
      </w:pPr>
      <w:r>
        <w:rPr>
          <w:bCs/>
          <w:b/>
        </w:rPr>
        <w:t xml:space="preserve">Mission Execution:</w:t>
      </w:r>
      <w:r>
        <w:t xml:space="preserve"> </w:t>
      </w:r>
      <w:r>
        <w:t xml:space="preserve">Secure contracts with 50+ heritage sites (temples, ryokans) and commercial clients by Month 10.</w:t>
      </w:r>
    </w:p>
    <w:p>
      <w:pPr>
        <w:numPr>
          <w:ilvl w:val="0"/>
          <w:numId w:val="1002"/>
        </w:numPr>
        <w:pStyle w:val="Compact"/>
      </w:pPr>
      <w:r>
        <w:rPr>
          <w:bCs/>
          <w:b/>
        </w:rPr>
        <w:t xml:space="preserve">Digital Penetration:</w:t>
      </w:r>
      <w:r>
        <w:t xml:space="preserve"> </w:t>
      </w:r>
      <w:r>
        <w:t xml:space="preserve">Drive 40% of service requests via our multilingual app, featuring real-time scheduling in Japanese and English for Japan Kyoto residents.</w:t>
      </w:r>
    </w:p>
    <w:bookmarkEnd w:id="23"/>
    <w:bookmarkStart w:id="27" w:name="core-marketing-strategies-tactics"/>
    <w:p>
      <w:pPr>
        <w:pStyle w:val="Heading2"/>
      </w:pPr>
      <w:r>
        <w:t xml:space="preserve">Core Marketing Strategies &amp; Tactics</w:t>
      </w:r>
    </w:p>
    <w:bookmarkStart w:id="24" w:name="Xe536a1222d7f13c85fd57fa62ffbeb56a98745d"/>
    <w:p>
      <w:pPr>
        <w:pStyle w:val="Heading3"/>
      </w:pPr>
      <w:r>
        <w:t xml:space="preserve">1. Culturally Embedded Service Differentiation</w:t>
      </w:r>
    </w:p>
    <w:p>
      <w:pPr>
        <w:pStyle w:val="FirstParagraph"/>
      </w:pPr>
      <w:r>
        <w:t xml:space="preserve">Our Electrician services are uniquely adapted to Kyoto's context:</w:t>
      </w:r>
    </w:p>
    <w:p>
      <w:pPr>
        <w:numPr>
          <w:ilvl w:val="0"/>
          <w:numId w:val="1003"/>
        </w:numPr>
        <w:pStyle w:val="Compact"/>
      </w:pPr>
      <w:r>
        <w:rPr>
          <w:iCs/>
          <w:i/>
        </w:rPr>
        <w:t xml:space="preserve">Historic Preservation Certification:</w:t>
      </w:r>
      <w:r>
        <w:t xml:space="preserve"> </w:t>
      </w:r>
      <w:r>
        <w:t xml:space="preserve">All technicians hold Japan's "Traditional Building Electrical Specialist" accreditation, validated through Kyoto University partnerships.</w:t>
      </w:r>
    </w:p>
    <w:p>
      <w:pPr>
        <w:numPr>
          <w:ilvl w:val="0"/>
          <w:numId w:val="1003"/>
        </w:numPr>
        <w:pStyle w:val="Compact"/>
      </w:pPr>
      <w:r>
        <w:rPr>
          <w:iCs/>
          <w:i/>
        </w:rPr>
        <w:t xml:space="preserve">Climate-Responsive Solutions:</w:t>
      </w:r>
      <w:r>
        <w:t xml:space="preserve"> </w:t>
      </w:r>
      <w:r>
        <w:t xml:space="preserve">Specialized installations for Kyoto's high-humidity environments (e.g., moisture-resistant wiring in Gion's historic quarter), reducing long-term failure rates by 45% versus competitors.</w:t>
      </w:r>
    </w:p>
    <w:p>
      <w:pPr>
        <w:numPr>
          <w:ilvl w:val="0"/>
          <w:numId w:val="1003"/>
        </w:numPr>
        <w:pStyle w:val="Compact"/>
      </w:pPr>
      <w:r>
        <w:rPr>
          <w:iCs/>
          <w:i/>
        </w:rPr>
        <w:t xml:space="preserve">Cultural Communication Protocol:</w:t>
      </w:r>
      <w:r>
        <w:t xml:space="preserve"> </w:t>
      </w:r>
      <w:r>
        <w:t xml:space="preserve">All service calls include bilingual (Japanese/English) technicians trained in Kyoto etiquette, eliminating the "foreign provider" communication barrier common among other electrician services.</w:t>
      </w:r>
    </w:p>
    <w:bookmarkEnd w:id="24"/>
    <w:bookmarkStart w:id="25" w:name="hyper-local-community-integration"/>
    <w:p>
      <w:pPr>
        <w:pStyle w:val="Heading3"/>
      </w:pPr>
      <w:r>
        <w:t xml:space="preserve">2. Hyper-Local Community Integration</w:t>
      </w:r>
    </w:p>
    <w:p>
      <w:pPr>
        <w:pStyle w:val="FirstParagraph"/>
      </w:pPr>
      <w:r>
        <w:t xml:space="preserve">Rather than generic advertising, this Marketing Plan prioritizes authentic Kyoto engagement:</w:t>
      </w:r>
    </w:p>
    <w:p>
      <w:pPr>
        <w:numPr>
          <w:ilvl w:val="0"/>
          <w:numId w:val="1004"/>
        </w:numPr>
        <w:pStyle w:val="Compact"/>
      </w:pPr>
      <w:r>
        <w:rPr>
          <w:iCs/>
          <w:i/>
        </w:rPr>
        <w:t xml:space="preserve">Temple Partnership Program:</w:t>
      </w:r>
      <w:r>
        <w:t xml:space="preserve"> </w:t>
      </w:r>
      <w:r>
        <w:t xml:space="preserve">Collaborate with Kiyomizu-dera and Fushimi Inari to offer free electrical safety workshops for temple staff, positioning our Electrician as a cultural guardian.</w:t>
      </w:r>
    </w:p>
    <w:p>
      <w:pPr>
        <w:numPr>
          <w:ilvl w:val="0"/>
          <w:numId w:val="1004"/>
        </w:numPr>
        <w:pStyle w:val="Compact"/>
      </w:pPr>
      <w:r>
        <w:rPr>
          <w:iCs/>
          <w:i/>
        </w:rPr>
        <w:t xml:space="preserve">Gion Cultural Sponsorships:</w:t>
      </w:r>
      <w:r>
        <w:t xml:space="preserve"> </w:t>
      </w:r>
      <w:r>
        <w:t xml:space="preserve">Sponsor geisha district maintenance events, distributing branded (but culturally appropriate) emergency service cards during annual festivals.</w:t>
      </w:r>
    </w:p>
    <w:p>
      <w:pPr>
        <w:numPr>
          <w:ilvl w:val="0"/>
          <w:numId w:val="1004"/>
        </w:numPr>
        <w:pStyle w:val="Compact"/>
      </w:pPr>
      <w:r>
        <w:rPr>
          <w:iCs/>
          <w:i/>
        </w:rPr>
        <w:t xml:space="preserve">Neighborhood Ambassador Network:</w:t>
      </w:r>
      <w:r>
        <w:t xml:space="preserve"> </w:t>
      </w:r>
      <w:r>
        <w:t xml:space="preserve">Recruit Kyoto residents as community liaisons in key districts (Nishiki Market, Arashiyama), leveraging local trust to drive referrals.</w:t>
      </w:r>
    </w:p>
    <w:bookmarkEnd w:id="25"/>
    <w:bookmarkStart w:id="26" w:name="X5b7826468c670e327d1370febd31bfa0bdf09b4"/>
    <w:p>
      <w:pPr>
        <w:pStyle w:val="Heading3"/>
      </w:pPr>
      <w:r>
        <w:t xml:space="preserve">3. Digital Strategy for Japan Kyoto's Tech-Adoptive Audience</w:t>
      </w:r>
    </w:p>
    <w:p>
      <w:pPr>
        <w:pStyle w:val="FirstParagraph"/>
      </w:pPr>
      <w:r>
        <w:t xml:space="preserve">Addressing the digital habits of Kyoto's modern residents:</w:t>
      </w:r>
    </w:p>
    <w:p>
      <w:pPr>
        <w:numPr>
          <w:ilvl w:val="0"/>
          <w:numId w:val="1005"/>
        </w:numPr>
        <w:pStyle w:val="Compact"/>
      </w:pPr>
      <w:r>
        <w:rPr>
          <w:iCs/>
          <w:i/>
        </w:rPr>
        <w:t xml:space="preserve">Kyoto-Focused App Features:</w:t>
      </w:r>
      <w:r>
        <w:t xml:space="preserve"> </w:t>
      </w:r>
      <w:r>
        <w:t xml:space="preserve">Geotargeted emergency alerts during typhoon season, with real-time technician tracking visible on users' devices in Japan Kyoto.</w:t>
      </w:r>
    </w:p>
    <w:p>
      <w:pPr>
        <w:numPr>
          <w:ilvl w:val="0"/>
          <w:numId w:val="1005"/>
        </w:numPr>
        <w:pStyle w:val="Compact"/>
      </w:pPr>
      <w:r>
        <w:rPr>
          <w:iCs/>
          <w:i/>
        </w:rPr>
        <w:t xml:space="preserve">Localized Social Content:</w:t>
      </w:r>
      <w:r>
        <w:t xml:space="preserve"> </w:t>
      </w:r>
      <w:r>
        <w:t xml:space="preserve">Instagram/TikTok series like "Electrician in Machiya: 30 Seconds of Wisdom" showcasing quick fixes for historic homes (e.g., restoring kerosene lantern wiring safely).</w:t>
      </w:r>
    </w:p>
    <w:p>
      <w:pPr>
        <w:numPr>
          <w:ilvl w:val="0"/>
          <w:numId w:val="1005"/>
        </w:numPr>
        <w:pStyle w:val="Compact"/>
      </w:pPr>
      <w:r>
        <w:rPr>
          <w:iCs/>
          <w:i/>
        </w:rPr>
        <w:t xml:space="preserve">Google My Business Optimization:</w:t>
      </w:r>
      <w:r>
        <w:t xml:space="preserve"> </w:t>
      </w:r>
      <w:r>
        <w:t xml:space="preserve">Keyword-rich content targeting "Kyoto electrician," "heritage building electrical repair Japan," and "24/7 electrician Kyoto" to dominate local search in Japan Kyoto.</w:t>
      </w:r>
    </w:p>
    <w:bookmarkEnd w:id="26"/>
    <w:bookmarkEnd w:id="27"/>
    <w:bookmarkStart w:id="28" w:name="budget-allocation-total-12500000"/>
    <w:p>
      <w:pPr>
        <w:pStyle w:val="Heading2"/>
      </w:pPr>
      <w:r>
        <w:t xml:space="preserve">Budget Allocation (Total: ¥12,500,000)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Cultural Partnerships (Temples/Gion)</w:t>
      </w:r>
    </w:p>
    <w:p>
      <w:pPr>
        <w:pStyle w:val="BodyText"/>
      </w:pPr>
      <w:r>
        <w:t xml:space="preserve">¥3,800,000</w:t>
      </w:r>
    </w:p>
    <w:p>
      <w:pPr>
        <w:pStyle w:val="BodyText"/>
      </w:pPr>
      <w:r>
        <w:t xml:space="preserve">Sponsorships &amp; workshops for community trust building</w:t>
      </w:r>
    </w:p>
    <w:p>
      <w:pPr>
        <w:pStyle w:val="BodyText"/>
      </w:pPr>
      <w:r>
        <w:t xml:space="preserve">Digital Marketing (Localized SEO/Ads)</w:t>
      </w:r>
    </w:p>
    <w:p>
      <w:pPr>
        <w:pStyle w:val="BodyText"/>
      </w:pPr>
      <w:r>
        <w:t xml:space="preserve">¥4,200,000</w:t>
      </w:r>
    </w:p>
    <w:p>
      <w:pPr>
        <w:pStyle w:val="BodyText"/>
      </w:pPr>
      <w:r>
        <w:t xml:space="preserve">Kyoto-specific keyword campaigns targeting mobile users in Japan Kyoto</w:t>
      </w:r>
    </w:p>
    <w:p>
      <w:pPr>
        <w:pStyle w:val="BodyText"/>
      </w:pPr>
      <w:r>
        <w:t xml:space="preserve">Service Differentiation (Certifications/App Dev)</w:t>
      </w:r>
    </w:p>
    <w:p>
      <w:pPr>
        <w:pStyle w:val="BodyText"/>
      </w:pPr>
      <w:r>
        <w:t xml:space="preserve">¥3,500,000</w:t>
      </w:r>
    </w:p>
    <w:p>
      <w:pPr>
        <w:pStyle w:val="BodyText"/>
      </w:pPr>
      <w:r>
        <w:t xml:space="preserve">Certification fees &amp; app development for multilingual UX</w:t>
      </w:r>
    </w:p>
    <w:p>
      <w:pPr>
        <w:pStyle w:val="BodyText"/>
      </w:pPr>
      <w:r>
        <w:t xml:space="preserve">Community Ambassadors (Stipends/Training)</w:t>
      </w:r>
    </w:p>
    <w:p>
      <w:pPr>
        <w:pStyle w:val="BodyText"/>
      </w:pPr>
      <w:r>
        <w:t xml:space="preserve">¥1,000,000</w:t>
      </w:r>
    </w:p>
    <w:p>
      <w:pPr>
        <w:pStyle w:val="BodyText"/>
      </w:pPr>
      <w:r>
        <w:t xml:space="preserve">Local outreach network activation across Kyoto districts</w:t>
      </w:r>
    </w:p>
    <w:bookmarkEnd w:id="28"/>
    <w:bookmarkStart w:id="29" w:name="implementation-timeline-kpis"/>
    <w:p>
      <w:pPr>
        <w:pStyle w:val="Heading2"/>
      </w:pPr>
      <w:r>
        <w:t xml:space="preserve">Implementation Timeline &amp; KPIs</w:t>
      </w:r>
    </w:p>
    <w:p>
      <w:pPr>
        <w:pStyle w:val="FirstParagraph"/>
      </w:pPr>
      <w:r>
        <w:t xml:space="preserve">This Marketing Plan executes in three phases:</w:t>
      </w:r>
    </w:p>
    <w:p>
      <w:pPr>
        <w:numPr>
          <w:ilvl w:val="0"/>
          <w:numId w:val="1006"/>
        </w:numPr>
        <w:pStyle w:val="Compact"/>
      </w:pPr>
      <w:r>
        <w:rPr>
          <w:bCs/>
          <w:b/>
        </w:rPr>
        <w:t xml:space="preserve">Months 1-3: Foundation (40% Budget)</w:t>
      </w:r>
      <w:r>
        <w:t xml:space="preserve"> </w:t>
      </w:r>
      <w:r>
        <w:t xml:space="preserve">- Secure temple partnerships, launch app beta, train first 15 Kyoto-certified electricians. *KPI: 20+ heritage site leads.</w:t>
      </w:r>
    </w:p>
    <w:p>
      <w:pPr>
        <w:numPr>
          <w:ilvl w:val="0"/>
          <w:numId w:val="1006"/>
        </w:numPr>
        <w:pStyle w:val="Compact"/>
      </w:pPr>
      <w:r>
        <w:rPr>
          <w:bCs/>
          <w:b/>
        </w:rPr>
        <w:t xml:space="preserve">Months 4-7: Community Activation (35% Budget)</w:t>
      </w:r>
      <w:r>
        <w:t xml:space="preserve"> </w:t>
      </w:r>
      <w:r>
        <w:t xml:space="preserve">- Deploy ambassador network, run Gion festival campaigns. *KPI: 60% referral rate from local partners in Japan Kyoto.</w:t>
      </w:r>
    </w:p>
    <w:p>
      <w:pPr>
        <w:numPr>
          <w:ilvl w:val="0"/>
          <w:numId w:val="1006"/>
        </w:numPr>
        <w:pStyle w:val="Compact"/>
      </w:pPr>
      <w:r>
        <w:rPr>
          <w:bCs/>
          <w:b/>
        </w:rPr>
        <w:t xml:space="preserve">Months 8-12: Scaling &amp; Retention (25% Budget)</w:t>
      </w:r>
      <w:r>
        <w:t xml:space="preserve"> </w:t>
      </w:r>
      <w:r>
        <w:t xml:space="preserve">- Expand to commercial contracts, refine app based on user data. *KPI: 35+ recurring commercial clients; 90% customer satisfaction score.</w:t>
      </w:r>
    </w:p>
    <w:bookmarkEnd w:id="29"/>
    <w:bookmarkStart w:id="30" w:name="evaluation-framework"/>
    <w:p>
      <w:pPr>
        <w:pStyle w:val="Heading2"/>
      </w:pPr>
      <w:r>
        <w:t xml:space="preserve">Evaluation Framework</w:t>
      </w:r>
    </w:p>
    <w:p>
      <w:pPr>
        <w:pStyle w:val="FirstParagraph"/>
      </w:pPr>
      <w:r>
        <w:t xml:space="preserve">We measure success through Kyoto-specific metrics:</w:t>
      </w:r>
    </w:p>
    <w:p>
      <w:pPr>
        <w:numPr>
          <w:ilvl w:val="0"/>
          <w:numId w:val="1007"/>
        </w:numPr>
        <w:pStyle w:val="Compact"/>
      </w:pPr>
      <w:r>
        <w:t xml:space="preserve">Heritage Project Completion Rate: Target &gt;95% (vs. industry average of 82%)</w:t>
      </w:r>
    </w:p>
    <w:p>
      <w:pPr>
        <w:numPr>
          <w:ilvl w:val="0"/>
          <w:numId w:val="1007"/>
        </w:numPr>
        <w:pStyle w:val="Compact"/>
      </w:pPr>
      <w:r>
        <w:t xml:space="preserve">Cultural Compliance Score: Verified via Kyoto Cultural Agency audits on all historical site work</w:t>
      </w:r>
    </w:p>
    <w:p>
      <w:pPr>
        <w:numPr>
          <w:ilvl w:val="0"/>
          <w:numId w:val="1007"/>
        </w:numPr>
        <w:pStyle w:val="Compact"/>
      </w:pPr>
      <w:r>
        <w:t xml:space="preserve">Local Market Share Growth: Tracking through Kyoto Chamber of Commerce partnership data</w:t>
      </w:r>
    </w:p>
    <w:bookmarkEnd w:id="30"/>
    <w:bookmarkStart w:id="31" w:name="X2376a251da81f904b1b765cbf7dc2c3384c110b"/>
    <w:p>
      <w:pPr>
        <w:pStyle w:val="Heading2"/>
      </w:pPr>
      <w:r>
        <w:t xml:space="preserve">Conclusion: The Kyoto Electrician Imperative</w:t>
      </w:r>
    </w:p>
    <w:p>
      <w:pPr>
        <w:pStyle w:val="FirstParagraph"/>
      </w:pPr>
      <w:r>
        <w:t xml:space="preserve">This Marketing Plan transcends generic service promotion to establish a cultural and technical benchmark for electrician services in Japan Kyoto. By embedding our Electrician expertise within Kyoto's historical and contemporary fabric—through certified craftsmanship, community partnership, and digitally-native local engagement—we create an unmatchable value proposition. In a market where 89% of Kyoto property owners cite "lack of trust" as their primary barrier to electrical service (Kyoto Municipal Survey), this Marketing Plan transforms our Electrician into the trusted guardian of Kyoto's electrical heritage and future. The result is not just customer acquisition, but the creation of a new standard for electrician excellence in Japan's most culturally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Japan Kyoto</dc:title>
  <dc:creator/>
  <dc:language>en</dc:language>
  <cp:keywords/>
  <dcterms:created xsi:type="dcterms:W3CDTF">2026-07-23T22:18:33Z</dcterms:created>
  <dcterms:modified xsi:type="dcterms:W3CDTF">2026-07-23T22:18:33Z</dcterms:modified>
</cp:coreProperties>
</file>

<file path=docProps/custom.xml><?xml version="1.0" encoding="utf-8"?>
<Properties xmlns="http://schemas.openxmlformats.org/officeDocument/2006/custom-properties" xmlns:vt="http://schemas.openxmlformats.org/officeDocument/2006/docPropsVTypes"/>
</file>