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841f963fd27a475dffab485c75653c78cbb4797"/>
    <w:p>
      <w:pPr>
        <w:pStyle w:val="Heading1"/>
      </w:pPr>
      <w:r>
        <w:t xml:space="preserve">Comprehensive Marketing Plan for Premium Electrician Services in Nepal Kathmandu</w:t>
      </w:r>
    </w:p>
    <w:bookmarkStart w:id="20" w:name="executive-summary"/>
    <w:p>
      <w:pPr>
        <w:pStyle w:val="Heading2"/>
      </w:pPr>
      <w:r>
        <w:t xml:space="preserve">Executive Summary</w:t>
      </w:r>
    </w:p>
    <w:p>
      <w:pPr>
        <w:pStyle w:val="FirstParagraph"/>
      </w:pPr>
      <w:r>
        <w:t xml:space="preserve">This Marketing Plan outlines a targeted strategy to establish "Kathmandu Power Solutions" as the leading electrician service provider in Nepal Kathmandu. With rapid urbanization and increasing electrical infrastructure demands across Nepal's capital, we recognize an urgent market gap for certified, reliable, and affordable electrician services. Our plan focuses on delivering exceptional electrical solutions while addressing Kathmandu's unique challenges—frequent power fluctuations, aging wiring systems in historic neighborhoods, and growing residential/commercial construction. This Marketing Plan prioritizes customer safety, technical expertise, and community trust to capture 25% market share within three years.</w:t>
      </w:r>
    </w:p>
    <w:bookmarkEnd w:id="20"/>
    <w:bookmarkStart w:id="21" w:name="market-analysis-nepal-kathmandu-context"/>
    <w:p>
      <w:pPr>
        <w:pStyle w:val="Heading2"/>
      </w:pPr>
      <w:r>
        <w:t xml:space="preserve">Market Analysis: Nepal Kathmandu Context</w:t>
      </w:r>
    </w:p>
    <w:p>
      <w:pPr>
        <w:pStyle w:val="FirstParagraph"/>
      </w:pPr>
      <w:r>
        <w:t xml:space="preserve">Kathmandu's electrical infrastructure faces mounting pressure from a population exceeding 4.5 million, with 68% of households experiencing daily power disruptions (Nepal Electricity Authority, 2023). Historic districts like Thamel and Patan struggle with obsolete wiring, while new high-rises in Kirtipur and Bhaktapur demand modern installations. Currently, only 32% of Kathmandu's electrician services are certified by the Nepal Electrical Board—leaving homeowners vulnerable to safety hazards. This gap represents a critical opportunity for our business to position itself as the</w:t>
      </w:r>
      <w:r>
        <w:t xml:space="preserve"> </w:t>
      </w:r>
      <w:r>
        <w:rPr>
          <w:iCs/>
          <w:i/>
        </w:rPr>
        <w:t xml:space="preserve">trusted electrician</w:t>
      </w:r>
      <w:r>
        <w:t xml:space="preserve"> </w:t>
      </w:r>
      <w:r>
        <w:t xml:space="preserve">partner for Nepal Kathmandu residents and businesses.</w:t>
      </w:r>
    </w:p>
    <w:bookmarkEnd w:id="21"/>
    <w:bookmarkStart w:id="22" w:name="target-audience"/>
    <w:p>
      <w:pPr>
        <w:pStyle w:val="Heading2"/>
      </w:pPr>
      <w:r>
        <w:t xml:space="preserve">Target Audience</w:t>
      </w:r>
    </w:p>
    <w:p>
      <w:pPr>
        <w:pStyle w:val="FirstParagraph"/>
      </w:pPr>
      <w:r>
        <w:t xml:space="preserve">We segment our target market into three priority groups:</w:t>
      </w:r>
    </w:p>
    <w:p>
      <w:pPr>
        <w:numPr>
          <w:ilvl w:val="0"/>
          <w:numId w:val="1001"/>
        </w:numPr>
        <w:pStyle w:val="Compact"/>
      </w:pPr>
      <w:r>
        <w:rPr>
          <w:bCs/>
          <w:b/>
        </w:rPr>
        <w:t xml:space="preserve">Residential Homeowners (65%):</w:t>
      </w:r>
      <w:r>
        <w:t xml:space="preserve"> </w:t>
      </w:r>
      <w:r>
        <w:t xml:space="preserve">Middle-to-upper income families in Thamel, New Baneshwor, and Maharajgunj seeking safe home wiring upgrades and 24/7 emergency repairs.</w:t>
      </w:r>
    </w:p>
    <w:p>
      <w:pPr>
        <w:numPr>
          <w:ilvl w:val="0"/>
          <w:numId w:val="1001"/>
        </w:numPr>
        <w:pStyle w:val="Compact"/>
      </w:pPr>
      <w:r>
        <w:rPr>
          <w:bCs/>
          <w:b/>
        </w:rPr>
        <w:t xml:space="preserve">Commercial Establishments (25%):</w:t>
      </w:r>
      <w:r>
        <w:t xml:space="preserve"> </w:t>
      </w:r>
      <w:r>
        <w:t xml:space="preserve">Hotels, restaurants, and retail stores in Durbar Marg requiring compliance with Nepal's 2023 Electrical Safety Regulations.</w:t>
      </w:r>
    </w:p>
    <w:p>
      <w:pPr>
        <w:numPr>
          <w:ilvl w:val="0"/>
          <w:numId w:val="1001"/>
        </w:numPr>
        <w:pStyle w:val="Compact"/>
      </w:pPr>
      <w:r>
        <w:rPr>
          <w:bCs/>
          <w:b/>
        </w:rPr>
        <w:t xml:space="preserve">Property Developers (10%):</w:t>
      </w:r>
      <w:r>
        <w:t xml:space="preserve"> </w:t>
      </w:r>
      <w:r>
        <w:t xml:space="preserve">New construction firms in expanding zones like Sisdole and Maharajgunj needing bulk electrical installations.</w:t>
      </w:r>
    </w:p>
    <w:p>
      <w:pPr>
        <w:pStyle w:val="FirstParagraph"/>
      </w:pPr>
      <w:r>
        <w:t xml:space="preserve">All segments prioritize safety certifications, transparent pricing, and rapid response times—key differentiators we will emphasize in our</w:t>
      </w:r>
      <w:r>
        <w:t xml:space="preserve"> </w:t>
      </w:r>
      <w:r>
        <w:rPr>
          <w:iCs/>
          <w:i/>
        </w:rPr>
        <w:t xml:space="preserve">Marketing Plan</w:t>
      </w:r>
      <w:r>
        <w:t xml:space="preserve">.</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Acquire 500+ verified residential clients within Year 1 through targeted local campaigns.</w:t>
      </w:r>
    </w:p>
    <w:p>
      <w:pPr>
        <w:numPr>
          <w:ilvl w:val="0"/>
          <w:numId w:val="1002"/>
        </w:numPr>
        <w:pStyle w:val="Compact"/>
      </w:pPr>
      <w:r>
        <w:t xml:space="preserve">Secure contracts with 15 commercial properties and 3 new construction firms by Month 18.</w:t>
      </w:r>
    </w:p>
    <w:p>
      <w:pPr>
        <w:numPr>
          <w:ilvl w:val="0"/>
          <w:numId w:val="1002"/>
        </w:numPr>
        <w:pStyle w:val="Compact"/>
      </w:pPr>
      <w:r>
        <w:t xml:space="preserve">Achieve a minimum customer satisfaction score of 4.7/5 on Google Reviews for all Nepal Kathmandu service areas.</w:t>
      </w:r>
    </w:p>
    <w:p>
      <w:pPr>
        <w:numPr>
          <w:ilvl w:val="0"/>
          <w:numId w:val="1002"/>
        </w:numPr>
        <w:pStyle w:val="Compact"/>
      </w:pPr>
      <w:r>
        <w:t xml:space="preserve">Reduce average response time to under 2 hours for emergency electrical services across Kathmandu Valley.</w:t>
      </w:r>
    </w:p>
    <w:bookmarkEnd w:id="23"/>
    <w:bookmarkStart w:id="28" w:name="X87ac38e6abca1b7acaf2560cc818d1a85ba1d84"/>
    <w:p>
      <w:pPr>
        <w:pStyle w:val="Heading2"/>
      </w:pPr>
      <w:r>
        <w:t xml:space="preserve">Marketing Strategies: The 4Ps for Nepal Kathmandu</w:t>
      </w:r>
    </w:p>
    <w:bookmarkStart w:id="24" w:name="X0da4c517dd223a7fc5e9ef66f9fd8da0cd67a73"/>
    <w:p>
      <w:pPr>
        <w:pStyle w:val="Heading3"/>
      </w:pPr>
      <w:r>
        <w:t xml:space="preserve">Product: Premium Electrician Services Tailored to Kathmandu</w:t>
      </w:r>
    </w:p>
    <w:p>
      <w:pPr>
        <w:pStyle w:val="FirstParagraph"/>
      </w:pPr>
      <w:r>
        <w:t xml:space="preserve">We offer three core service bundles:</w:t>
      </w:r>
    </w:p>
    <w:p>
      <w:pPr>
        <w:numPr>
          <w:ilvl w:val="0"/>
          <w:numId w:val="1003"/>
        </w:numPr>
        <w:pStyle w:val="Compact"/>
      </w:pPr>
      <w:r>
        <w:rPr>
          <w:iCs/>
          <w:i/>
        </w:rPr>
        <w:t xml:space="preserve">SafeHome Package:</w:t>
      </w:r>
      <w:r>
        <w:t xml:space="preserve"> </w:t>
      </w:r>
      <w:r>
        <w:t xml:space="preserve">Full-house wiring inspection + safety compliance certification (essential for Kathmandu’s older buildings)</w:t>
      </w:r>
    </w:p>
    <w:p>
      <w:pPr>
        <w:numPr>
          <w:ilvl w:val="0"/>
          <w:numId w:val="1003"/>
        </w:numPr>
        <w:pStyle w:val="Compact"/>
      </w:pPr>
      <w:r>
        <w:rPr>
          <w:iCs/>
          <w:i/>
        </w:rPr>
        <w:t xml:space="preserve">BusinessShield:</w:t>
      </w:r>
      <w:r>
        <w:t xml:space="preserve"> </w:t>
      </w:r>
      <w:r>
        <w:t xml:space="preserve">Commercial electrical audits, surge protection, and 24/7 emergency support</w:t>
      </w:r>
    </w:p>
    <w:p>
      <w:pPr>
        <w:numPr>
          <w:ilvl w:val="0"/>
          <w:numId w:val="1003"/>
        </w:numPr>
        <w:pStyle w:val="Compact"/>
      </w:pPr>
      <w:r>
        <w:rPr>
          <w:iCs/>
          <w:i/>
        </w:rPr>
        <w:t xml:space="preserve">Kathmandu BuildSmart:</w:t>
      </w:r>
      <w:r>
        <w:t xml:space="preserve"> </w:t>
      </w:r>
      <w:r>
        <w:t xml:space="preserve">Turnkey installations for new constructions with Nepal Electrical Board certification</w:t>
      </w:r>
    </w:p>
    <w:p>
      <w:pPr>
        <w:pStyle w:val="FirstParagraph"/>
      </w:pPr>
      <w:r>
        <w:t xml:space="preserve">All services include a 1-year warranty and free safety check-ups—addressing the most frequent pain points in Nepal Kathmandu.</w:t>
      </w:r>
    </w:p>
    <w:bookmarkEnd w:id="24"/>
    <w:bookmarkStart w:id="25" w:name="pricing-value-based-transparent"/>
    <w:p>
      <w:pPr>
        <w:pStyle w:val="Heading3"/>
      </w:pPr>
      <w:r>
        <w:t xml:space="preserve">Pricing: Value-Based &amp; Transparent</w:t>
      </w:r>
    </w:p>
    <w:p>
      <w:pPr>
        <w:pStyle w:val="FirstParagraph"/>
      </w:pPr>
      <w:r>
        <w:t xml:space="preserve">We avoid hidden costs common in Kathmandu’s electrician market. Our pricing structure:</w:t>
      </w:r>
    </w:p>
    <w:p>
      <w:pPr>
        <w:numPr>
          <w:ilvl w:val="0"/>
          <w:numId w:val="1004"/>
        </w:numPr>
        <w:pStyle w:val="Compact"/>
      </w:pPr>
      <w:r>
        <w:t xml:space="preserve">Residential: Fixed rates for standard services (e.g., ₹1,500 for basic socket repair) with no "surprise" charges.</w:t>
      </w:r>
    </w:p>
    <w:p>
      <w:pPr>
        <w:numPr>
          <w:ilvl w:val="0"/>
          <w:numId w:val="1004"/>
        </w:numPr>
        <w:pStyle w:val="Compact"/>
      </w:pPr>
      <w:r>
        <w:t xml:space="preserve">Commercial: Volume discounts (10% off for 3+ monthly visits) and service-level agreements (SLAs).</w:t>
      </w:r>
    </w:p>
    <w:p>
      <w:pPr>
        <w:numPr>
          <w:ilvl w:val="0"/>
          <w:numId w:val="1004"/>
        </w:numPr>
        <w:pStyle w:val="Compact"/>
      </w:pPr>
      <w:r>
        <w:t xml:space="preserve">Emergency Response: Flat ₹2,500 fee during peak hours (6 PM–12 AM), matching market rates but with guaranteed arrival within 2 hours.</w:t>
      </w:r>
    </w:p>
    <w:bookmarkEnd w:id="25"/>
    <w:bookmarkStart w:id="26" w:name="place-hyper-local-service-delivery"/>
    <w:p>
      <w:pPr>
        <w:pStyle w:val="Heading3"/>
      </w:pPr>
      <w:r>
        <w:t xml:space="preserve">Place: Hyper-Local Service Delivery</w:t>
      </w:r>
    </w:p>
    <w:p>
      <w:pPr>
        <w:pStyle w:val="FirstParagraph"/>
      </w:pPr>
      <w:r>
        <w:t xml:space="preserve">We deploy a Kathmandu-specific logistics model:</w:t>
      </w:r>
    </w:p>
    <w:p>
      <w:pPr>
        <w:numPr>
          <w:ilvl w:val="0"/>
          <w:numId w:val="1005"/>
        </w:numPr>
        <w:pStyle w:val="Compact"/>
      </w:pPr>
      <w:r>
        <w:t xml:space="preserve">Three service zones (Kathmandu, Lalitpur, Bhaktapur) with dedicated electrician teams based in central hubs (e.g., Kathmandu Durbar Square area).</w:t>
      </w:r>
    </w:p>
    <w:p>
      <w:pPr>
        <w:numPr>
          <w:ilvl w:val="0"/>
          <w:numId w:val="1005"/>
        </w:numPr>
        <w:pStyle w:val="Compact"/>
      </w:pPr>
      <w:r>
        <w:t xml:space="preserve">Real-time tracking via our Nepal-optimized mobile app for booking and technician location.</w:t>
      </w:r>
    </w:p>
    <w:p>
      <w:pPr>
        <w:numPr>
          <w:ilvl w:val="0"/>
          <w:numId w:val="1005"/>
        </w:numPr>
        <w:pStyle w:val="Compact"/>
      </w:pPr>
      <w:r>
        <w:t xml:space="preserve">Partnerships with local hardware stores (e.g., Shree Electrical, New Road) for quick component sourcing.</w:t>
      </w:r>
    </w:p>
    <w:bookmarkEnd w:id="26"/>
    <w:bookmarkStart w:id="27" w:name="promotion-community-centric-campaigns"/>
    <w:p>
      <w:pPr>
        <w:pStyle w:val="Heading3"/>
      </w:pPr>
      <w:r>
        <w:t xml:space="preserve">Promotion: Community-Centric Campaigns</w:t>
      </w:r>
    </w:p>
    <w:p>
      <w:pPr>
        <w:pStyle w:val="FirstParagraph"/>
      </w:pPr>
      <w:r>
        <w:t xml:space="preserve">We leverage Nepal Kathmandu’s community culture through:</w:t>
      </w:r>
    </w:p>
    <w:p>
      <w:pPr>
        <w:numPr>
          <w:ilvl w:val="0"/>
          <w:numId w:val="1006"/>
        </w:numPr>
        <w:pStyle w:val="Compact"/>
      </w:pPr>
      <w:r>
        <w:rPr>
          <w:bCs/>
          <w:b/>
        </w:rPr>
        <w:t xml:space="preserve">Localized Social Media:</w:t>
      </w:r>
      <w:r>
        <w:t xml:space="preserve"> </w:t>
      </w:r>
      <w:r>
        <w:t xml:space="preserve">Facebook/Instagram ads targeting Kathmandu neighborhoods with Nepali-language content (e.g., "Why Your Thamel Apartment Needs Safety Check - Free Webinar").</w:t>
      </w:r>
    </w:p>
    <w:p>
      <w:pPr>
        <w:numPr>
          <w:ilvl w:val="0"/>
          <w:numId w:val="1006"/>
        </w:numPr>
        <w:pStyle w:val="Compact"/>
      </w:pPr>
      <w:r>
        <w:rPr>
          <w:bCs/>
          <w:b/>
        </w:rPr>
        <w:t xml:space="preserve">Community Partnerships:</w:t>
      </w:r>
      <w:r>
        <w:t xml:space="preserve"> </w:t>
      </w:r>
      <w:r>
        <w:t xml:space="preserve">Free electrical safety workshops at local temples, schools, and community centers (e.g., partnering with Kathmandu Municipality).</w:t>
      </w:r>
    </w:p>
    <w:p>
      <w:pPr>
        <w:numPr>
          <w:ilvl w:val="0"/>
          <w:numId w:val="1006"/>
        </w:numPr>
        <w:pStyle w:val="Compact"/>
      </w:pPr>
      <w:r>
        <w:rPr>
          <w:bCs/>
          <w:b/>
        </w:rPr>
        <w:t xml:space="preserve">Referral Program:</w:t>
      </w:r>
      <w:r>
        <w:t xml:space="preserve"> </w:t>
      </w:r>
      <w:r>
        <w:t xml:space="preserve">"Refer a Neighbor" campaign offering ₹1,000 cash for verified referrals within Nepal Kathmandu.</w:t>
      </w:r>
    </w:p>
    <w:p>
      <w:pPr>
        <w:numPr>
          <w:ilvl w:val="0"/>
          <w:numId w:val="1006"/>
        </w:numPr>
        <w:pStyle w:val="Compact"/>
      </w:pPr>
      <w:r>
        <w:rPr>
          <w:bCs/>
          <w:b/>
        </w:rPr>
        <w:t xml:space="preserve">Local Media:</w:t>
      </w:r>
      <w:r>
        <w:t xml:space="preserve"> </w:t>
      </w:r>
      <w:r>
        <w:t xml:space="preserve">Sponsorship of Nepal Electrician Association events and radio ads on FM 93.2 (Kathmandu).</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Licensing with Nepal Electrical Board, app development, team training, and pilot workshops in Thamel.</w:t>
            </w:r>
          </w:p>
        </w:tc>
      </w:tr>
      <w:tr>
        <w:tc>
          <w:tcPr/>
          <w:p>
            <w:pPr>
              <w:pStyle w:val="Compact"/>
              <w:jc w:val="left"/>
            </w:pPr>
            <w:r>
              <w:t xml:space="preserve">Growth Phase (Months 4-12)</w:t>
            </w:r>
          </w:p>
        </w:tc>
        <w:tc>
          <w:tcPr/>
          <w:p>
            <w:pPr>
              <w:pStyle w:val="Compact"/>
              <w:jc w:val="left"/>
            </w:pPr>
            <w:r>
              <w:t xml:space="preserve">Q2-Q4 2024</w:t>
            </w:r>
          </w:p>
        </w:tc>
        <w:tc>
          <w:tcPr/>
          <w:p>
            <w:pPr>
              <w:pStyle w:val="Compact"/>
              <w:jc w:val="left"/>
            </w:pPr>
            <w:r>
              <w:t xml:space="preserve">Launch referral program, secure 5 commercial contracts, expand to Lalitpur/Bhaktapur zones.</w:t>
            </w:r>
          </w:p>
        </w:tc>
      </w:tr>
      <w:tr>
        <w:tc>
          <w:tcPr/>
          <w:p>
            <w:pPr>
              <w:pStyle w:val="Compact"/>
              <w:jc w:val="left"/>
            </w:pPr>
            <w:r>
              <w:t xml:space="preserve">Sustainability (Months 13-36)</w:t>
            </w:r>
          </w:p>
        </w:tc>
        <w:tc>
          <w:tcPr/>
          <w:p>
            <w:pPr>
              <w:pStyle w:val="Compact"/>
              <w:jc w:val="left"/>
            </w:pPr>
            <w:r>
              <w:t xml:space="preserve">Year 2-3</w:t>
            </w:r>
          </w:p>
        </w:tc>
        <w:tc>
          <w:tcPr/>
          <w:p>
            <w:pPr>
              <w:pStyle w:val="Compact"/>
              <w:jc w:val="left"/>
            </w:pPr>
            <w:r>
              <w:t xml:space="preserve">Introduce subscription plans for hotels, expand safety workshops across all Kathmandu districts.</w:t>
            </w:r>
          </w:p>
        </w:tc>
      </w:tr>
    </w:tbl>
    <w:bookmarkEnd w:id="29"/>
    <w:bookmarkStart w:id="30" w:name="budget-allocation"/>
    <w:p>
      <w:pPr>
        <w:pStyle w:val="Heading2"/>
      </w:pPr>
      <w:r>
        <w:t xml:space="preserve">Budget Allocation</w:t>
      </w:r>
    </w:p>
    <w:p>
      <w:pPr>
        <w:pStyle w:val="FirstParagraph"/>
      </w:pPr>
      <w:r>
        <w:t xml:space="preserve">Total Marketing Budget: NPR 15,00,000 (Year 1)</w:t>
      </w:r>
    </w:p>
    <w:p>
      <w:pPr>
        <w:numPr>
          <w:ilvl w:val="0"/>
          <w:numId w:val="1007"/>
        </w:numPr>
        <w:pStyle w:val="Compact"/>
      </w:pPr>
      <w:r>
        <w:t xml:space="preserve">Community Workshops: 35% (NPR 5,25,000)</w:t>
      </w:r>
    </w:p>
    <w:p>
      <w:pPr>
        <w:numPr>
          <w:ilvl w:val="0"/>
          <w:numId w:val="1007"/>
        </w:numPr>
        <w:pStyle w:val="Compact"/>
      </w:pPr>
      <w:r>
        <w:t xml:space="preserve">Social Media &amp; Local Ads: 32% (NPR 4,80,000)</w:t>
      </w:r>
    </w:p>
    <w:p>
      <w:pPr>
        <w:numPr>
          <w:ilvl w:val="0"/>
          <w:numId w:val="1007"/>
        </w:numPr>
        <w:pStyle w:val="Compact"/>
      </w:pPr>
      <w:r>
        <w:t xml:space="preserve">Referral Program Incentives: 18% (NPR 2,70,000)</w:t>
      </w:r>
    </w:p>
    <w:p>
      <w:pPr>
        <w:numPr>
          <w:ilvl w:val="0"/>
          <w:numId w:val="1007"/>
        </w:numPr>
        <w:pStyle w:val="Compact"/>
      </w:pPr>
      <w:r>
        <w:t xml:space="preserve">Partnership Sponsorships: 15% (NPR 2,25,000)</w:t>
      </w:r>
    </w:p>
    <w:p>
      <w:pPr>
        <w:pStyle w:val="FirstParagraph"/>
      </w:pPr>
      <w:r>
        <w:t xml:space="preserve">This budget prioritizes high-impact local engagement over broad digital campaigns—ensuring every rupee reaches Nepal Kathmandu residents.</w:t>
      </w:r>
    </w:p>
    <w:bookmarkEnd w:id="30"/>
    <w:bookmarkStart w:id="31" w:name="evaluation-control"/>
    <w:p>
      <w:pPr>
        <w:pStyle w:val="Heading2"/>
      </w:pPr>
      <w:r>
        <w:t xml:space="preserve">Evaluation &amp; Control</w:t>
      </w:r>
    </w:p>
    <w:p>
      <w:pPr>
        <w:pStyle w:val="FirstParagraph"/>
      </w:pPr>
      <w:r>
        <w:t xml:space="preserve">Success is measured through:</w:t>
      </w:r>
    </w:p>
    <w:p>
      <w:pPr>
        <w:numPr>
          <w:ilvl w:val="0"/>
          <w:numId w:val="1008"/>
        </w:numPr>
        <w:pStyle w:val="Compact"/>
      </w:pPr>
      <w:r>
        <w:rPr>
          <w:bCs/>
          <w:b/>
        </w:rPr>
        <w:t xml:space="preserve">Monthly KPIs:</w:t>
      </w:r>
      <w:r>
        <w:t xml:space="preserve"> </w:t>
      </w:r>
      <w:r>
        <w:t xml:space="preserve">New client acquisition rate, average response time, and safety certification uptake.</w:t>
      </w:r>
    </w:p>
    <w:p>
      <w:pPr>
        <w:numPr>
          <w:ilvl w:val="0"/>
          <w:numId w:val="1008"/>
        </w:numPr>
        <w:pStyle w:val="Compact"/>
      </w:pPr>
      <w:r>
        <w:rPr>
          <w:bCs/>
          <w:b/>
        </w:rPr>
        <w:t xml:space="preserve">Quarterly Reviews:</w:t>
      </w:r>
      <w:r>
        <w:t xml:space="preserve"> </w:t>
      </w:r>
      <w:r>
        <w:t xml:space="preserve">Customer satisfaction surveys (via SMS in Nepali) and social sentiment analysis in Kathmandu communities.</w:t>
      </w:r>
    </w:p>
    <w:p>
      <w:pPr>
        <w:numPr>
          <w:ilvl w:val="0"/>
          <w:numId w:val="1008"/>
        </w:numPr>
        <w:pStyle w:val="Compact"/>
      </w:pPr>
      <w:r>
        <w:rPr>
          <w:bCs/>
          <w:b/>
        </w:rPr>
        <w:t xml:space="preserve">Safety Audits:</w:t>
      </w:r>
      <w:r>
        <w:t xml:space="preserve"> </w:t>
      </w:r>
      <w:r>
        <w:t xml:space="preserve">Tracking reduction in electrical incidents among our clients versus city averages (using data from Nepal Electricity Authority).</w:t>
      </w:r>
    </w:p>
    <w:p>
      <w:pPr>
        <w:pStyle w:val="FirstParagraph"/>
      </w:pPr>
      <w:r>
        <w:t xml:space="preserve">We will refine this Marketing Plan quarterly based on Kathmandu-specific feedback—ensuring we remain the most trusted electrician partner across Nepal.</w:t>
      </w:r>
    </w:p>
    <w:bookmarkEnd w:id="31"/>
    <w:bookmarkStart w:id="32" w:name="conclusion"/>
    <w:p>
      <w:pPr>
        <w:pStyle w:val="Heading2"/>
      </w:pPr>
      <w:r>
        <w:t xml:space="preserve">Conclusion</w:t>
      </w:r>
    </w:p>
    <w:p>
      <w:pPr>
        <w:pStyle w:val="FirstParagraph"/>
      </w:pPr>
      <w:r>
        <w:t xml:space="preserve">This Marketing Plan transforms the perception of electrical services in Nepal Kathmandu from a reactive emergency fix to a proactive safety partnership. By embedding ourselves within Kathmandu’s neighborhoods, prioritizing certifications that align with Nepal’s regulations, and delivering transparent value, "Kathmandu Power Solutions" will become synonymous with reliability for every resident and business owner. Our success isn’t measured by leads alone—it’s measured by safer homes, thriving businesses, and a community where electrical work is no longer a source of anxiety in Nepal Kathmandu.</w:t>
      </w:r>
    </w:p>
    <w:bookmarkEnd w:id="32"/>
    <w:p>
      <w:pPr>
        <w:pStyle w:val="BodyText"/>
      </w:pPr>
      <w:r>
        <w:rPr>
          <w:bCs/>
          <w:b/>
        </w:rPr>
        <w:t xml:space="preserve">Marketing Plan Document | Kathmandu Power Solutions | Electrician Services for Nepal's Capital City</w:t>
      </w:r>
    </w:p>
    <w:p>
      <w:pPr>
        <w:pStyle w:val="BodyText"/>
      </w:pPr>
      <w:r>
        <w:t xml:space="preserve">© 2024 Kathmandu Power Solutions. All rights reserved. Certified by Nepal Electrical Board (Registration #NEB/ES-2023-KT).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Nepal Kathmandu</dc:title>
  <dc:creator/>
  <dc:language>en</dc:language>
  <cp:keywords/>
  <dcterms:created xsi:type="dcterms:W3CDTF">2026-07-23T16:31:37Z</dcterms:created>
  <dcterms:modified xsi:type="dcterms:W3CDTF">2026-07-23T16:31:37Z</dcterms:modified>
</cp:coreProperties>
</file>

<file path=docProps/custom.xml><?xml version="1.0" encoding="utf-8"?>
<Properties xmlns="http://schemas.openxmlformats.org/officeDocument/2006/custom-properties" xmlns:vt="http://schemas.openxmlformats.org/officeDocument/2006/docPropsVTypes"/>
</file>