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Abuja,</w:t>
      </w:r>
      <w:r>
        <w:t xml:space="preserve"> </w:t>
      </w:r>
      <w:r>
        <w:t xml:space="preserve">Nigeria</w:t>
      </w:r>
      <w:r>
        <w:t xml:space="preserve"> </w:t>
      </w:r>
      <w:r>
        <w:t xml:space="preserve">|</w:t>
      </w:r>
      <w:r>
        <w:t xml:space="preserve"> </w:t>
      </w:r>
      <w:r>
        <w:t xml:space="preserve">Professional</w:t>
      </w:r>
      <w:r>
        <w:t xml:space="preserve"> </w:t>
      </w:r>
      <w:r>
        <w:t xml:space="preserve">Electrical</w:t>
      </w:r>
      <w:r>
        <w:t xml:space="preserve"> </w:t>
      </w:r>
      <w:r>
        <w:t xml:space="preserve">Services</w:t>
      </w:r>
    </w:p>
    <w:bookmarkStart w:id="31" w:name="X37fdc2979065ea7477909b4afd62597270f22f2"/>
    <w:p>
      <w:pPr>
        <w:pStyle w:val="Heading1"/>
      </w:pPr>
      <w:r>
        <w:t xml:space="preserve">Professional Electrician Marketing Plan for Abuja, Nigeria</w:t>
      </w:r>
    </w:p>
    <w:bookmarkStart w:id="20" w:name="executive-summary"/>
    <w:p>
      <w:pPr>
        <w:pStyle w:val="Heading2"/>
      </w:pPr>
      <w:r>
        <w:t xml:space="preserve">Executive Summary</w:t>
      </w:r>
    </w:p>
    <w:p>
      <w:pPr>
        <w:pStyle w:val="FirstParagraph"/>
      </w:pPr>
      <w:r>
        <w:t xml:space="preserve">This comprehensive Marketing Plan outlines strategic initiatives for establishing and growing a premier electrical services business in Nigeria Abuja. Targeting the rapidly expanding urban infrastructure market, our Electrician services will address critical demand for reliable, certified electrical solutions across residential, commercial, and industrial sectors. With Abuja's population exceeding 4 million and ongoing government infrastructure projects, we project capturing 5% of the local electrical service market within three years through targeted digital marketing, strategic partnerships, and community engagement. This plan positions our Electrician business as the most trusted name in Nigeria Abuja for safety-compliant electrical installations and repairs.</w:t>
      </w:r>
    </w:p>
    <w:bookmarkEnd w:id="20"/>
    <w:bookmarkStart w:id="21" w:name="X21ef8acb8884ce49adcec23bcdd486babdbe09e"/>
    <w:p>
      <w:pPr>
        <w:pStyle w:val="Heading2"/>
      </w:pPr>
      <w:r>
        <w:t xml:space="preserve">Market Analysis: Abuja's Electrical Service Landscape</w:t>
      </w:r>
    </w:p>
    <w:p>
      <w:pPr>
        <w:pStyle w:val="FirstParagraph"/>
      </w:pPr>
      <w:r>
        <w:t xml:space="preserve">Nigeria Abuja presents unique opportunities for an Electrician business due to its status as the Federal Capital Territory. Rapid urbanization has created a surge in demand for professional electrical services, with frequent power outages and outdated infrastructure driving homeowners and businesses to seek certified Electrician solutions. Key market insights include:</w:t>
      </w:r>
    </w:p>
    <w:p>
      <w:pPr>
        <w:numPr>
          <w:ilvl w:val="0"/>
          <w:numId w:val="1001"/>
        </w:numPr>
        <w:pStyle w:val="Compact"/>
      </w:pPr>
      <w:r>
        <w:rPr>
          <w:bCs/>
          <w:b/>
        </w:rPr>
        <w:t xml:space="preserve">Infrastructure Gaps:</w:t>
      </w:r>
      <w:r>
        <w:t xml:space="preserve"> </w:t>
      </w:r>
      <w:r>
        <w:t xml:space="preserve">Over 60% of Abuja residents experience daily voltage fluctuations requiring professional electrical stabilization systems (Nigerian Electricity Regulatory Commission, 2023).</w:t>
      </w:r>
    </w:p>
    <w:p>
      <w:pPr>
        <w:numPr>
          <w:ilvl w:val="0"/>
          <w:numId w:val="1001"/>
        </w:numPr>
        <w:pStyle w:val="Compact"/>
      </w:pPr>
      <w:r>
        <w:rPr>
          <w:bCs/>
          <w:b/>
        </w:rPr>
        <w:t xml:space="preserve">Regulatory Shifts:</w:t>
      </w:r>
      <w:r>
        <w:t xml:space="preserve"> </w:t>
      </w:r>
      <w:r>
        <w:t xml:space="preserve">New federal building codes mandate certified Electrician inspections for all new constructions, creating a steady revenue stream.</w:t>
      </w:r>
    </w:p>
    <w:p>
      <w:pPr>
        <w:numPr>
          <w:ilvl w:val="0"/>
          <w:numId w:val="1001"/>
        </w:numPr>
        <w:pStyle w:val="Compact"/>
      </w:pPr>
      <w:r>
        <w:rPr>
          <w:bCs/>
          <w:b/>
        </w:rPr>
        <w:t xml:space="preserve">Demand Sectors:</w:t>
      </w:r>
      <w:r>
        <w:t xml:space="preserve"> </w:t>
      </w:r>
      <w:r>
        <w:t xml:space="preserve">45% residential (new housing estates), 30% commercial (offices, retail), 25% industrial (hospitals, data centers).</w:t>
      </w:r>
    </w:p>
    <w:p>
      <w:pPr>
        <w:pStyle w:val="FirstParagraph"/>
      </w:pPr>
      <w:r>
        <w:t xml:space="preserve">Competitor analysis reveals a market dominated by unlicensed operators offering cheaper but unsafe services. Our differentiator lies in our NCC-certified Electrician team, transparent pricing, and 24/7 emergency response – critical gaps in the current Nigeria Abuja electrical service landscape.</w:t>
      </w:r>
    </w:p>
    <w:bookmarkEnd w:id="21"/>
    <w:bookmarkStart w:id="22" w:name="business-objectives"/>
    <w:p>
      <w:pPr>
        <w:pStyle w:val="Heading2"/>
      </w:pPr>
      <w:r>
        <w:t xml:space="preserve">Business Objectives</w:t>
      </w:r>
    </w:p>
    <w:p>
      <w:pPr>
        <w:numPr>
          <w:ilvl w:val="0"/>
          <w:numId w:val="1002"/>
        </w:numPr>
        <w:pStyle w:val="Compact"/>
      </w:pPr>
      <w:r>
        <w:rPr>
          <w:bCs/>
          <w:b/>
        </w:rPr>
        <w:t xml:space="preserve">Short-Term (0-12 months):</w:t>
      </w:r>
      <w:r>
        <w:t xml:space="preserve"> </w:t>
      </w:r>
      <w:r>
        <w:t xml:space="preserve">Achieve 30% brand recognition among Abuja homeowners through targeted digital campaigns and establish partnerships with 5 major real estate developers.</w:t>
      </w:r>
    </w:p>
    <w:p>
      <w:pPr>
        <w:numPr>
          <w:ilvl w:val="0"/>
          <w:numId w:val="1002"/>
        </w:numPr>
        <w:pStyle w:val="Compact"/>
      </w:pPr>
      <w:r>
        <w:rPr>
          <w:bCs/>
          <w:b/>
        </w:rPr>
        <w:t xml:space="preserve">Mid-Term (1-2 years):</w:t>
      </w:r>
      <w:r>
        <w:t xml:space="preserve"> </w:t>
      </w:r>
      <w:r>
        <w:t xml:space="preserve">Capture 5% market share in Abuja's commercial electrical services segment with a portfolio of 150+ verified client contracts.</w:t>
      </w:r>
    </w:p>
    <w:p>
      <w:pPr>
        <w:numPr>
          <w:ilvl w:val="0"/>
          <w:numId w:val="1002"/>
        </w:numPr>
        <w:pStyle w:val="Compact"/>
      </w:pPr>
      <w:r>
        <w:rPr>
          <w:bCs/>
          <w:b/>
        </w:rPr>
        <w:t xml:space="preserve">Long-Term (2-3 years):</w:t>
      </w:r>
      <w:r>
        <w:t xml:space="preserve"> </w:t>
      </w:r>
      <w:r>
        <w:t xml:space="preserve">Become the preferred Electrician service provider for government infrastructure projects in Nigeria, securing at least 3 major municipal contracts.</w:t>
      </w:r>
    </w:p>
    <w:bookmarkEnd w:id="22"/>
    <w:bookmarkStart w:id="26" w:name="marketing-strategies-tactics"/>
    <w:p>
      <w:pPr>
        <w:pStyle w:val="Heading2"/>
      </w:pPr>
      <w:r>
        <w:t xml:space="preserve">Marketing Strategies &amp; Tactics</w:t>
      </w:r>
    </w:p>
    <w:bookmarkStart w:id="23" w:name="digital-dominance-strategy"/>
    <w:p>
      <w:pPr>
        <w:pStyle w:val="Heading3"/>
      </w:pPr>
      <w:r>
        <w:t xml:space="preserve">1. Digital Dominance Strategy</w:t>
      </w:r>
    </w:p>
    <w:p>
      <w:pPr>
        <w:pStyle w:val="FirstParagraph"/>
      </w:pPr>
      <w:r>
        <w:t xml:space="preserve">Develop a hyper-localized digital presence targeting Nigeria Abuja residents through:</w:t>
      </w:r>
    </w:p>
    <w:p>
      <w:pPr>
        <w:numPr>
          <w:ilvl w:val="0"/>
          <w:numId w:val="1003"/>
        </w:numPr>
        <w:pStyle w:val="Compact"/>
      </w:pPr>
      <w:r>
        <w:rPr>
          <w:bCs/>
          <w:b/>
        </w:rPr>
        <w:t xml:space="preserve">Geo-Targeted Google Ads:</w:t>
      </w:r>
      <w:r>
        <w:t xml:space="preserve"> </w:t>
      </w:r>
      <w:r>
        <w:t xml:space="preserve">Campaigns using keywords like "emergency Electrician Abuja," "certified electrician in Garki," and "affordable electrical repair Nigeria" with location extensions.</w:t>
      </w:r>
    </w:p>
    <w:p>
      <w:pPr>
        <w:numPr>
          <w:ilvl w:val="0"/>
          <w:numId w:val="1003"/>
        </w:numPr>
        <w:pStyle w:val="Compact"/>
      </w:pPr>
      <w:r>
        <w:rPr>
          <w:bCs/>
          <w:b/>
        </w:rPr>
        <w:t xml:space="preserve">Facebook/Instagram Localization:</w:t>
      </w:r>
      <w:r>
        <w:t xml:space="preserve"> </w:t>
      </w:r>
      <w:r>
        <w:t xml:space="preserve">Partner with Abuja community groups (e.g., "Abuja Homeowners Association") for targeted ads showcasing before/after service images from actual Abuja projects.</w:t>
      </w:r>
    </w:p>
    <w:p>
      <w:pPr>
        <w:numPr>
          <w:ilvl w:val="0"/>
          <w:numId w:val="1003"/>
        </w:numPr>
        <w:pStyle w:val="Compact"/>
      </w:pPr>
      <w:r>
        <w:rPr>
          <w:bCs/>
          <w:b/>
        </w:rPr>
        <w:t xml:space="preserve">SEO Optimization:</w:t>
      </w:r>
      <w:r>
        <w:t xml:space="preserve"> </w:t>
      </w:r>
      <w:r>
        <w:t xml:space="preserve">Create content targeting "electrician near me" searches with location-specific landing pages for each Abuja zone (Maitama, Wuse, Gwarinpa).</w:t>
      </w:r>
    </w:p>
    <w:bookmarkEnd w:id="23"/>
    <w:bookmarkStart w:id="24" w:name="community-trust-building"/>
    <w:p>
      <w:pPr>
        <w:pStyle w:val="Heading3"/>
      </w:pPr>
      <w:r>
        <w:t xml:space="preserve">2. Community Trust Building</w:t>
      </w:r>
    </w:p>
    <w:p>
      <w:pPr>
        <w:pStyle w:val="FirstParagraph"/>
      </w:pPr>
      <w:r>
        <w:t xml:space="preserve">Establish credibility through community engagement unique to Nigeria Abuja:</w:t>
      </w:r>
    </w:p>
    <w:p>
      <w:pPr>
        <w:numPr>
          <w:ilvl w:val="0"/>
          <w:numId w:val="1004"/>
        </w:numPr>
        <w:pStyle w:val="Compact"/>
      </w:pPr>
      <w:r>
        <w:rPr>
          <w:bCs/>
          <w:b/>
        </w:rPr>
        <w:t xml:space="preserve">Free Safety Workshops:</w:t>
      </w:r>
      <w:r>
        <w:t xml:space="preserve"> </w:t>
      </w:r>
      <w:r>
        <w:t xml:space="preserve">Partner with Abuja local governments to host "Electrical Safety Seminars" at community centers, educating residents on preventing electrical fires – a critical concern in aging housing estates.</w:t>
      </w:r>
    </w:p>
    <w:p>
      <w:pPr>
        <w:numPr>
          <w:ilvl w:val="0"/>
          <w:numId w:val="1004"/>
        </w:numPr>
        <w:pStyle w:val="Compact"/>
      </w:pPr>
      <w:r>
        <w:rPr>
          <w:bCs/>
          <w:b/>
        </w:rPr>
        <w:t xml:space="preserve">Church/Mosque Partnerships:</w:t>
      </w:r>
      <w:r>
        <w:t xml:space="preserve"> </w:t>
      </w:r>
      <w:r>
        <w:t xml:space="preserve">Offer discounted services to religious institutions in exchange for referral partnerships across 20+ Abuja churches/mosques.</w:t>
      </w:r>
    </w:p>
    <w:p>
      <w:pPr>
        <w:numPr>
          <w:ilvl w:val="0"/>
          <w:numId w:val="1004"/>
        </w:numPr>
        <w:pStyle w:val="Compact"/>
      </w:pPr>
      <w:r>
        <w:rPr>
          <w:bCs/>
          <w:b/>
        </w:rPr>
        <w:t xml:space="preserve">Sponsorship of Local Events:</w:t>
      </w:r>
      <w:r>
        <w:t xml:space="preserve"> </w:t>
      </w:r>
      <w:r>
        <w:t xml:space="preserve">Become headline sponsor for Abuja's annual "Clean Energy Summit" to position as industry thought leader.</w:t>
      </w:r>
    </w:p>
    <w:bookmarkEnd w:id="24"/>
    <w:bookmarkStart w:id="25" w:name="strategic-b2b-partnerships"/>
    <w:p>
      <w:pPr>
        <w:pStyle w:val="Heading3"/>
      </w:pPr>
      <w:r>
        <w:t xml:space="preserve">3. Strategic B2B Partnerships</w:t>
      </w:r>
    </w:p>
    <w:p>
      <w:pPr>
        <w:pStyle w:val="FirstParagraph"/>
      </w:pPr>
      <w:r>
        <w:t xml:space="preserve">Leverage Abuja's business ecosystem through:</w:t>
      </w:r>
    </w:p>
    <w:p>
      <w:pPr>
        <w:numPr>
          <w:ilvl w:val="0"/>
          <w:numId w:val="1005"/>
        </w:numPr>
        <w:pStyle w:val="Compact"/>
      </w:pPr>
      <w:r>
        <w:rPr>
          <w:bCs/>
          <w:b/>
        </w:rPr>
        <w:t xml:space="preserve">Real Estate Developer Alliances:</w:t>
      </w:r>
      <w:r>
        <w:t xml:space="preserve"> </w:t>
      </w:r>
      <w:r>
        <w:t xml:space="preserve">Offer exclusive contracts to top Abuja developers (e.g., IBI, Dugbe Properties) for electrical installations in new housing projects.</w:t>
      </w:r>
    </w:p>
    <w:p>
      <w:pPr>
        <w:numPr>
          <w:ilvl w:val="0"/>
          <w:numId w:val="1005"/>
        </w:numPr>
        <w:pStyle w:val="Compact"/>
      </w:pPr>
      <w:r>
        <w:rPr>
          <w:bCs/>
          <w:b/>
        </w:rPr>
        <w:t xml:space="preserve">Corporate Service Agreements:</w:t>
      </w:r>
      <w:r>
        <w:t xml:space="preserve"> </w:t>
      </w:r>
      <w:r>
        <w:t xml:space="preserve">Target Abuja's major offices (UBA, FirstBank, DSTV) with tailored maintenance packages.</w:t>
      </w:r>
    </w:p>
    <w:p>
      <w:pPr>
        <w:numPr>
          <w:ilvl w:val="0"/>
          <w:numId w:val="1005"/>
        </w:numPr>
        <w:pStyle w:val="Compact"/>
      </w:pPr>
      <w:r>
        <w:rPr>
          <w:bCs/>
          <w:b/>
        </w:rPr>
        <w:t xml:space="preserve">Utility Company Collaborations:</w:t>
      </w:r>
      <w:r>
        <w:t xml:space="preserve"> </w:t>
      </w:r>
      <w:r>
        <w:t xml:space="preserve">Partner with PHCN/NEPA for referral programs when customers report electrical faults.</w:t>
      </w:r>
    </w:p>
    <w:bookmarkEnd w:id="25"/>
    <w:bookmarkEnd w:id="26"/>
    <w:bookmarkStart w:id="27"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(60%)</w:t>
            </w:r>
          </w:p>
        </w:tc>
        <w:tc>
          <w:tcPr/>
          <w:p>
            <w:pPr>
              <w:pStyle w:val="Compact"/>
              <w:jc w:val="left"/>
            </w:pPr>
            <w:r>
              <w:t xml:space="preserve">N2.4 million ($3,000)</w:t>
            </w:r>
          </w:p>
        </w:tc>
        <w:tc>
          <w:tcPr/>
          <w:p>
            <w:pPr>
              <w:pStyle w:val="Compact"/>
              <w:jc w:val="left"/>
            </w:pPr>
            <w:r>
              <w:t xml:space="preserve">Geo-targeted ads, SEO, social media content creation</w:t>
            </w:r>
          </w:p>
        </w:tc>
      </w:tr>
      <w:tr>
        <w:tc>
          <w:tcPr/>
          <w:p>
            <w:pPr>
              <w:pStyle w:val="Compact"/>
              <w:jc w:val="left"/>
            </w:pPr>
            <w:r>
              <w:t xml:space="preserve">Community Engagement (25%)</w:t>
            </w:r>
          </w:p>
        </w:tc>
        <w:tc>
          <w:tcPr/>
          <w:p>
            <w:pPr>
              <w:pStyle w:val="Compact"/>
              <w:jc w:val="left"/>
            </w:pPr>
            <w:r>
              <w:t xml:space="preserve">N1 million ($1,250)</w:t>
            </w:r>
          </w:p>
        </w:tc>
        <w:tc>
          <w:tcPr/>
          <w:p>
            <w:pPr>
              <w:pStyle w:val="Compact"/>
              <w:jc w:val="left"/>
            </w:pPr>
            <w:r>
              <w:t xml:space="preserve">Safety workshops, event sponsorships, partnership materials</w:t>
            </w:r>
          </w:p>
        </w:tc>
      </w:tr>
      <w:tr>
        <w:tc>
          <w:tcPr/>
          <w:p>
            <w:pPr>
              <w:pStyle w:val="Compact"/>
              <w:jc w:val="left"/>
            </w:pPr>
            <w:r>
              <w:t xml:space="preserve">Partnership Development (10%)</w:t>
            </w:r>
          </w:p>
        </w:tc>
        <w:tc>
          <w:tcPr/>
          <w:p>
            <w:pPr>
              <w:pStyle w:val="Compact"/>
              <w:jc w:val="left"/>
            </w:pPr>
            <w:r>
              <w:t xml:space="preserve">N400k ($500)</w:t>
            </w:r>
          </w:p>
        </w:tc>
        <w:tc>
          <w:tcPr/>
          <w:p>
            <w:pPr>
              <w:pStyle w:val="Compact"/>
              <w:jc w:val="left"/>
            </w:pPr>
            <w:r>
              <w:t xml:space="preserve">Business proposal creation, conference attendance</w:t>
            </w:r>
          </w:p>
        </w:tc>
      </w:tr>
      <w:tr>
        <w:tc>
          <w:tcPr/>
          <w:p>
            <w:pPr>
              <w:pStyle w:val="Compact"/>
              <w:jc w:val="left"/>
            </w:pPr>
            <w:r>
              <w:t xml:space="preserve">Contingency (5%)</w:t>
            </w:r>
          </w:p>
        </w:tc>
        <w:tc>
          <w:tcPr/>
          <w:p>
            <w:pPr>
              <w:pStyle w:val="Compact"/>
              <w:jc w:val="left"/>
            </w:pPr>
            <w:r>
              <w:t xml:space="preserve">N200k ($250)</w:t>
            </w:r>
          </w:p>
        </w:tc>
        <w:tc>
          <w:tcPr/>
          <w:p>
            <w:pPr>
              <w:pStyle w:val="Compact"/>
              <w:jc w:val="left"/>
            </w:pPr>
            <w:r>
              <w:t xml:space="preserve">Unplanned opportunity capture</w:t>
            </w:r>
          </w:p>
        </w:tc>
      </w:tr>
    </w:tbl>
    <w:p>
      <w:pPr>
        <w:pStyle w:val="BodyText"/>
      </w:pPr>
      <w:r>
        <w:t xml:space="preserve">Note: All figures based on Naira exchange rate of ₦1,330/$1 (as of 2023). Total Year 1 budget: ₦4 million ($5,000).</w:t>
      </w:r>
    </w:p>
    <w:bookmarkEnd w:id="27"/>
    <w:bookmarkStart w:id="28"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Complete all legal certifications (NCC, SON), develop Abuja-specific marketing materials, launch digital campaigns targeting "electrician Abuja" keywords</w:t>
      </w:r>
    </w:p>
    <w:p>
      <w:pPr>
        <w:numPr>
          <w:ilvl w:val="0"/>
          <w:numId w:val="1006"/>
        </w:numPr>
        <w:pStyle w:val="Compact"/>
      </w:pPr>
      <w:r>
        <w:rPr>
          <w:bCs/>
          <w:b/>
        </w:rPr>
        <w:t xml:space="preserve">Months 4-6:</w:t>
      </w:r>
      <w:r>
        <w:t xml:space="preserve"> </w:t>
      </w:r>
      <w:r>
        <w:t xml:space="preserve">Execute first community safety workshop series across 5 Abuja zones; secure first developer partnership (target: IBI Group)</w:t>
      </w:r>
    </w:p>
    <w:p>
      <w:pPr>
        <w:numPr>
          <w:ilvl w:val="0"/>
          <w:numId w:val="1006"/>
        </w:numPr>
        <w:pStyle w:val="Compact"/>
      </w:pPr>
      <w:r>
        <w:rPr>
          <w:bCs/>
          <w:b/>
        </w:rPr>
        <w:t xml:space="preserve">Months 7-9:</w:t>
      </w:r>
      <w:r>
        <w:t xml:space="preserve"> </w:t>
      </w:r>
      <w:r>
        <w:t xml:space="preserve">Roll out corporate service packages to top Abuja businesses; begin utility company referral program</w:t>
      </w:r>
    </w:p>
    <w:p>
      <w:pPr>
        <w:numPr>
          <w:ilvl w:val="0"/>
          <w:numId w:val="1006"/>
        </w:numPr>
        <w:pStyle w:val="Compact"/>
      </w:pPr>
      <w:r>
        <w:rPr>
          <w:bCs/>
          <w:b/>
        </w:rPr>
        <w:t xml:space="preserve">Months 10-12:</w:t>
      </w:r>
      <w:r>
        <w:t xml:space="preserve"> </w:t>
      </w:r>
      <w:r>
        <w:t xml:space="preserve">Analyze Year 1 metrics, refine strategies, target government infrastructure projects for Year 2 expansion</w:t>
      </w:r>
    </w:p>
    <w:bookmarkEnd w:id="28"/>
    <w:bookmarkStart w:id="29" w:name="evaluation-metrics"/>
    <w:p>
      <w:pPr>
        <w:pStyle w:val="Heading2"/>
      </w:pPr>
      <w:r>
        <w:t xml:space="preserve">Evaluation Metrics</w:t>
      </w:r>
    </w:p>
    <w:p>
      <w:pPr>
        <w:pStyle w:val="FirstParagraph"/>
      </w:pPr>
      <w:r>
        <w:t xml:space="preserve">We will track success through these KPIs specific to an Electrician business in Nigeria Abuja:</w:t>
      </w:r>
    </w:p>
    <w:p>
      <w:pPr>
        <w:numPr>
          <w:ilvl w:val="0"/>
          <w:numId w:val="1007"/>
        </w:numPr>
        <w:pStyle w:val="Compact"/>
      </w:pPr>
      <w:r>
        <w:rPr>
          <w:bCs/>
          <w:b/>
        </w:rPr>
        <w:t xml:space="preserve">Brand Awareness:</w:t>
      </w:r>
      <w:r>
        <w:t xml:space="preserve"> </w:t>
      </w:r>
      <w:r>
        <w:t xml:space="preserve">Measured via Google Trends for "Abuja electrician" (Target: +150% YoY)</w:t>
      </w:r>
    </w:p>
    <w:p>
      <w:pPr>
        <w:numPr>
          <w:ilvl w:val="0"/>
          <w:numId w:val="1007"/>
        </w:numPr>
        <w:pStyle w:val="Compact"/>
      </w:pPr>
      <w:r>
        <w:rPr>
          <w:bCs/>
          <w:b/>
        </w:rPr>
        <w:t xml:space="preserve">Lead Quality:</w:t>
      </w:r>
      <w:r>
        <w:t xml:space="preserve"> </w:t>
      </w:r>
      <w:r>
        <w:t xml:space="preserve">Conversion rate from digital leads to paid services (Target: 35%+ in Abuja)</w:t>
      </w:r>
    </w:p>
    <w:p>
      <w:pPr>
        <w:numPr>
          <w:ilvl w:val="0"/>
          <w:numId w:val="1007"/>
        </w:numPr>
        <w:pStyle w:val="Compact"/>
      </w:pPr>
      <w:r>
        <w:rPr>
          <w:bCs/>
          <w:b/>
        </w:rPr>
        <w:t xml:space="preserve">Customer Retention:</w:t>
      </w:r>
      <w:r>
        <w:t xml:space="preserve"> </w:t>
      </w:r>
      <w:r>
        <w:t xml:space="preserve">Repeat service rate among Abuja clients (Target: 45% by Year 2)</w:t>
      </w:r>
    </w:p>
    <w:p>
      <w:pPr>
        <w:numPr>
          <w:ilvl w:val="0"/>
          <w:numId w:val="1007"/>
        </w:numPr>
        <w:pStyle w:val="Compact"/>
      </w:pPr>
      <w:r>
        <w:rPr>
          <w:bCs/>
          <w:b/>
        </w:rPr>
        <w:t xml:space="preserve">Market Penetration:</w:t>
      </w:r>
      <w:r>
        <w:t xml:space="preserve"> </w:t>
      </w:r>
      <w:r>
        <w:t xml:space="preserve">Percentage of targeted real estate projects secured (Target: 20 new contracts by Month 12)</w:t>
      </w:r>
    </w:p>
    <w:p>
      <w:pPr>
        <w:pStyle w:val="FirstParagraph"/>
      </w:pPr>
      <w:r>
        <w:t xml:space="preserve">All performance data will be reviewed monthly using Google Analytics and CRM reports, with quarterly strategy adjustments based on Nigeria Abuja market dynamics.</w:t>
      </w:r>
    </w:p>
    <w:bookmarkEnd w:id="29"/>
    <w:bookmarkStart w:id="30" w:name="conclusion"/>
    <w:p>
      <w:pPr>
        <w:pStyle w:val="Heading2"/>
      </w:pPr>
      <w:r>
        <w:t xml:space="preserve">Conclusion</w:t>
      </w:r>
    </w:p>
    <w:p>
      <w:pPr>
        <w:pStyle w:val="FirstParagraph"/>
      </w:pPr>
      <w:r>
        <w:t xml:space="preserve">This Marketing Plan positions our Electrician business as the definitive solution for Nigeria Abuja's electrical service crisis. By combining hyper-local digital strategies, community trust-building, and strategic B2B partnerships, we will dominate the Abuja market while prioritizing safety – a critical factor often overlooked by competitors. As Nigeria continues its urban development push with Abuja at the forefront, our certified Electrician services are not just a business opportunity but a public safety necessity. With this focused plan, we project achieving profitability within 10 months and becoming synonymous with electrical excellence across Nigeria's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Abuja, Nigeria | Professional Electrical Services</dc:title>
  <dc:creator/>
  <dc:language>en</dc:language>
  <cp:keywords/>
  <dcterms:created xsi:type="dcterms:W3CDTF">2026-07-23T20:12:05Z</dcterms:created>
  <dcterms:modified xsi:type="dcterms:W3CDTF">2026-07-23T20:12:05Z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