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Manila</w:t>
      </w:r>
      <w:r>
        <w:t xml:space="preserve"> </w:t>
      </w:r>
      <w:r>
        <w:t xml:space="preserve">Electrician</w:t>
      </w:r>
      <w:r>
        <w:t xml:space="preserve"> </w:t>
      </w:r>
      <w:r>
        <w:t xml:space="preserve">Services</w:t>
      </w:r>
    </w:p>
    <w:bookmarkStart w:id="32" w:name="Xeb689511b28cfc3c69070dbea771823aed61edf"/>
    <w:p>
      <w:pPr>
        <w:pStyle w:val="Heading1"/>
      </w:pPr>
      <w:r>
        <w:t xml:space="preserve">Comprehensive Marketing Plan for Electrician Services in Philippines Manila</w:t>
      </w:r>
    </w:p>
    <w:bookmarkStart w:id="20" w:name="executive-summary"/>
    <w:p>
      <w:pPr>
        <w:pStyle w:val="Heading2"/>
      </w:pPr>
      <w:r>
        <w:t xml:space="preserve">Executive Summary</w:t>
      </w:r>
    </w:p>
    <w:p>
      <w:pPr>
        <w:pStyle w:val="FirstParagraph"/>
      </w:pPr>
      <w:r>
        <w:t xml:space="preserve">This Marketing Plan outlines a targeted strategy to establish and grow a premier electrical services business within the bustling urban landscape of Manila, Philippines. Focusing on reliability, safety compliance, and community trust, this plan addresses the critical demand for professional electrical solutions in a city where aging infrastructure, rapid urbanization, and frequent power fluctuations create constant need. We position our</w:t>
      </w:r>
      <w:r>
        <w:t xml:space="preserve"> </w:t>
      </w:r>
      <w:r>
        <w:rPr>
          <w:bCs/>
          <w:b/>
        </w:rPr>
        <w:t xml:space="preserve">Electrician</w:t>
      </w:r>
      <w:r>
        <w:t xml:space="preserve"> </w:t>
      </w:r>
      <w:r>
        <w:t xml:space="preserve">services as the most trusted solution for residential and commercial clients across Manila districts.</w:t>
      </w:r>
    </w:p>
    <w:bookmarkEnd w:id="20"/>
    <w:bookmarkStart w:id="21" w:name="X2f6c709fc4ed0b6eb7a1ddfa105590a5c8f0e4f"/>
    <w:p>
      <w:pPr>
        <w:pStyle w:val="Heading2"/>
      </w:pPr>
      <w:r>
        <w:t xml:space="preserve">Market Analysis: Philippines Manila Context</w:t>
      </w:r>
    </w:p>
    <w:p>
      <w:pPr>
        <w:pStyle w:val="FirstParagraph"/>
      </w:pPr>
      <w:r>
        <w:t xml:space="preserve">Manila's electrical market is defined by unique challenges: dense population (over 13 million in Metro Manila), frequent power outages despite grid improvements, widespread use of unlicensed DIY fixes, and a growing demand from commercial sectors (hotels, offices, retail) in areas like Makati, Bonifacio Global City (BGC), and Quezon City. According to the National Electrification Administration (NEA), Manila experiences an average of 12 power interruptions annually per household. Crucially, the Philippine Electrical Code (PEC) mandates licensed electricians for all installations and major repairs – yet many unlicensed workers operate due to affordability concerns, creating safety hazards and long-term costs for consumers.</w:t>
      </w:r>
    </w:p>
    <w:bookmarkEnd w:id="21"/>
    <w:bookmarkStart w:id="22" w:name="target-audience"/>
    <w:p>
      <w:pPr>
        <w:pStyle w:val="Heading2"/>
      </w:pPr>
      <w:r>
        <w:t xml:space="preserve">Target Audience</w:t>
      </w:r>
    </w:p>
    <w:p>
      <w:pPr>
        <w:numPr>
          <w:ilvl w:val="0"/>
          <w:numId w:val="1001"/>
        </w:numPr>
        <w:pStyle w:val="Compact"/>
      </w:pPr>
      <w:r>
        <w:rPr>
          <w:bCs/>
          <w:b/>
        </w:rPr>
        <w:t xml:space="preserve">Residential Clients:</w:t>
      </w:r>
      <w:r>
        <w:t xml:space="preserve"> </w:t>
      </w:r>
      <w:r>
        <w:t xml:space="preserve">Middle-to-high income homeowners in established districts (Makati, Taguig, Quezon City) and new condo residents. Priority on safety, convenience, and guaranteed quality work.</w:t>
      </w:r>
    </w:p>
    <w:p>
      <w:pPr>
        <w:numPr>
          <w:ilvl w:val="0"/>
          <w:numId w:val="1001"/>
        </w:numPr>
        <w:pStyle w:val="Compact"/>
      </w:pPr>
      <w:r>
        <w:rPr>
          <w:bCs/>
          <w:b/>
        </w:rPr>
        <w:t xml:space="preserve">Commercial Clients:</w:t>
      </w:r>
      <w:r>
        <w:t xml:space="preserve"> </w:t>
      </w:r>
      <w:r>
        <w:t xml:space="preserve">Property managers of apartment buildings (especially older structures like those in Quiapo or Ermita), small businesses (sari-sari stores, clinics), and hospitality venues requiring 24/7 electrical reliability.</w:t>
      </w:r>
    </w:p>
    <w:p>
      <w:pPr>
        <w:numPr>
          <w:ilvl w:val="0"/>
          <w:numId w:val="1001"/>
        </w:numPr>
        <w:pStyle w:val="Compact"/>
      </w:pPr>
      <w:r>
        <w:rPr>
          <w:bCs/>
          <w:b/>
        </w:rPr>
        <w:t xml:space="preserve">Community Focus:</w:t>
      </w:r>
      <w:r>
        <w:t xml:space="preserve"> </w:t>
      </w:r>
      <w:r>
        <w:t xml:space="preserve">Barangay officials in Manila districts seeking to promote electrical safety initiatives among residents.</w:t>
      </w:r>
    </w:p>
    <w:bookmarkEnd w:id="22"/>
    <w:bookmarkStart w:id="23" w:name="unique-value-proposition"/>
    <w:p>
      <w:pPr>
        <w:pStyle w:val="Heading2"/>
      </w:pPr>
      <w:r>
        <w:t xml:space="preserve">Unique Value Proposition</w:t>
      </w:r>
    </w:p>
    <w:p>
      <w:pPr>
        <w:pStyle w:val="FirstParagraph"/>
      </w:pPr>
      <w:r>
        <w:t xml:space="preserve">We are not just another</w:t>
      </w:r>
      <w:r>
        <w:t xml:space="preserve"> </w:t>
      </w:r>
      <w:r>
        <w:rPr>
          <w:bCs/>
          <w:b/>
        </w:rPr>
        <w:t xml:space="preserve">Electrician</w:t>
      </w:r>
      <w:r>
        <w:t xml:space="preserve">; we are your certified, responsive, and community-focused partner for all electrical needs in the Philippines. Our promise combines:</w:t>
      </w:r>
    </w:p>
    <w:p>
      <w:pPr>
        <w:numPr>
          <w:ilvl w:val="0"/>
          <w:numId w:val="1002"/>
        </w:numPr>
        <w:pStyle w:val="Compact"/>
      </w:pPr>
      <w:r>
        <w:rPr>
          <w:bCs/>
          <w:b/>
        </w:rPr>
        <w:t xml:space="preserve">100% Licensed &amp; Certified:</w:t>
      </w:r>
      <w:r>
        <w:t xml:space="preserve"> </w:t>
      </w:r>
      <w:r>
        <w:t xml:space="preserve">All technicians hold valid Professional Electrical Engineer (PEE) licenses and PEC compliance.</w:t>
      </w:r>
    </w:p>
    <w:p>
      <w:pPr>
        <w:numPr>
          <w:ilvl w:val="0"/>
          <w:numId w:val="1002"/>
        </w:numPr>
        <w:pStyle w:val="Compact"/>
      </w:pPr>
      <w:r>
        <w:rPr>
          <w:bCs/>
          <w:b/>
        </w:rPr>
        <w:t xml:space="preserve">Manila-Specific Expertise:</w:t>
      </w:r>
      <w:r>
        <w:t xml:space="preserve"> </w:t>
      </w:r>
      <w:r>
        <w:t xml:space="preserve">Deep understanding of Manila’s unique power grid issues, building codes, and neighborhood challenges.</w:t>
      </w:r>
    </w:p>
    <w:p>
      <w:pPr>
        <w:numPr>
          <w:ilvl w:val="0"/>
          <w:numId w:val="1002"/>
        </w:numPr>
        <w:pStyle w:val="Compact"/>
      </w:pPr>
      <w:r>
        <w:rPr>
          <w:bCs/>
          <w:b/>
        </w:rPr>
        <w:t xml:space="preserve">Premium Convenience:</w:t>
      </w:r>
      <w:r>
        <w:t xml:space="preserve"> </w:t>
      </w:r>
      <w:r>
        <w:t xml:space="preserve">24/7 emergency service via WhatsApp/SMS, online booking for appointments within 4 hours in Metro Manila.</w:t>
      </w:r>
    </w:p>
    <w:p>
      <w:pPr>
        <w:numPr>
          <w:ilvl w:val="0"/>
          <w:numId w:val="1002"/>
        </w:numPr>
        <w:pStyle w:val="Compact"/>
      </w:pPr>
      <w:r>
        <w:rPr>
          <w:bCs/>
          <w:b/>
        </w:rPr>
        <w:t xml:space="preserve">Community Commitment:</w:t>
      </w:r>
      <w:r>
        <w:t xml:space="preserve"> </w:t>
      </w:r>
      <w:r>
        <w:t xml:space="preserve">Free monthly electrical safety workshops for Barangays across Manila to combat DIY risks.</w:t>
      </w:r>
    </w:p>
    <w:bookmarkEnd w:id="23"/>
    <w:bookmarkStart w:id="28" w:name="marketing-strategies-tactics"/>
    <w:p>
      <w:pPr>
        <w:pStyle w:val="Heading2"/>
      </w:pPr>
      <w:r>
        <w:t xml:space="preserve">Marketing Strategies &amp; Tactics</w:t>
      </w:r>
    </w:p>
    <w:bookmarkStart w:id="24" w:name="X45736912bf77753c610a6e535d1761abda614fc"/>
    <w:p>
      <w:pPr>
        <w:pStyle w:val="Heading3"/>
      </w:pPr>
      <w:r>
        <w:t xml:space="preserve">1. Hyper-Local Digital Presence (Manila Focus)</w:t>
      </w:r>
    </w:p>
    <w:p>
      <w:pPr>
        <w:pStyle w:val="FirstParagraph"/>
      </w:pPr>
      <w:r>
        <w:t xml:space="preserve">Rather than broad social media, we dominate Manila-centric platforms:</w:t>
      </w:r>
    </w:p>
    <w:p>
      <w:pPr>
        <w:numPr>
          <w:ilvl w:val="0"/>
          <w:numId w:val="1003"/>
        </w:numPr>
        <w:pStyle w:val="Compact"/>
      </w:pPr>
      <w:r>
        <w:rPr>
          <w:bCs/>
          <w:b/>
        </w:rPr>
        <w:t xml:space="preserve">Facebook Groups:</w:t>
      </w:r>
      <w:r>
        <w:t xml:space="preserve"> </w:t>
      </w:r>
      <w:r>
        <w:t xml:space="preserve">Active participation in 50+ Manila neighborhood groups (e.g., "Makati Homeowners," "Quezon City Residents") offering free safety tips and exclusive discounts for members.</w:t>
      </w:r>
    </w:p>
    <w:p>
      <w:pPr>
        <w:numPr>
          <w:ilvl w:val="0"/>
          <w:numId w:val="1003"/>
        </w:numPr>
        <w:pStyle w:val="Compact"/>
      </w:pPr>
      <w:r>
        <w:rPr>
          <w:bCs/>
          <w:b/>
        </w:rPr>
        <w:t xml:space="preserve">Google My Business Optimization:</w:t>
      </w:r>
      <w:r>
        <w:t xml:space="preserve"> </w:t>
      </w:r>
      <w:r>
        <w:t xml:space="preserve">Localized keywords: "Emergency Electrician Manila," "Licensed Electrician near me," "Power Outage Repair Quezon City." Includes Manila-specific service areas (e.g., "Serving all barangays in Pasig, Mandaluyong, San Juan").</w:t>
      </w:r>
    </w:p>
    <w:p>
      <w:pPr>
        <w:numPr>
          <w:ilvl w:val="0"/>
          <w:numId w:val="1003"/>
        </w:numPr>
        <w:pStyle w:val="Compact"/>
      </w:pPr>
      <w:r>
        <w:rPr>
          <w:bCs/>
          <w:b/>
        </w:rPr>
        <w:t xml:space="preserve">WhatsApp Business:</w:t>
      </w:r>
      <w:r>
        <w:t xml:space="preserve"> </w:t>
      </w:r>
      <w:r>
        <w:t xml:space="preserve">Primary customer contact channel for booking and support – essential in the Philippines where WhatsApp is ubiquitous.</w:t>
      </w:r>
    </w:p>
    <w:bookmarkEnd w:id="24"/>
    <w:bookmarkStart w:id="25" w:name="strategic-community-partnerships"/>
    <w:p>
      <w:pPr>
        <w:pStyle w:val="Heading3"/>
      </w:pPr>
      <w:r>
        <w:t xml:space="preserve">2. Strategic Community Partnerships</w:t>
      </w:r>
    </w:p>
    <w:p>
      <w:pPr>
        <w:pStyle w:val="FirstParagraph"/>
      </w:pPr>
      <w:r>
        <w:t xml:space="preserve">Leverage Manila's barangay system for trust and reach:</w:t>
      </w:r>
    </w:p>
    <w:p>
      <w:pPr>
        <w:numPr>
          <w:ilvl w:val="0"/>
          <w:numId w:val="1004"/>
        </w:numPr>
        <w:pStyle w:val="Compact"/>
      </w:pPr>
      <w:r>
        <w:t xml:space="preserve">Partner with 50+ Barangay Captains across Manila to co-host "Electrical Safety Month" events, distributing free safety guides in Filipino.</w:t>
      </w:r>
    </w:p>
    <w:p>
      <w:pPr>
        <w:numPr>
          <w:ilvl w:val="0"/>
          <w:numId w:val="1004"/>
        </w:numPr>
        <w:pStyle w:val="Compact"/>
      </w:pPr>
      <w:r>
        <w:t xml:space="preserve">Offer discounted bulk services to property management associations (PMAs) in major Manila residential complexes (e.g., Greenfield, Ortigas).</w:t>
      </w:r>
    </w:p>
    <w:bookmarkEnd w:id="25"/>
    <w:bookmarkStart w:id="26" w:name="targeted-paid-advertising"/>
    <w:p>
      <w:pPr>
        <w:pStyle w:val="Heading3"/>
      </w:pPr>
      <w:r>
        <w:t xml:space="preserve">3. Targeted Paid Advertising</w:t>
      </w:r>
    </w:p>
    <w:p>
      <w:pPr>
        <w:pStyle w:val="FirstParagraph"/>
      </w:pPr>
      <w:r>
        <w:t xml:space="preserve">Highly focused campaigns targeting Manila ZIP codes:</w:t>
      </w:r>
    </w:p>
    <w:p>
      <w:pPr>
        <w:numPr>
          <w:ilvl w:val="0"/>
          <w:numId w:val="1005"/>
        </w:numPr>
        <w:pStyle w:val="Compact"/>
      </w:pPr>
      <w:r>
        <w:rPr>
          <w:bCs/>
          <w:b/>
        </w:rPr>
        <w:t xml:space="preserve">Facebook/Google Ads:</w:t>
      </w:r>
      <w:r>
        <w:t xml:space="preserve"> </w:t>
      </w:r>
      <w:r>
        <w:t xml:space="preserve">Geotargeted to Metro Manila, emphasizing "Licensed Electrician," "24-Hour Service," and specific districts (e.g., "Electrician in Intramuros," "Emergency Repair in Cubao").</w:t>
      </w:r>
    </w:p>
    <w:p>
      <w:pPr>
        <w:numPr>
          <w:ilvl w:val="0"/>
          <w:numId w:val="1005"/>
        </w:numPr>
        <w:pStyle w:val="Compact"/>
      </w:pPr>
      <w:r>
        <w:rPr>
          <w:bCs/>
          <w:b/>
        </w:rPr>
        <w:t xml:space="preserve">SMS Campaigns:</w:t>
      </w:r>
      <w:r>
        <w:t xml:space="preserve"> </w:t>
      </w:r>
      <w:r>
        <w:t xml:space="preserve">Partner with local telecom providers for opt-in SMS alerts about power outage preparedness during rainy season (common in Manila).</w:t>
      </w:r>
    </w:p>
    <w:bookmarkEnd w:id="26"/>
    <w:bookmarkStart w:id="27" w:name="X6f4d722fbc6962cc8b977492895a42b3baec4db"/>
    <w:p>
      <w:pPr>
        <w:pStyle w:val="Heading3"/>
      </w:pPr>
      <w:r>
        <w:t xml:space="preserve">4. Exceptional Customer Experience &amp; Referrals</w:t>
      </w:r>
    </w:p>
    <w:p>
      <w:pPr>
        <w:pStyle w:val="FirstParagraph"/>
      </w:pPr>
      <w:r>
        <w:t xml:space="preserve">Cultivate Manila's strong word-of-mouth culture:</w:t>
      </w:r>
    </w:p>
    <w:p>
      <w:pPr>
        <w:numPr>
          <w:ilvl w:val="0"/>
          <w:numId w:val="1006"/>
        </w:numPr>
        <w:pStyle w:val="Compact"/>
      </w:pPr>
      <w:r>
        <w:rPr>
          <w:bCs/>
          <w:b/>
        </w:rPr>
        <w:t xml:space="preserve">Post-Service Follow-Up:</w:t>
      </w:r>
      <w:r>
        <w:t xml:space="preserve"> </w:t>
      </w:r>
      <w:r>
        <w:t xml:space="preserve">Personal WhatsApp message asking for feedback + 10% discount on next service.</w:t>
      </w:r>
    </w:p>
    <w:p>
      <w:pPr>
        <w:numPr>
          <w:ilvl w:val="0"/>
          <w:numId w:val="1006"/>
        </w:numPr>
        <w:pStyle w:val="Compact"/>
      </w:pPr>
      <w:r>
        <w:rPr>
          <w:bCs/>
          <w:b/>
        </w:rPr>
        <w:t xml:space="preserve">Referral Program:</w:t>
      </w:r>
      <w:r>
        <w:t xml:space="preserve"> </w:t>
      </w:r>
      <w:r>
        <w:t xml:space="preserve">"Refer a neighbor, get ₱500 cash" – simple, verifiable, and culturally resonant in the Philippines.</w:t>
      </w:r>
    </w:p>
    <w:p>
      <w:pPr>
        <w:numPr>
          <w:ilvl w:val="0"/>
          <w:numId w:val="1006"/>
        </w:numPr>
        <w:pStyle w:val="Compact"/>
      </w:pPr>
      <w:r>
        <w:rPr>
          <w:bCs/>
          <w:b/>
        </w:rPr>
        <w:t xml:space="preserve">Transparent Pricing:</w:t>
      </w:r>
      <w:r>
        <w:t xml:space="preserve"> </w:t>
      </w:r>
      <w:r>
        <w:t xml:space="preserve">Publish clear Manila-area pricing online (e.g., "Basic Wiring Repair: ₱1,500 - ₱3,500") to eliminate distrust around hidden costs.</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Manila-Specific Focus</w:t>
      </w:r>
    </w:p>
    <w:p>
      <w:pPr>
        <w:pStyle w:val="BodyText"/>
      </w:pPr>
      <w:r>
        <w:t xml:space="preserve">Digital Marketing (FB/Google Ads, SEO)</w:t>
      </w:r>
    </w:p>
    <w:p>
      <w:pPr>
        <w:pStyle w:val="BodyText"/>
      </w:pPr>
      <w:r>
        <w:t xml:space="preserve">45%</w:t>
      </w:r>
    </w:p>
    <w:p>
      <w:pPr>
        <w:pStyle w:val="BodyText"/>
      </w:pPr>
      <w:r>
        <w:t xml:space="preserve">ZIP code targeting for all districts in Metro Manila</w:t>
      </w:r>
    </w:p>
    <w:p>
      <w:pPr>
        <w:pStyle w:val="BodyText"/>
      </w:pPr>
      <w:r>
        <w:t xml:space="preserve">Community Partnerships &amp; Events</w:t>
      </w:r>
    </w:p>
    <w:p>
      <w:pPr>
        <w:pStyle w:val="BodyText"/>
      </w:pPr>
      <w:r>
        <w:t xml:space="preserve">25%</w:t>
      </w:r>
    </w:p>
    <w:p>
      <w:pPr>
        <w:pStyle w:val="BodyText"/>
      </w:pPr>
      <w:r>
        <w:t xml:space="preserve">Barangay-level workshops across 10+ districts</w:t>
      </w:r>
    </w:p>
    <w:p>
      <w:pPr>
        <w:pStyle w:val="BodyText"/>
      </w:pPr>
      <w:r>
        <w:t xml:space="preserve">Campaign Materials (Localized Flyers, Safety Guides)</w:t>
      </w:r>
    </w:p>
    <w:p>
      <w:pPr>
        <w:pStyle w:val="BodyText"/>
      </w:pPr>
      <w:r>
        <w:t xml:space="preserve">15%</w:t>
      </w:r>
      <w:r>
        <w:rPr>
          <w:bCs/>
          <w:b/>
        </w:rPr>
        <w:t xml:space="preserve">Filipino-language content for Manila neighborhoods</w:t>
      </w:r>
    </w:p>
    <w:p>
      <w:pPr>
        <w:pStyle w:val="BodyText"/>
      </w:pPr>
      <w:r>
        <w:t xml:space="preserve">Referral &amp; Loyalty Program</w:t>
      </w:r>
    </w:p>
    <w:p>
      <w:pPr>
        <w:pStyle w:val="BodyText"/>
      </w:pPr>
      <w:r>
        <w:t xml:space="preserve">10%</w:t>
      </w:r>
    </w:p>
    <w:p>
      <w:pPr>
        <w:pStyle w:val="BodyText"/>
      </w:pPr>
      <w:r>
        <w:t xml:space="preserve">Incentives tailored to Filipino community habits</w:t>
      </w:r>
    </w:p>
    <w:p>
      <w:pPr>
        <w:pStyle w:val="BodyText"/>
      </w:pPr>
      <w:r>
        <w:t xml:space="preserve">Contingency</w:t>
      </w:r>
    </w:p>
    <w:p>
      <w:pPr>
        <w:pStyle w:val="BodyText"/>
      </w:pPr>
      <w:r>
        <w:t xml:space="preserve">5%</w:t>
      </w:r>
    </w:p>
    <w:p>
      <w:pPr>
        <w:pStyle w:val="BodyText"/>
      </w:pPr>
      <w:r>
        <w:t xml:space="preserve">Flexibility for Manila-specific opportunities (e.g., disaster response)</w:t>
      </w:r>
    </w:p>
    <w:bookmarkEnd w:id="29"/>
    <w:bookmarkStart w:id="30" w:name="measurement-kpis"/>
    <w:p>
      <w:pPr>
        <w:pStyle w:val="Heading2"/>
      </w:pPr>
      <w:r>
        <w:t xml:space="preserve">Measurement &amp; KPIs</w:t>
      </w:r>
    </w:p>
    <w:p>
      <w:pPr>
        <w:numPr>
          <w:ilvl w:val="0"/>
          <w:numId w:val="1007"/>
        </w:numPr>
        <w:pStyle w:val="Compact"/>
      </w:pPr>
      <w:r>
        <w:rPr>
          <w:bCs/>
          <w:b/>
        </w:rPr>
        <w:t xml:space="preserve">Manila-Specific Leads:</w:t>
      </w:r>
      <w:r>
        <w:t xml:space="preserve"> </w:t>
      </w:r>
      <w:r>
        <w:t xml:space="preserve">70% of new leads from within Metro Manila.</w:t>
      </w:r>
    </w:p>
    <w:p>
      <w:pPr>
        <w:numPr>
          <w:ilvl w:val="0"/>
          <w:numId w:val="1007"/>
        </w:numPr>
        <w:pStyle w:val="Compact"/>
      </w:pPr>
      <w:r>
        <w:rPr>
          <w:bCs/>
          <w:b/>
        </w:rPr>
        <w:t xml:space="preserve">Certification Compliance Rate:</w:t>
      </w:r>
      <w:r>
        <w:t xml:space="preserve"> </w:t>
      </w:r>
      <w:r>
        <w:t xml:space="preserve">100% of technicians licensed (non-negotiable in Philippines).</w:t>
      </w:r>
    </w:p>
    <w:p>
      <w:pPr>
        <w:numPr>
          <w:ilvl w:val="0"/>
          <w:numId w:val="1007"/>
        </w:numPr>
        <w:pStyle w:val="Compact"/>
      </w:pPr>
      <w:r>
        <w:rPr>
          <w:bCs/>
          <w:b/>
        </w:rPr>
        <w:t xml:space="preserve">Barangay Partnership Reach:</w:t>
      </w:r>
      <w:r>
        <w:t xml:space="preserve"> </w:t>
      </w:r>
      <w:r>
        <w:t xml:space="preserve">50+ active partnerships across Manila districts by Year 2.</w:t>
      </w:r>
    </w:p>
    <w:p>
      <w:pPr>
        <w:numPr>
          <w:ilvl w:val="0"/>
          <w:numId w:val="1007"/>
        </w:numPr>
        <w:pStyle w:val="Compact"/>
      </w:pPr>
      <w:r>
        <w:rPr>
          <w:bCs/>
          <w:b/>
        </w:rPr>
        <w:t xml:space="preserve">Customer Satisfaction (CSAT):</w:t>
      </w:r>
      <w:r>
        <w:t xml:space="preserve"> </w:t>
      </w:r>
      <w:r>
        <w:t xml:space="preserve">Target &gt;90% in Manila-based service feedback.</w:t>
      </w:r>
    </w:p>
    <w:bookmarkEnd w:id="30"/>
    <w:bookmarkStart w:id="31" w:name="Xa664a84d0d924e1f0ab9f7d2d218627ee1fd4e1"/>
    <w:p>
      <w:pPr>
        <w:pStyle w:val="Heading2"/>
      </w:pPr>
      <w:r>
        <w:t xml:space="preserve">Conclusion: The Manila Electrician Advantage</w:t>
      </w:r>
    </w:p>
    <w:p>
      <w:pPr>
        <w:pStyle w:val="FirstParagraph"/>
      </w:pPr>
      <w:r>
        <w:t xml:space="preserve">This Marketing Plan is meticulously designed for the realities of operating a professional</w:t>
      </w:r>
      <w:r>
        <w:t xml:space="preserve"> </w:t>
      </w:r>
      <w:r>
        <w:rPr>
          <w:bCs/>
          <w:b/>
        </w:rPr>
        <w:t xml:space="preserve">Electrician</w:t>
      </w:r>
      <w:r>
        <w:t xml:space="preserve"> </w:t>
      </w:r>
      <w:r>
        <w:t xml:space="preserve">business within the Philippines Manila market. By prioritizing PEC compliance, hyper-local digital engagement, and community trust-building through Barangay partnerships, we move beyond generic services to become the indispensable electrical partner for Manileños. We understand that in a city where electricity is both vital and volatile, reliability isn't just a service feature – it's the foundation of peace of mind for every household and business. This plan ensures our</w:t>
      </w:r>
      <w:r>
        <w:t xml:space="preserve"> </w:t>
      </w:r>
      <w:r>
        <w:rPr>
          <w:bCs/>
          <w:b/>
        </w:rPr>
        <w:t xml:space="preserve">Marketing Plan</w:t>
      </w:r>
      <w:r>
        <w:t xml:space="preserve"> </w:t>
      </w:r>
      <w:r>
        <w:t xml:space="preserve">delivers tangible results that resonate deeply with Manila's unique needs, transforming "just another electrician" into the most trusted name in electrical safety across the Philippines.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Manila Electrician Services</dc:title>
  <dc:creator/>
  <dc:language>en</dc:language>
  <cp:keywords/>
  <dcterms:created xsi:type="dcterms:W3CDTF">2026-07-23T11:33:07Z</dcterms:created>
  <dcterms:modified xsi:type="dcterms:W3CDTF">2026-07-23T11:33:07Z</dcterms:modified>
</cp:coreProperties>
</file>

<file path=docProps/custom.xml><?xml version="1.0" encoding="utf-8"?>
<Properties xmlns="http://schemas.openxmlformats.org/officeDocument/2006/custom-properties" xmlns:vt="http://schemas.openxmlformats.org/officeDocument/2006/docPropsVTypes"/>
</file>