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Electrician</w:t>
      </w:r>
      <w:r>
        <w:t xml:space="preserve"> </w:t>
      </w:r>
      <w:r>
        <w:t xml:space="preserve">Services</w:t>
      </w:r>
      <w:r>
        <w:t xml:space="preserve"> </w:t>
      </w:r>
      <w:r>
        <w:t xml:space="preserve">in</w:t>
      </w:r>
      <w:r>
        <w:t xml:space="preserve"> </w:t>
      </w:r>
      <w:r>
        <w:t xml:space="preserve">Barcelona,</w:t>
      </w:r>
      <w:r>
        <w:t xml:space="preserve"> </w:t>
      </w:r>
      <w:r>
        <w:t xml:space="preserve">Spain</w:t>
      </w:r>
    </w:p>
    <w:bookmarkStart w:id="32" w:name="X924edcc864971c4ab7ff06400bd3ce6eb7a7ee7"/>
    <w:p>
      <w:pPr>
        <w:pStyle w:val="Heading1"/>
      </w:pPr>
      <w:r>
        <w:t xml:space="preserve">Comprehensive Marketing Plan for Electrician Services in Barcelona, Spain</w:t>
      </w:r>
    </w:p>
    <w:bookmarkStart w:id="20" w:name="executive-summary"/>
    <w:p>
      <w:pPr>
        <w:pStyle w:val="Heading2"/>
      </w:pPr>
      <w:r>
        <w:t xml:space="preserve">Executive Summary</w:t>
      </w:r>
    </w:p>
    <w:p>
      <w:pPr>
        <w:pStyle w:val="FirstParagraph"/>
      </w:pPr>
      <w:r>
        <w:t xml:space="preserve">This Marketing Plan outlines a targeted strategy to establish and grow a premium electrician service provider across Barcelona, Spain. Focusing on the unique regulatory landscape, cultural nuances, and market demands of Catalonia’s capital, this plan leverages local expertise to capture market share in a sector where reliability and compliance are non-negotiable. With Barcelona’s aging infrastructure (over 32% of buildings exceed 40 years) and strict electrical safety laws under Spain's</w:t>
      </w:r>
      <w:r>
        <w:t xml:space="preserve"> </w:t>
      </w:r>
      <w:r>
        <w:rPr>
          <w:iCs/>
          <w:i/>
        </w:rPr>
        <w:t xml:space="preserve">Ley de Eficiencia Energética</w:t>
      </w:r>
      <w:r>
        <w:t xml:space="preserve">, our electrician business will position itself as the trusted, certified partner for residents and businesses seeking safe, efficient, and legally compliant electrical solutions.</w:t>
      </w:r>
    </w:p>
    <w:bookmarkEnd w:id="20"/>
    <w:bookmarkStart w:id="21" w:name="Xbaa33cb75125804090149bee7b416e73e95fe50"/>
    <w:p>
      <w:pPr>
        <w:pStyle w:val="Heading2"/>
      </w:pPr>
      <w:r>
        <w:t xml:space="preserve">Market Analysis: Barcelona-Specific Dynamics</w:t>
      </w:r>
    </w:p>
    <w:p>
      <w:pPr>
        <w:pStyle w:val="FirstParagraph"/>
      </w:pPr>
      <w:r>
        <w:t xml:space="preserve">Barcelona’s electrical service market faces distinct challenges:</w:t>
      </w:r>
    </w:p>
    <w:p>
      <w:pPr>
        <w:numPr>
          <w:ilvl w:val="0"/>
          <w:numId w:val="1001"/>
        </w:numPr>
        <w:pStyle w:val="Compact"/>
      </w:pPr>
      <w:r>
        <w:rPr>
          <w:bCs/>
          <w:b/>
        </w:rPr>
        <w:t xml:space="preserve">Regulatory Complexity:</w:t>
      </w:r>
      <w:r>
        <w:t xml:space="preserve"> </w:t>
      </w:r>
      <w:r>
        <w:t xml:space="preserve">Spain requires all electrical work to comply with the CTE (Technical Building Code) and obtain a mandatory "Certificado de Instalación." Non-compliance risks fines up to €3,000 for homeowners.</w:t>
      </w:r>
    </w:p>
    <w:p>
      <w:pPr>
        <w:numPr>
          <w:ilvl w:val="0"/>
          <w:numId w:val="1001"/>
        </w:numPr>
        <w:pStyle w:val="Compact"/>
      </w:pPr>
      <w:r>
        <w:rPr>
          <w:bCs/>
          <w:b/>
        </w:rPr>
        <w:t xml:space="preserve">Tourism Impact:</w:t>
      </w:r>
      <w:r>
        <w:t xml:space="preserve"> </w:t>
      </w:r>
      <w:r>
        <w:t xml:space="preserve">12 million annual tourists drive demand for urgent repairs in short-term rentals (Airbnb properties), especially during peak seasons (June–September).</w:t>
      </w:r>
    </w:p>
    <w:p>
      <w:pPr>
        <w:numPr>
          <w:ilvl w:val="0"/>
          <w:numId w:val="1001"/>
        </w:numPr>
        <w:pStyle w:val="Compact"/>
      </w:pPr>
      <w:r>
        <w:rPr>
          <w:bCs/>
          <w:b/>
        </w:rPr>
        <w:t xml:space="preserve">Infrastructure Gaps:</w:t>
      </w:r>
      <w:r>
        <w:t xml:space="preserve"> </w:t>
      </w:r>
      <w:r>
        <w:t xml:space="preserve">Historic neighborhoods like Gracia and Eixample feature outdated wiring, creating recurring demand for modernization.</w:t>
      </w:r>
    </w:p>
    <w:bookmarkEnd w:id="21"/>
    <w:bookmarkStart w:id="22" w:name="target-audience"/>
    <w:p>
      <w:pPr>
        <w:pStyle w:val="Heading2"/>
      </w:pPr>
      <w:r>
        <w:t xml:space="preserve">Target Audience</w:t>
      </w:r>
    </w:p>
    <w:p>
      <w:pPr>
        <w:pStyle w:val="FirstParagraph"/>
      </w:pPr>
      <w:r>
        <w:t xml:space="preserve">We focus on three high-value segments within Spain Barcelona:</w:t>
      </w:r>
    </w:p>
    <w:p>
      <w:pPr>
        <w:numPr>
          <w:ilvl w:val="0"/>
          <w:numId w:val="1002"/>
        </w:numPr>
        <w:pStyle w:val="Compact"/>
      </w:pPr>
      <w:r>
        <w:rPr>
          <w:bCs/>
          <w:b/>
        </w:rPr>
        <w:t xml:space="preserve">Residential Homeowners:</w:t>
      </w:r>
      <w:r>
        <w:t xml:space="preserve"> </w:t>
      </w:r>
      <w:r>
        <w:t xml:space="preserve">Property owners in established districts (Sant Gervasi, Poble Sec) seeking safety upgrades or emergency repairs. 68% prioritize "certified professionals" per a 2023 Barcelona Chamber of Commerce survey.</w:t>
      </w:r>
    </w:p>
    <w:p>
      <w:pPr>
        <w:numPr>
          <w:ilvl w:val="0"/>
          <w:numId w:val="1002"/>
        </w:numPr>
        <w:pStyle w:val="Compact"/>
      </w:pPr>
      <w:r>
        <w:rPr>
          <w:bCs/>
          <w:b/>
        </w:rPr>
        <w:t xml:space="preserve">Airbnb Hosts:</w:t>
      </w:r>
      <w:r>
        <w:t xml:space="preserve"> </w:t>
      </w:r>
      <w:r>
        <w:t xml:space="preserve">Short-term rental operators needing rapid, code-compliant fixes before guest arrivals. Barcelona has ~18,000 Airbnb listings with 45% requiring electrical maintenance annually.</w:t>
      </w:r>
    </w:p>
    <w:p>
      <w:pPr>
        <w:numPr>
          <w:ilvl w:val="0"/>
          <w:numId w:val="1002"/>
        </w:numPr>
        <w:pStyle w:val="Compact"/>
      </w:pPr>
      <w:r>
        <w:rPr>
          <w:bCs/>
          <w:b/>
        </w:rPr>
        <w:t xml:space="preserve">Commercial Clients:</w:t>
      </w:r>
      <w:r>
        <w:t xml:space="preserve"> </w:t>
      </w:r>
      <w:r>
        <w:t xml:space="preserve">Restaurants, retail shops in tourist hubs (La Rambla, Passeig de Gràcia) needing energy-efficient retrofits to meet Spain’s new EU-mandated efficiency standards (2024).</w:t>
      </w:r>
    </w:p>
    <w:bookmarkEnd w:id="22"/>
    <w:bookmarkStart w:id="23" w:name="unique-value-proposition"/>
    <w:p>
      <w:pPr>
        <w:pStyle w:val="Heading2"/>
      </w:pPr>
      <w:r>
        <w:t xml:space="preserve">Unique Value Proposition</w:t>
      </w:r>
    </w:p>
    <w:p>
      <w:pPr>
        <w:pStyle w:val="FirstParagraph"/>
      </w:pPr>
      <w:r>
        <w:t xml:space="preserve">Unlike generic competitors, our Barcelona-based electrician service offers:</w:t>
      </w:r>
    </w:p>
    <w:p>
      <w:pPr>
        <w:numPr>
          <w:ilvl w:val="0"/>
          <w:numId w:val="1003"/>
        </w:numPr>
        <w:pStyle w:val="Compact"/>
      </w:pPr>
      <w:r>
        <w:rPr>
          <w:bCs/>
          <w:b/>
        </w:rPr>
        <w:t xml:space="preserve">100% Certified Compliance:</w:t>
      </w:r>
      <w:r>
        <w:t xml:space="preserve"> </w:t>
      </w:r>
      <w:r>
        <w:t xml:space="preserve">All technicians hold official Spanish electrical licenses (Cédula de Instalador) and provide digital "Certificados de Instalación" instantly via our app.</w:t>
      </w:r>
    </w:p>
    <w:p>
      <w:pPr>
        <w:numPr>
          <w:ilvl w:val="0"/>
          <w:numId w:val="1003"/>
        </w:numPr>
        <w:pStyle w:val="Compact"/>
      </w:pPr>
      <w:r>
        <w:rPr>
          <w:bCs/>
          <w:b/>
        </w:rPr>
        <w:t xml:space="preserve">Barcelona-Specific Expertise:</w:t>
      </w:r>
      <w:r>
        <w:t xml:space="preserve"> </w:t>
      </w:r>
      <w:r>
        <w:t xml:space="preserve">Deep knowledge of district-specific regulations (e.g., Barri Gòtic’s heritage building restrictions).</w:t>
      </w:r>
    </w:p>
    <w:p>
      <w:pPr>
        <w:numPr>
          <w:ilvl w:val="0"/>
          <w:numId w:val="1003"/>
        </w:numPr>
        <w:pStyle w:val="Compact"/>
      </w:pPr>
      <w:r>
        <w:rPr>
          <w:bCs/>
          <w:b/>
        </w:rPr>
        <w:t xml:space="preserve">Emergency 2-Hour Response:</w:t>
      </w:r>
      <w:r>
        <w:t xml:space="preserve"> </w:t>
      </w:r>
      <w:r>
        <w:t xml:space="preserve">Dedicated Barcelona team serving all 10 districts, including weekend/night coverage for tourist areas.</w:t>
      </w:r>
    </w:p>
    <w:p>
      <w:pPr>
        <w:numPr>
          <w:ilvl w:val="0"/>
          <w:numId w:val="1003"/>
        </w:numPr>
        <w:pStyle w:val="Compact"/>
      </w:pPr>
      <w:r>
        <w:rPr>
          <w:bCs/>
          <w:b/>
        </w:rPr>
        <w:t xml:space="preserve">Energy Efficiency Partnerships:</w:t>
      </w:r>
      <w:r>
        <w:t xml:space="preserve"> </w:t>
      </w:r>
      <w:r>
        <w:t xml:space="preserve">Free audits to qualify clients for Spanish government rebates (e.g., the "Plan Renove" subsidies).</w:t>
      </w:r>
    </w:p>
    <w:bookmarkEnd w:id="23"/>
    <w:bookmarkStart w:id="27" w:name="marketing-strategies-tactics"/>
    <w:p>
      <w:pPr>
        <w:pStyle w:val="Heading2"/>
      </w:pPr>
      <w:r>
        <w:t xml:space="preserve">Marketing Strategies &amp; Tactics</w:t>
      </w:r>
    </w:p>
    <w:bookmarkStart w:id="24" w:name="X2f44700d912a32f8199d14d17cfb55e8211912f"/>
    <w:p>
      <w:pPr>
        <w:pStyle w:val="Heading3"/>
      </w:pPr>
      <w:r>
        <w:t xml:space="preserve">1. Hyperlocal Digital Marketing (Spain Barcelona Focus)</w:t>
      </w:r>
    </w:p>
    <w:p>
      <w:pPr>
        <w:pStyle w:val="FirstParagraph"/>
      </w:pPr>
      <w:r>
        <w:t xml:space="preserve">We prioritize location-based SEO and ads targeting Spanish-speaking users in Barcelona:</w:t>
      </w:r>
    </w:p>
    <w:p>
      <w:pPr>
        <w:numPr>
          <w:ilvl w:val="0"/>
          <w:numId w:val="1004"/>
        </w:numPr>
        <w:pStyle w:val="Compact"/>
      </w:pPr>
      <w:r>
        <w:t xml:space="preserve">Optimize Google Business Profile with "electrician Barcelona" keywords and local service areas.</w:t>
      </w:r>
    </w:p>
    <w:p>
      <w:pPr>
        <w:numPr>
          <w:ilvl w:val="0"/>
          <w:numId w:val="1004"/>
        </w:numPr>
        <w:pStyle w:val="Compact"/>
      </w:pPr>
      <w:r>
        <w:t xml:space="preserve">Run Facebook/Instagram ads targeting homeowners in high-demand neighborhoods (e.g., "electricista emergencia Barceloneta").</w:t>
      </w:r>
    </w:p>
    <w:p>
      <w:pPr>
        <w:numPr>
          <w:ilvl w:val="0"/>
          <w:numId w:val="1004"/>
        </w:numPr>
        <w:pStyle w:val="Compact"/>
      </w:pPr>
      <w:r>
        <w:t xml:space="preserve">Create Spanish-language content: Blog posts like "¿Cómo renovar la instalación eléctrica en un piso de Barcelona?" (How to modernize electrical systems in a Barcelona apartment).</w:t>
      </w:r>
    </w:p>
    <w:bookmarkEnd w:id="24"/>
    <w:bookmarkStart w:id="25" w:name="community-partnerships-trust-building"/>
    <w:p>
      <w:pPr>
        <w:pStyle w:val="Heading3"/>
      </w:pPr>
      <w:r>
        <w:t xml:space="preserve">2. Community Partnerships &amp; Trust Building</w:t>
      </w:r>
    </w:p>
    <w:p>
      <w:pPr>
        <w:pStyle w:val="FirstParagraph"/>
      </w:pPr>
      <w:r>
        <w:t xml:space="preserve">Forge alliances critical for credibility in Spain Barcelona:</w:t>
      </w:r>
    </w:p>
    <w:p>
      <w:pPr>
        <w:numPr>
          <w:ilvl w:val="0"/>
          <w:numId w:val="1005"/>
        </w:numPr>
        <w:pStyle w:val="Compact"/>
      </w:pPr>
      <w:r>
        <w:rPr>
          <w:bCs/>
          <w:b/>
        </w:rPr>
        <w:t xml:space="preserve">Collaborate with Real Estate Agents:</w:t>
      </w:r>
      <w:r>
        <w:t xml:space="preserve"> </w:t>
      </w:r>
      <w:r>
        <w:t xml:space="preserve">Partner with 15+ local agencies (e.g., Idealista, Fotocasa) to offer "electrical safety checks" for property sales.</w:t>
      </w:r>
    </w:p>
    <w:p>
      <w:pPr>
        <w:numPr>
          <w:ilvl w:val="0"/>
          <w:numId w:val="1005"/>
        </w:numPr>
        <w:pStyle w:val="Compact"/>
      </w:pPr>
      <w:r>
        <w:rPr>
          <w:bCs/>
          <w:b/>
        </w:rPr>
        <w:t xml:space="preserve">Sponsor Local Events:</w:t>
      </w:r>
      <w:r>
        <w:t xml:space="preserve"> </w:t>
      </w:r>
      <w:r>
        <w:t xml:space="preserve">Support Barcelona’s "Fira de Sant Jordi" book fair and neighborhood festivals to build visibility.</w:t>
      </w:r>
    </w:p>
    <w:p>
      <w:pPr>
        <w:numPr>
          <w:ilvl w:val="0"/>
          <w:numId w:val="1005"/>
        </w:numPr>
        <w:pStyle w:val="Compact"/>
      </w:pPr>
      <w:r>
        <w:rPr>
          <w:bCs/>
          <w:b/>
        </w:rPr>
        <w:t xml:space="preserve">Host Free Workshops:</w:t>
      </w:r>
      <w:r>
        <w:t xml:space="preserve"> </w:t>
      </w:r>
      <w:r>
        <w:t xml:space="preserve">Partner with community centers (e.g., Casa de la Barceloneta) to teach "Electrical Safety for Barcelona Homes" – a must for Spanish regulatory compliance.</w:t>
      </w:r>
    </w:p>
    <w:bookmarkEnd w:id="25"/>
    <w:bookmarkStart w:id="26" w:name="service-differentiation-pricing"/>
    <w:p>
      <w:pPr>
        <w:pStyle w:val="Heading3"/>
      </w:pPr>
      <w:r>
        <w:t xml:space="preserve">3. Service Differentiation &amp; Pricing</w:t>
      </w:r>
    </w:p>
    <w:p>
      <w:pPr>
        <w:pStyle w:val="FirstParagraph"/>
      </w:pPr>
      <w:r>
        <w:t xml:space="preserve">Pricing is transparent and tailored to Barcelona’s market:</w:t>
      </w:r>
    </w:p>
    <w:p>
      <w:pPr>
        <w:numPr>
          <w:ilvl w:val="0"/>
          <w:numId w:val="1006"/>
        </w:numPr>
        <w:pStyle w:val="Compact"/>
      </w:pPr>
      <w:r>
        <w:rPr>
          <w:bCs/>
          <w:b/>
        </w:rPr>
        <w:t xml:space="preserve">Residential:</w:t>
      </w:r>
      <w:r>
        <w:t xml:space="preserve"> </w:t>
      </w:r>
      <w:r>
        <w:t xml:space="preserve">€65/hour + flat fee for certified installations (below Barcelona average of €75).</w:t>
      </w:r>
    </w:p>
    <w:p>
      <w:pPr>
        <w:numPr>
          <w:ilvl w:val="0"/>
          <w:numId w:val="1006"/>
        </w:numPr>
        <w:pStyle w:val="Compact"/>
      </w:pPr>
      <w:r>
        <w:rPr>
          <w:bCs/>
          <w:b/>
        </w:rPr>
        <w:t xml:space="preserve">Commercial:</w:t>
      </w:r>
      <w:r>
        <w:t xml:space="preserve"> </w:t>
      </w:r>
      <w:r>
        <w:t xml:space="preserve">15% discount on energy audits for businesses in La Barceloneta, Poble Sec.</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Barcelona-Specific Focus</w:t>
            </w:r>
          </w:p>
        </w:tc>
      </w:tr>
      <w:tr>
        <w:tc>
          <w:tcPr/>
          <w:p>
            <w:pPr>
              <w:pStyle w:val="Compact"/>
              <w:jc w:val="left"/>
            </w:pPr>
            <w:r>
              <w:t xml:space="preserve">Q1 2024</w:t>
            </w:r>
          </w:p>
        </w:tc>
        <w:tc>
          <w:tcPr/>
          <w:p>
            <w:pPr>
              <w:pStyle w:val="Compact"/>
              <w:jc w:val="left"/>
            </w:pPr>
            <w:r>
              <w:t xml:space="preserve">Licensing, team certification, website launch (Spanish/English)</w:t>
            </w:r>
          </w:p>
        </w:tc>
        <w:tc>
          <w:tcPr/>
          <w:p>
            <w:pPr>
              <w:pStyle w:val="Compact"/>
              <w:jc w:val="left"/>
            </w:pPr>
            <w:r>
              <w:t xml:space="preserve">Obtain Barcelona City Council electrical permits; train staff on CTE regulations.</w:t>
            </w:r>
          </w:p>
        </w:tc>
      </w:tr>
      <w:tr>
        <w:tc>
          <w:tcPr/>
          <w:p>
            <w:pPr>
              <w:pStyle w:val="Compact"/>
              <w:jc w:val="left"/>
            </w:pPr>
            <w:r>
              <w:t xml:space="preserve">Q2 2024</w:t>
            </w:r>
          </w:p>
        </w:tc>
        <w:tc>
          <w:tcPr/>
          <w:p>
            <w:pPr>
              <w:pStyle w:val="Compact"/>
              <w:jc w:val="left"/>
            </w:pPr>
            <w:r>
              <w:t xml:space="preserve">Digital campaign rollout; partner with 5 real estate agencies</w:t>
            </w:r>
          </w:p>
        </w:tc>
        <w:tc>
          <w:tcPr/>
          <w:p>
            <w:pPr>
              <w:pStyle w:val="Compact"/>
              <w:jc w:val="left"/>
            </w:pPr>
            <w:r>
              <w:t xml:space="preserve">Target Google Ads in Barcelona districts; host first workshop in Gracia.</w:t>
            </w:r>
          </w:p>
        </w:tc>
      </w:tr>
      <w:tr>
        <w:tc>
          <w:tcPr/>
          <w:p>
            <w:pPr>
              <w:pStyle w:val="Compact"/>
              <w:jc w:val="left"/>
            </w:pPr>
            <w:r>
              <w:t xml:space="preserve">Q3 2024</w:t>
            </w:r>
          </w:p>
        </w:tc>
        <w:tc>
          <w:tcPr/>
          <w:p>
            <w:pPr>
              <w:pStyle w:val="Compact"/>
              <w:jc w:val="left"/>
            </w:pPr>
            <w:r>
              <w:t xml:space="preserve">Airbnb partnership drive; launch energy rebate referral program</w:t>
            </w:r>
          </w:p>
        </w:tc>
        <w:tc>
          <w:tcPr/>
          <w:p>
            <w:pPr>
              <w:pStyle w:val="Compact"/>
              <w:jc w:val="left"/>
            </w:pPr>
            <w:r>
              <w:t xml:space="preserve">Campaign to Airbnb hosts via Instagram ads (using #BarcelonaAirbnb).</w:t>
            </w:r>
          </w:p>
        </w:tc>
      </w:tr>
    </w:tbl>
    <w:bookmarkEnd w:id="28"/>
    <w:bookmarkStart w:id="29" w:name="performance-metrics"/>
    <w:p>
      <w:pPr>
        <w:pStyle w:val="Heading2"/>
      </w:pPr>
      <w:r>
        <w:t xml:space="preserve">Performance Metrics</w:t>
      </w:r>
    </w:p>
    <w:p>
      <w:pPr>
        <w:pStyle w:val="FirstParagraph"/>
      </w:pPr>
      <w:r>
        <w:t xml:space="preserve">We measure success through Barcelona-specific KPIs:</w:t>
      </w:r>
    </w:p>
    <w:p>
      <w:pPr>
        <w:numPr>
          <w:ilvl w:val="0"/>
          <w:numId w:val="1007"/>
        </w:numPr>
        <w:pStyle w:val="Compact"/>
      </w:pPr>
      <w:r>
        <w:rPr>
          <w:bCs/>
          <w:b/>
        </w:rPr>
        <w:t xml:space="preserve">Lead Quality:</w:t>
      </w:r>
      <w:r>
        <w:t xml:space="preserve"> </w:t>
      </w:r>
      <w:r>
        <w:t xml:space="preserve">60% of leads from Barcelona neighborhoods (target: 150+ monthly).</w:t>
      </w:r>
    </w:p>
    <w:p>
      <w:pPr>
        <w:numPr>
          <w:ilvl w:val="0"/>
          <w:numId w:val="1007"/>
        </w:numPr>
        <w:pStyle w:val="Compact"/>
      </w:pPr>
      <w:r>
        <w:rPr>
          <w:bCs/>
          <w:b/>
        </w:rPr>
        <w:t xml:space="preserve">Certification Compliance Rate:</w:t>
      </w:r>
      <w:r>
        <w:t xml:space="preserve"> </w:t>
      </w:r>
      <w:r>
        <w:t xml:space="preserve">100% of jobs issued digital Certificado de Instalación.</w:t>
      </w:r>
    </w:p>
    <w:p>
      <w:pPr>
        <w:numPr>
          <w:ilvl w:val="0"/>
          <w:numId w:val="1007"/>
        </w:numPr>
        <w:pStyle w:val="Compact"/>
      </w:pPr>
      <w:r>
        <w:rPr>
          <w:bCs/>
          <w:b/>
        </w:rPr>
        <w:t xml:space="preserve">Airbnb Client Retention:</w:t>
      </w:r>
      <w:r>
        <w:t xml:space="preserve"> </w:t>
      </w:r>
      <w:r>
        <w:t xml:space="preserve">Target 45% repeat bookings from short-term rental hosts.</w:t>
      </w:r>
    </w:p>
    <w:bookmarkEnd w:id="29"/>
    <w:bookmarkStart w:id="30" w:name="Xae46b5b848d3d69c47e436d8c027246e327c26b"/>
    <w:p>
      <w:pPr>
        <w:pStyle w:val="Heading2"/>
      </w:pPr>
      <w:r>
        <w:t xml:space="preserve">Why This Marketing Plan Works for Spain Barcelona</w:t>
      </w:r>
    </w:p>
    <w:p>
      <w:pPr>
        <w:pStyle w:val="FirstParagraph"/>
      </w:pPr>
      <w:r>
        <w:t xml:space="preserve">This strategy transcends generic marketing by embedding itself in Barcelona’s regulatory, cultural, and economic fabric. By emphasizing certified compliance (a legal requirement in Spain), hyperlocal targeting (not just "Barcelona" but specific districts), and solutions for tourism-driven demand, we build trust where competitors fail. The plan also aligns with Spain’s national push for energy efficiency – positioning us as a partner in Barcelona’s sustainability goals under the EU Green Deal.</w:t>
      </w:r>
    </w:p>
    <w:bookmarkEnd w:id="30"/>
    <w:bookmarkStart w:id="31" w:name="conclusion"/>
    <w:p>
      <w:pPr>
        <w:pStyle w:val="Heading2"/>
      </w:pPr>
      <w:r>
        <w:t xml:space="preserve">Conclusion</w:t>
      </w:r>
    </w:p>
    <w:p>
      <w:pPr>
        <w:pStyle w:val="FirstParagraph"/>
      </w:pPr>
      <w:r>
        <w:t xml:space="preserve">This Marketing Plan ensures our electrician business becomes synonymous with reliability and expertise across Spain Barcelona. We don’t just sell electrical services; we deliver peace of mind within Catalonia’s unique regulatory environment. With a clear focus on Barcelona-specific needs – from heritage building codes to Airbnb compliance – this plan guarantees sustainable growth in one of Europe’s most dynamic urban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Electrician Services in Barcelona, Spain</dc:title>
  <dc:creator/>
  <dc:language>en</dc:language>
  <cp:keywords/>
  <dcterms:created xsi:type="dcterms:W3CDTF">2026-07-23T12:53:35Z</dcterms:created>
  <dcterms:modified xsi:type="dcterms:W3CDTF">2026-07-23T12:53:35Z</dcterms:modified>
</cp:coreProperties>
</file>

<file path=docProps/custom.xml><?xml version="1.0" encoding="utf-8"?>
<Properties xmlns="http://schemas.openxmlformats.org/officeDocument/2006/custom-properties" xmlns:vt="http://schemas.openxmlformats.org/officeDocument/2006/docPropsVTypes"/>
</file>