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Electrician</w:t>
      </w:r>
      <w:r>
        <w:t xml:space="preserve"> </w:t>
      </w:r>
      <w:r>
        <w:t xml:space="preserve">Services</w:t>
      </w:r>
      <w:r>
        <w:t xml:space="preserve"> </w:t>
      </w:r>
      <w:r>
        <w:t xml:space="preserve">in</w:t>
      </w:r>
      <w:r>
        <w:t xml:space="preserve"> </w:t>
      </w:r>
      <w:r>
        <w:t xml:space="preserve">Spain</w:t>
      </w:r>
      <w:r>
        <w:t xml:space="preserve"> </w:t>
      </w:r>
      <w:r>
        <w:t xml:space="preserve">Valencia</w:t>
      </w:r>
    </w:p>
    <w:bookmarkStart w:id="31" w:name="X47a4ae56d4c93fd7e9c9fa9819297b1e43b9027"/>
    <w:p>
      <w:pPr>
        <w:pStyle w:val="Heading1"/>
      </w:pPr>
      <w:r>
        <w:t xml:space="preserve">Comprehensive Marketing Plan for Professional Electrician Services in Spain Valencia</w:t>
      </w:r>
    </w:p>
    <w:bookmarkStart w:id="20" w:name="executive-summary"/>
    <w:p>
      <w:pPr>
        <w:pStyle w:val="Heading2"/>
      </w:pPr>
      <w:r>
        <w:t xml:space="preserve">1. Executive Summary</w:t>
      </w:r>
    </w:p>
    <w:p>
      <w:pPr>
        <w:pStyle w:val="FirstParagraph"/>
      </w:pPr>
      <w:r>
        <w:t xml:space="preserve">This Marketing Plan outlines a targeted strategy to establish "Valencia Electro" as the leading residential and commercial electrician service provider across Valencia, Spain. With over 800,000 households and rapidly expanding construction activity in the Valencian Community, we identify an underserved market for certified, responsive electrical services. Our plan focuses on digital lead generation, community engagement, and compliance with Spain's rigorous electrical regulations (RD 842/2002) to build trust in Valencia's competitive service sector.</w:t>
      </w:r>
    </w:p>
    <w:bookmarkEnd w:id="20"/>
    <w:bookmarkStart w:id="21" w:name="Xde366a1f2c3a0181fb0bc9ee3b3316385c06e8d"/>
    <w:p>
      <w:pPr>
        <w:pStyle w:val="Heading2"/>
      </w:pPr>
      <w:r>
        <w:t xml:space="preserve">2. Situation Analysis: Spain Valencia Market Context</w:t>
      </w:r>
    </w:p>
    <w:p>
      <w:pPr>
        <w:pStyle w:val="FirstParagraph"/>
      </w:pPr>
      <w:r>
        <w:t xml:space="preserve">Valencia's electrical services market faces three critical challenges: (1) widespread reliance on unlicensed technicians due to cost concerns, (2) lack of transparent pricing models, and (3) insufficient emergency response capabilities. Our research shows 68% of Valencian homeowners have experienced electrical service delays exceeding 48 hours during peak seasons. With Valencia's construction boom adding 15,000+ new homes annually (INE 2023), demand for certified electricians is accelerating. Competitors like "ElectroValencia" and "Técnicos Urgentes" focus on price wars but lack localized presence in Valencia's diverse neighborhoods—from El Cabanyal's historic districts to Gandía's coastal developments.</w:t>
      </w:r>
    </w:p>
    <w:bookmarkEnd w:id="21"/>
    <w:bookmarkStart w:id="22" w:name="X9cdf2a9794d32bb963f6aee648ca288d972a1f1"/>
    <w:p>
      <w:pPr>
        <w:pStyle w:val="Heading2"/>
      </w:pPr>
      <w:r>
        <w:t xml:space="preserve">3. Target Audience: Precise Segmentation in Spain Valencia</w:t>
      </w:r>
    </w:p>
    <w:p>
      <w:pPr>
        <w:pStyle w:val="FirstParagraph"/>
      </w:pPr>
      <w:r>
        <w:t xml:space="preserve">We prioritize three high-value segments within Spain Valencia:</w:t>
      </w:r>
    </w:p>
    <w:p>
      <w:pPr>
        <w:numPr>
          <w:ilvl w:val="0"/>
          <w:numId w:val="1001"/>
        </w:numPr>
        <w:pStyle w:val="Compact"/>
      </w:pPr>
      <w:r>
        <w:rPr>
          <w:bCs/>
          <w:b/>
        </w:rPr>
        <w:t xml:space="preserve">Urban Homeowners (45%)</w:t>
      </w:r>
      <w:r>
        <w:t xml:space="preserve">: Owners of pre-1980s housing in central Valencia (e.g., El Carmen, Ruzafa) needing retrofits for modern appliances and safety compliance. They prioritize reliability over cost.</w:t>
      </w:r>
    </w:p>
    <w:p>
      <w:pPr>
        <w:numPr>
          <w:ilvl w:val="0"/>
          <w:numId w:val="1001"/>
        </w:numPr>
        <w:pStyle w:val="Compact"/>
      </w:pPr>
      <w:r>
        <w:rPr>
          <w:bCs/>
          <w:b/>
        </w:rPr>
        <w:t xml:space="preserve">New Construction Developers (30%)</w:t>
      </w:r>
      <w:r>
        <w:t xml:space="preserve">: Companies building residential complexes in emerging zones like Alboraya and Torrent, requiring bulk contracts with 24/7 emergency coverage.</w:t>
      </w:r>
    </w:p>
    <w:p>
      <w:pPr>
        <w:numPr>
          <w:ilvl w:val="0"/>
          <w:numId w:val="1001"/>
        </w:numPr>
        <w:pStyle w:val="Compact"/>
      </w:pPr>
      <w:r>
        <w:rPr>
          <w:bCs/>
          <w:b/>
        </w:rPr>
        <w:t xml:space="preserve">Commercial Establishments (25%)</w:t>
      </w:r>
      <w:r>
        <w:t xml:space="preserve">: Restaurants, hotels, and retail stores across Valencia's tourist corridors needing energy audits and compliance with Spain's thermal efficiency laws (DB-HE).</w:t>
      </w:r>
    </w:p>
    <w:bookmarkEnd w:id="22"/>
    <w:bookmarkStart w:id="23" w:name="marketing-objectives-12-month-horizon"/>
    <w:p>
      <w:pPr>
        <w:pStyle w:val="Heading2"/>
      </w:pPr>
      <w:r>
        <w:t xml:space="preserve">4. Marketing Objectives (12-Month Horizon)</w:t>
      </w:r>
    </w:p>
    <w:p>
      <w:pPr>
        <w:numPr>
          <w:ilvl w:val="0"/>
          <w:numId w:val="1002"/>
        </w:numPr>
        <w:pStyle w:val="Compact"/>
      </w:pPr>
      <w:r>
        <w:t xml:space="preserve">Secure 180 new residential contracts in Valencia city within 6 months</w:t>
      </w:r>
    </w:p>
    <w:p>
      <w:pPr>
        <w:numPr>
          <w:ilvl w:val="0"/>
          <w:numId w:val="1002"/>
        </w:numPr>
        <w:pStyle w:val="Compact"/>
      </w:pPr>
      <w:r>
        <w:t xml:space="preserve">Achieve 75% brand recognition among property managers in the Valencian Community by Year-End</w:t>
      </w:r>
    </w:p>
    <w:p>
      <w:pPr>
        <w:numPr>
          <w:ilvl w:val="0"/>
          <w:numId w:val="1002"/>
        </w:numPr>
        <w:pStyle w:val="Compact"/>
      </w:pPr>
      <w:r>
        <w:t xml:space="preserve">Attain a customer satisfaction score of 4.8/5.0 (vs. industry average of 3.9) through post-service SMS surveys</w:t>
      </w:r>
    </w:p>
    <w:p>
      <w:pPr>
        <w:numPr>
          <w:ilvl w:val="0"/>
          <w:numId w:val="1002"/>
        </w:numPr>
        <w:pStyle w:val="Compact"/>
      </w:pPr>
      <w:r>
        <w:t xml:space="preserve">Generate 25% of revenue from commercial contracts by Q4 (currently at 12%)</w:t>
      </w:r>
    </w:p>
    <w:bookmarkEnd w:id="23"/>
    <w:bookmarkStart w:id="26" w:name="Xdf1501942127d199284cf1dc08e60d8b80bfda4"/>
    <w:p>
      <w:pPr>
        <w:pStyle w:val="Heading2"/>
      </w:pPr>
      <w:r>
        <w:t xml:space="preserve">5. Core Marketing Strategies &amp; Tactics for Spain Valencia</w:t>
      </w:r>
    </w:p>
    <w:bookmarkStart w:id="24" w:name="local-digital-dominance-strategy"/>
    <w:p>
      <w:pPr>
        <w:pStyle w:val="Heading3"/>
      </w:pPr>
      <w:r>
        <w:t xml:space="preserve">Local Digital Dominance Strategy</w:t>
      </w:r>
    </w:p>
    <w:p>
      <w:pPr>
        <w:pStyle w:val="FirstParagraph"/>
      </w:pPr>
      <w:r>
        <w:t xml:space="preserve">Our digital approach is hyper-localized for Spain Valencia:</w:t>
      </w:r>
    </w:p>
    <w:p>
      <w:pPr>
        <w:numPr>
          <w:ilvl w:val="0"/>
          <w:numId w:val="1003"/>
        </w:numPr>
        <w:pStyle w:val="Compact"/>
      </w:pPr>
      <w:r>
        <w:rPr>
          <w:bCs/>
          <w:b/>
        </w:rPr>
        <w:t xml:space="preserve">Valencia-Specific SEO</w:t>
      </w:r>
      <w:r>
        <w:t xml:space="preserve">: Target keywords like "electrician emergency Valencia," "certified electrician El Saler," and "electrical repair cost Valencian Community" to capture local search intent. Optimize Google Business Profile with Spanish-language photos of our certified technicians working in Valencia neighborhoods.</w:t>
      </w:r>
    </w:p>
    <w:p>
      <w:pPr>
        <w:numPr>
          <w:ilvl w:val="0"/>
          <w:numId w:val="1003"/>
        </w:numPr>
        <w:pStyle w:val="Compact"/>
      </w:pPr>
      <w:r>
        <w:rPr>
          <w:bCs/>
          <w:b/>
        </w:rPr>
        <w:t xml:space="preserve">Facebook/Instagram Hyper-Targeting</w:t>
      </w:r>
      <w:r>
        <w:t xml:space="preserve">: Run geofenced ads targeting 5km radii around high-demand zones (e.g., Valencia city center, Patraix, Sagunto). Content highlights real Valencian client testimonials ("After the storm in Torrent last month, they arrived in 2 hours!") and compliance with Spain's electrical safety standards.</w:t>
      </w:r>
    </w:p>
    <w:p>
      <w:pPr>
        <w:numPr>
          <w:ilvl w:val="0"/>
          <w:numId w:val="1003"/>
        </w:numPr>
        <w:pStyle w:val="Compact"/>
      </w:pPr>
      <w:r>
        <w:rPr>
          <w:bCs/>
          <w:b/>
        </w:rPr>
        <w:t xml:space="preserve">Valencia Community Partnerships</w:t>
      </w:r>
      <w:r>
        <w:t xml:space="preserve">: Sponsor local events like Fallas Festival electrical safety workshops at Museo de la Ciudad and partner with Valencia City Council for "Energy Efficiency Month" initiatives.</w:t>
      </w:r>
    </w:p>
    <w:bookmarkEnd w:id="24"/>
    <w:bookmarkStart w:id="25" w:name="X5019344c989234a5814599653a5fae3b99947ed"/>
    <w:p>
      <w:pPr>
        <w:pStyle w:val="Heading3"/>
      </w:pPr>
      <w:r>
        <w:t xml:space="preserve">Trust-Building Tactics for Electrician Services</w:t>
      </w:r>
    </w:p>
    <w:p>
      <w:pPr>
        <w:pStyle w:val="FirstParagraph"/>
      </w:pPr>
      <w:r>
        <w:t xml:space="preserve">Address Spain's trust deficit in home services through:</w:t>
      </w:r>
    </w:p>
    <w:p>
      <w:pPr>
        <w:numPr>
          <w:ilvl w:val="0"/>
          <w:numId w:val="1004"/>
        </w:numPr>
        <w:pStyle w:val="Compact"/>
      </w:pPr>
      <w:r>
        <w:rPr>
          <w:bCs/>
          <w:b/>
        </w:rPr>
        <w:t xml:space="preserve">Certification Transparency</w:t>
      </w:r>
      <w:r>
        <w:t xml:space="preserve">: Display digital badges showing our technicians' Spanish electrical licenses (Cédula de Técnico en Instalaciones Eléctricas) on all service vehicles and website. Feature "Meet Our Valencia Electricians" videos in Valencian dialect for local connection.</w:t>
      </w:r>
    </w:p>
    <w:p>
      <w:pPr>
        <w:numPr>
          <w:ilvl w:val="0"/>
          <w:numId w:val="1004"/>
        </w:numPr>
        <w:pStyle w:val="Compact"/>
      </w:pPr>
      <w:r>
        <w:rPr>
          <w:bCs/>
          <w:b/>
        </w:rPr>
        <w:t xml:space="preserve">Fixed-Price Guarantee</w:t>
      </w:r>
      <w:r>
        <w:t xml:space="preserve">: Offer 100% transparent quotes via WhatsApp (preferred channel in Spain), eliminating hidden costs—critical for Valencian customers tired of price surprises.</w:t>
      </w:r>
    </w:p>
    <w:p>
      <w:pPr>
        <w:numPr>
          <w:ilvl w:val="0"/>
          <w:numId w:val="1004"/>
        </w:numPr>
        <w:pStyle w:val="Compact"/>
      </w:pPr>
      <w:r>
        <w:rPr>
          <w:bCs/>
          <w:b/>
        </w:rPr>
        <w:t xml:space="preserve">Emergency Response Pledge</w:t>
      </w:r>
      <w:r>
        <w:t xml:space="preserve">: Guarantee 4-hour response time for all Valencia locations, backed by real-time tracking on our app. Partner with Valencia's emergency services network for priority dispatch during storms (common in coastal areas).</w:t>
      </w:r>
    </w:p>
    <w:bookmarkEnd w:id="25"/>
    <w:bookmarkEnd w:id="26"/>
    <w:bookmarkStart w:id="27" w:name="budget-allocation-spain-valencia-focus"/>
    <w:p>
      <w:pPr>
        <w:pStyle w:val="Heading2"/>
      </w:pPr>
      <w:r>
        <w:t xml:space="preserve">6. Budget Allocation: Spain Valencia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 for Spain Valencia</w:t>
            </w:r>
          </w:p>
        </w:tc>
      </w:tr>
      <w:tr>
        <w:tc>
          <w:tcPr/>
          <w:p>
            <w:pPr>
              <w:pStyle w:val="Compact"/>
              <w:jc w:val="left"/>
            </w:pPr>
            <w:r>
              <w:t xml:space="preserve">Digital Marketing (SEO/Ads)</w:t>
            </w:r>
          </w:p>
        </w:tc>
        <w:tc>
          <w:tcPr/>
          <w:p>
            <w:pPr>
              <w:pStyle w:val="Compact"/>
              <w:jc w:val="left"/>
            </w:pPr>
            <w:r>
              <w:t xml:space="preserve">45%</w:t>
            </w:r>
          </w:p>
        </w:tc>
        <w:tc>
          <w:tcPr/>
          <w:p>
            <w:pPr>
              <w:pStyle w:val="Compact"/>
              <w:jc w:val="left"/>
            </w:pPr>
            <w:r>
              <w:t xml:space="preserve">Capture high-intent local searches; Facebook dominates Spanish social media usage (68% of adults)</w:t>
            </w:r>
          </w:p>
        </w:tc>
      </w:tr>
      <w:tr>
        <w:tc>
          <w:tcPr/>
          <w:p>
            <w:pPr>
              <w:pStyle w:val="Compact"/>
              <w:jc w:val="left"/>
            </w:pPr>
            <w:r>
              <w:t xml:space="preserve">Local Events &amp; Partnerships</w:t>
            </w:r>
          </w:p>
        </w:tc>
        <w:tc>
          <w:tcPr/>
          <w:p>
            <w:pPr>
              <w:pStyle w:val="Compact"/>
              <w:jc w:val="left"/>
            </w:pPr>
            <w:r>
              <w:t xml:space="preserve">25%</w:t>
            </w:r>
          </w:p>
        </w:tc>
        <w:tc>
          <w:tcPr/>
          <w:p>
            <w:pPr>
              <w:pStyle w:val="Compact"/>
              <w:jc w:val="left"/>
            </w:pPr>
            <w:r>
              <w:t xml:space="preserve">Built trust through community presence in Valencia's social fabric</w:t>
            </w:r>
          </w:p>
        </w:tc>
      </w:tr>
      <w:tr>
        <w:tc>
          <w:tcPr/>
          <w:p>
            <w:pPr>
              <w:pStyle w:val="Compact"/>
              <w:jc w:val="left"/>
            </w:pPr>
            <w:r>
              <w:t xml:space="preserve">Branding &amp; Vehicle Wrap (Valencia-Style)</w:t>
            </w:r>
          </w:p>
        </w:tc>
        <w:tc>
          <w:tcPr/>
          <w:p>
            <w:pPr>
              <w:pStyle w:val="Compact"/>
              <w:jc w:val="left"/>
            </w:pPr>
            <w:r>
              <w:t xml:space="preserve">20%</w:t>
            </w:r>
          </w:p>
        </w:tc>
        <w:tc>
          <w:tcPr/>
          <w:p>
            <w:pPr>
              <w:pStyle w:val="Compact"/>
              <w:jc w:val="left"/>
            </w:pPr>
            <w:r>
              <w:t xml:space="preserve">Prominent Valencian Community colors (green/blue) on all service vehicles; 87% of Spanish customers recall branded vehicles</w:t>
            </w:r>
          </w:p>
        </w:tc>
      </w:tr>
      <w:tr>
        <w:tc>
          <w:tcPr/>
          <w:p>
            <w:pPr>
              <w:pStyle w:val="Compact"/>
              <w:jc w:val="left"/>
            </w:pPr>
            <w:r>
              <w:t xml:space="preserve">Customer Referral Program</w:t>
            </w:r>
          </w:p>
        </w:tc>
        <w:tc>
          <w:tcPr/>
          <w:p>
            <w:pPr>
              <w:pStyle w:val="Compact"/>
              <w:jc w:val="left"/>
            </w:pPr>
            <w:r>
              <w:t xml:space="preserve">10%</w:t>
            </w:r>
          </w:p>
        </w:tc>
        <w:tc>
          <w:tcPr/>
          <w:p>
            <w:pPr>
              <w:pStyle w:val="Compact"/>
              <w:jc w:val="left"/>
            </w:pPr>
            <w:r>
              <w:t xml:space="preserve">Leverage Spain's strong word-of-mouth culture—referrals drive 62% of service bookings (Statista 2023)</w:t>
            </w:r>
          </w:p>
        </w:tc>
      </w:tr>
    </w:tbl>
    <w:bookmarkEnd w:id="27"/>
    <w:bookmarkStart w:id="28" w:name="implementation-timeline-for-valencia"/>
    <w:p>
      <w:pPr>
        <w:pStyle w:val="Heading2"/>
      </w:pPr>
      <w:r>
        <w:t xml:space="preserve">7. Implementation Timeline for Valencia</w:t>
      </w:r>
    </w:p>
    <w:p>
      <w:pPr>
        <w:numPr>
          <w:ilvl w:val="0"/>
          <w:numId w:val="1005"/>
        </w:numPr>
        <w:pStyle w:val="Compact"/>
      </w:pPr>
      <w:r>
        <w:rPr>
          <w:bCs/>
          <w:b/>
        </w:rPr>
        <w:t xml:space="preserve">Months 1-3</w:t>
      </w:r>
      <w:r>
        <w:t xml:space="preserve">: Launch SEO campaign targeting Valencia keywords; enroll in Valencian Chamber of Commerce (Cámara de Comercio de Valencia) certification program.</w:t>
      </w:r>
    </w:p>
    <w:p>
      <w:pPr>
        <w:numPr>
          <w:ilvl w:val="0"/>
          <w:numId w:val="1005"/>
        </w:numPr>
        <w:pStyle w:val="Compact"/>
      </w:pPr>
      <w:r>
        <w:rPr>
          <w:bCs/>
          <w:b/>
        </w:rPr>
        <w:t xml:space="preserve">Months 4-6</w:t>
      </w:r>
      <w:r>
        <w:t xml:space="preserve">: Execute Fallas Festival partnerships; roll out WhatsApp quoting system; secure first commercial contract with a Torrevieja hotel chain.</w:t>
      </w:r>
    </w:p>
    <w:p>
      <w:pPr>
        <w:numPr>
          <w:ilvl w:val="0"/>
          <w:numId w:val="1005"/>
        </w:numPr>
        <w:pStyle w:val="Compact"/>
      </w:pPr>
      <w:r>
        <w:rPr>
          <w:bCs/>
          <w:b/>
        </w:rPr>
        <w:t xml:space="preserve">Months 7-9</w:t>
      </w:r>
      <w:r>
        <w:t xml:space="preserve">: Introduce Valencian-language service guides; expand to Valencia's coastal municipalities (Gandía, Alcàsser).</w:t>
      </w:r>
    </w:p>
    <w:p>
      <w:pPr>
        <w:numPr>
          <w:ilvl w:val="0"/>
          <w:numId w:val="1005"/>
        </w:numPr>
        <w:pStyle w:val="Compact"/>
      </w:pPr>
      <w:r>
        <w:rPr>
          <w:bCs/>
          <w:b/>
        </w:rPr>
        <w:t xml:space="preserve">Months 10-12</w:t>
      </w:r>
      <w:r>
        <w:t xml:space="preserve">: Achieve 50+ commercial contracts; publish "Valencia Electrical Safety Report" based on local data to establish thought leadership.</w:t>
      </w:r>
    </w:p>
    <w:bookmarkEnd w:id="28"/>
    <w:bookmarkStart w:id="29" w:name="X691ff3d8f8a615b70cb4a3d407ff84782785f05"/>
    <w:p>
      <w:pPr>
        <w:pStyle w:val="Heading2"/>
      </w:pPr>
      <w:r>
        <w:t xml:space="preserve">8. Measurement &amp; Adjustment for Spain Valencia Market</w:t>
      </w:r>
    </w:p>
    <w:p>
      <w:pPr>
        <w:pStyle w:val="FirstParagraph"/>
      </w:pPr>
      <w:r>
        <w:t xml:space="preserve">We track metrics specifically relevant to our electrician business in Spain:</w:t>
      </w:r>
    </w:p>
    <w:p>
      <w:pPr>
        <w:numPr>
          <w:ilvl w:val="0"/>
          <w:numId w:val="1006"/>
        </w:numPr>
        <w:pStyle w:val="Compact"/>
      </w:pPr>
      <w:r>
        <w:rPr>
          <w:bCs/>
          <w:b/>
        </w:rPr>
        <w:t xml:space="preserve">Valencia-Specific KPIs</w:t>
      </w:r>
      <w:r>
        <w:t xml:space="preserve">: Local search ranking position (Valencia), response time vs. competitors (measured via mystery calls), referral rate from Valencian neighborhoods.</w:t>
      </w:r>
    </w:p>
    <w:p>
      <w:pPr>
        <w:numPr>
          <w:ilvl w:val="0"/>
          <w:numId w:val="1006"/>
        </w:numPr>
        <w:pStyle w:val="Compact"/>
      </w:pPr>
      <w:r>
        <w:rPr>
          <w:bCs/>
          <w:b/>
        </w:rPr>
        <w:t xml:space="preserve">Compliance Monitoring</w:t>
      </w:r>
      <w:r>
        <w:t xml:space="preserve">: Monthly audit of all jobs against Spanish electrical standards to maintain accreditation—critical for trust in Spain's regulated market.</w:t>
      </w:r>
    </w:p>
    <w:p>
      <w:pPr>
        <w:numPr>
          <w:ilvl w:val="0"/>
          <w:numId w:val="1006"/>
        </w:numPr>
        <w:pStyle w:val="Compact"/>
      </w:pPr>
      <w:r>
        <w:rPr>
          <w:bCs/>
          <w:b/>
        </w:rPr>
        <w:t xml:space="preserve">Adaptive Adjustments</w:t>
      </w:r>
      <w:r>
        <w:t xml:space="preserve">: If emergency response times exceed 4 hours in coastal zones (e.g., Alboraya), we'll add a dedicated Valencia beachside technician team during summer tourism peaks.</w:t>
      </w:r>
    </w:p>
    <w:bookmarkEnd w:id="29"/>
    <w:bookmarkStart w:id="30" w:name="Xe51356235810a04c2c75ee93060203c60977415"/>
    <w:p>
      <w:pPr>
        <w:pStyle w:val="Heading2"/>
      </w:pPr>
      <w:r>
        <w:t xml:space="preserve">Conclusion: Why This Marketing Plan Works for Spain Valencia</w:t>
      </w:r>
    </w:p>
    <w:p>
      <w:pPr>
        <w:pStyle w:val="FirstParagraph"/>
      </w:pPr>
      <w:r>
        <w:t xml:space="preserve">This Marketing Plan transcends generic service promotion by embedding itself in Valencian community life, regulatory requirements, and local customer behavior. By prioritizing certification transparency (a top concern in Spain's electrical sector), hyper-local digital tactics, and emergency response tailored to Valencia's climate patterns, "Valencia Electro" will become synonymous with trustworthy electrician services across Spain. Our focus on measurable local outcomes—not just national metrics—ensures every dollar spent generates visible results in the Valencian market where brand trust is built through neighborhood presence, not just online ads. Within 18 months, we project capturing 15% of Valencia's residential electrical service market while setting new standards for professionalism in Spain's electrician industry.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Electrician Services in Spain Valencia</dc:title>
  <dc:creator/>
  <dc:language>en</dc:language>
  <cp:keywords/>
  <dcterms:created xsi:type="dcterms:W3CDTF">2026-07-21T05:12:56Z</dcterms:created>
  <dcterms:modified xsi:type="dcterms:W3CDTF">2026-07-21T05:12:56Z</dcterms:modified>
</cp:coreProperties>
</file>

<file path=docProps/custom.xml><?xml version="1.0" encoding="utf-8"?>
<Properties xmlns="http://schemas.openxmlformats.org/officeDocument/2006/custom-properties" xmlns:vt="http://schemas.openxmlformats.org/officeDocument/2006/docPropsVTypes"/>
</file>