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Electrician</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17bc9829edcb4404ac0775ba4fe9a6eeb56c38a"/>
    <w:p>
      <w:pPr>
        <w:pStyle w:val="Heading1"/>
      </w:pPr>
      <w:r>
        <w:t xml:space="preserve">Comprehensive Marketing Plan for Elite Electrician Services in United States Los Angeles</w:t>
      </w:r>
    </w:p>
    <w:bookmarkStart w:id="20" w:name="executive-summary"/>
    <w:p>
      <w:pPr>
        <w:pStyle w:val="Heading2"/>
      </w:pPr>
      <w:r>
        <w:t xml:space="preserve">Executive Summary</w:t>
      </w:r>
    </w:p>
    <w:p>
      <w:pPr>
        <w:pStyle w:val="FirstParagraph"/>
      </w:pPr>
      <w:r>
        <w:t xml:space="preserve">This Marketing Plan outlines a targeted strategy for establishing and growing "LA Power Solutions," a premier electrician service provider operating exclusively in the United States Los Angeles metropolitan area. Designed to capture 15% market share within three years, this plan addresses the critical need for reliable, licensed electrical services in one of America's most dynamic and high-demand urban markets. With over 4 million residents and relentless commercial expansion across Los Angeles County, our electrician business will position itself as the go-to solution for residential and commercial electrical needs through hyper-localized marketing tactics, premium service quality, and community engagement unique to United States Los Angeles.</w:t>
      </w:r>
    </w:p>
    <w:bookmarkEnd w:id="20"/>
    <w:bookmarkStart w:id="21" w:name="X0a61a6141bcceda2379e8b0ce5178755add542d"/>
    <w:p>
      <w:pPr>
        <w:pStyle w:val="Heading2"/>
      </w:pPr>
      <w:r>
        <w:t xml:space="preserve">Situation Analysis: The LA Electrical Service Landscape</w:t>
      </w:r>
    </w:p>
    <w:p>
      <w:pPr>
        <w:pStyle w:val="FirstParagraph"/>
      </w:pPr>
      <w:r>
        <w:t xml:space="preserve">Los Angeles faces unique electrical challenges due to its aging infrastructure, frequent extreme weather events, and booming construction sector. Current market research shows 68% of homeowners in United States Los Angeles have experienced electrical issues within the past two years, yet only 35% feel confident in local service providers' reliability. Key competitors include national chains with inconsistent local presence and mom-and-pop shops lacking modern marketing. This gap presents a prime opportunity for a locally-focused electrician business that understands Southern California's specific code requirements (CA Title 24), earthquake safety standards, and the cultural nuances of diverse LA communities from Beverly Hills to South Central.</w:t>
      </w:r>
    </w:p>
    <w:bookmarkEnd w:id="21"/>
    <w:bookmarkStart w:id="22" w:name="target-audience-segmentation"/>
    <w:p>
      <w:pPr>
        <w:pStyle w:val="Heading2"/>
      </w:pPr>
      <w:r>
        <w:t xml:space="preserve">Target Audience Segmentation</w:t>
      </w:r>
    </w:p>
    <w:p>
      <w:pPr>
        <w:pStyle w:val="FirstParagraph"/>
      </w:pPr>
      <w:r>
        <w:t xml:space="preserve">Our primary segments include:</w:t>
      </w:r>
    </w:p>
    <w:p>
      <w:pPr>
        <w:numPr>
          <w:ilvl w:val="0"/>
          <w:numId w:val="1001"/>
        </w:numPr>
        <w:pStyle w:val="Compact"/>
      </w:pPr>
      <w:r>
        <w:rPr>
          <w:bCs/>
          <w:b/>
        </w:rPr>
        <w:t xml:space="preserve">Residential Homeowners (65%):</w:t>
      </w:r>
      <w:r>
        <w:t xml:space="preserve"> </w:t>
      </w:r>
      <w:r>
        <w:t xml:space="preserve">Primarily in neighborhoods like Studio City, Santa Monica, and Long Beach seeking emergency repairs, smart home installations, and energy-efficient upgrades.</w:t>
      </w:r>
    </w:p>
    <w:p>
      <w:pPr>
        <w:numPr>
          <w:ilvl w:val="0"/>
          <w:numId w:val="1001"/>
        </w:numPr>
        <w:pStyle w:val="Compact"/>
      </w:pPr>
      <w:r>
        <w:rPr>
          <w:bCs/>
          <w:b/>
        </w:rPr>
        <w:t xml:space="preserve">Commercial Property Managers (25%):</w:t>
      </w:r>
      <w:r>
        <w:t xml:space="preserve"> </w:t>
      </w:r>
      <w:r>
        <w:t xml:space="preserve">Serving hotels in Downtown LA, retail complexes on Sunset Boulevard, and office buildings across the San Fernando Valley.</w:t>
      </w:r>
    </w:p>
    <w:p>
      <w:pPr>
        <w:numPr>
          <w:ilvl w:val="0"/>
          <w:numId w:val="1001"/>
        </w:numPr>
        <w:pStyle w:val="Compact"/>
      </w:pPr>
      <w:r>
        <w:rPr>
          <w:bCs/>
          <w:b/>
        </w:rPr>
        <w:t xml:space="preserve">Real Estate Developers (10%):</w:t>
      </w:r>
      <w:r>
        <w:t xml:space="preserve"> </w:t>
      </w:r>
      <w:r>
        <w:t xml:space="preserve">Partnering with builders on new constructions across LA County requiring full electrical system installations.</w:t>
      </w:r>
    </w:p>
    <w:p>
      <w:pPr>
        <w:pStyle w:val="FirstParagraph"/>
      </w:pPr>
      <w:r>
        <w:t xml:space="preserve">All segments prioritize local credibility, same-day service availability, and transparent pricing – critical factors in the competitive United States Los Angeles market where trust is paramount for an electrician business.</w:t>
      </w:r>
    </w:p>
    <w:bookmarkEnd w:id="22"/>
    <w:bookmarkStart w:id="23" w:name="marketing-objectives"/>
    <w:p>
      <w:pPr>
        <w:pStyle w:val="Heading2"/>
      </w:pPr>
      <w:r>
        <w:t xml:space="preserve">Marketing Objectives</w:t>
      </w:r>
    </w:p>
    <w:p>
      <w:pPr>
        <w:pStyle w:val="FirstParagraph"/>
      </w:pPr>
      <w:r>
        <w:t xml:space="preserve">Within 18 months, this Marketing Plan will achieve:</w:t>
      </w:r>
    </w:p>
    <w:p>
      <w:pPr>
        <w:numPr>
          <w:ilvl w:val="0"/>
          <w:numId w:val="1002"/>
        </w:numPr>
        <w:pStyle w:val="Compact"/>
      </w:pPr>
      <w:r>
        <w:t xml:space="preserve">Generate 300 qualified leads monthly across residential and commercial segments in United States Los Angeles.</w:t>
      </w:r>
    </w:p>
    <w:p>
      <w:pPr>
        <w:numPr>
          <w:ilvl w:val="0"/>
          <w:numId w:val="1002"/>
        </w:numPr>
        <w:pStyle w:val="Compact"/>
      </w:pPr>
      <w:r>
        <w:t xml:space="preserve">Achieve 4.8+ average rating on Google My Business and Yelp within LA-specific reviews.</w:t>
      </w:r>
    </w:p>
    <w:p>
      <w:pPr>
        <w:numPr>
          <w:ilvl w:val="0"/>
          <w:numId w:val="1002"/>
        </w:numPr>
        <w:pStyle w:val="Compact"/>
      </w:pPr>
      <w:r>
        <w:t xml:space="preserve">Secure contracts with 15 major commercial property management firms in Los Angeles County.</w:t>
      </w:r>
    </w:p>
    <w:p>
      <w:pPr>
        <w:numPr>
          <w:ilvl w:val="0"/>
          <w:numId w:val="1002"/>
        </w:numPr>
        <w:pStyle w:val="Compact"/>
      </w:pPr>
      <w:r>
        <w:t xml:space="preserve">Attain 20% brand recognition among homeowners in key LA neighborhoods through targeted local campaigns.</w:t>
      </w:r>
    </w:p>
    <w:bookmarkEnd w:id="23"/>
    <w:bookmarkStart w:id="24" w:name="X81c2855867418953db35db77d3e59e6462d6e74"/>
    <w:p>
      <w:pPr>
        <w:pStyle w:val="Heading2"/>
      </w:pPr>
      <w:r>
        <w:t xml:space="preserve">Core Marketing Strategies for United States Los Angeles</w:t>
      </w:r>
    </w:p>
    <w:p>
      <w:pPr>
        <w:pStyle w:val="FirstParagraph"/>
      </w:pPr>
      <w:r>
        <w:rPr>
          <w:bCs/>
          <w:b/>
        </w:rPr>
        <w:t xml:space="preserve">Hyper-Local Digital Presence:</w:t>
      </w:r>
      <w:r>
        <w:t xml:space="preserve"> </w:t>
      </w:r>
      <w:r>
        <w:t xml:space="preserve">We'll implement geo-targeted SEO with keywords like "emergency electrician Los Angeles," "licensed electrician near me," and "LA commercial electrical services." This Marketing Plan prioritizes dominating local search by optimizing Google Business Profile with LA-specific service areas (e.g., "Electrician in Culver City," "24/7 Electrician for Pasadena"). All content will reference Southern California electrical codes to establish regional expertise.</w:t>
      </w:r>
    </w:p>
    <w:p>
      <w:pPr>
        <w:pStyle w:val="BodyText"/>
      </w:pPr>
      <w:r>
        <w:rPr>
          <w:bCs/>
          <w:b/>
        </w:rPr>
        <w:t xml:space="preserve">Community Integration:</w:t>
      </w:r>
      <w:r>
        <w:t xml:space="preserve"> </w:t>
      </w:r>
      <w:r>
        <w:t xml:space="preserve">Unlike generic electrician businesses, we'll sponsor neighborhood events like the Venice Beach Clean-Up or Santa Monica Art Walk – reinforcing our presence as a invested LA community member. This strategy builds trust far more effectively than traditional advertising in United States Los Angeles where word-of-mouth drives 74% of service contracts.</w:t>
      </w:r>
    </w:p>
    <w:p>
      <w:pPr>
        <w:pStyle w:val="BodyText"/>
      </w:pPr>
      <w:r>
        <w:rPr>
          <w:bCs/>
          <w:b/>
        </w:rPr>
        <w:t xml:space="preserve">Value-Driven Content Marketing:</w:t>
      </w:r>
      <w:r>
        <w:t xml:space="preserve"> </w:t>
      </w:r>
      <w:r>
        <w:t xml:space="preserve">Our blog and social media will publish LA-specific guides like "10 Electrical Upgrades for Historic Los Angeles Homes" or "How to Prepare Your Business for LA Wildfire Season." This positions us as the knowledgeable electrician authority in the United States market while attracting organic traffic from homeowners researching electrical solutions.</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Actions</w:t>
            </w:r>
          </w:p>
        </w:tc>
      </w:tr>
      <w:tr>
        <w:tc>
          <w:tcPr/>
          <w:p>
            <w:pPr>
              <w:pStyle w:val="Compact"/>
              <w:jc w:val="left"/>
            </w:pPr>
            <w:r>
              <w:t xml:space="preserve">Q1: Brand Launch</w:t>
            </w:r>
          </w:p>
        </w:tc>
        <w:tc>
          <w:tcPr/>
          <w:p>
            <w:pPr>
              <w:pStyle w:val="Compact"/>
              <w:jc w:val="left"/>
            </w:pPr>
            <w:r>
              <w:t xml:space="preserve">Complete LA-specific Google Business Profile optimization; launch neighborhood-focused social media ads (Los Feliz, Brentwood, etc.); secure 3 community sponsorships.</w:t>
            </w:r>
          </w:p>
        </w:tc>
      </w:tr>
      <w:tr>
        <w:tc>
          <w:tcPr/>
          <w:p>
            <w:pPr>
              <w:pStyle w:val="Compact"/>
              <w:jc w:val="left"/>
            </w:pPr>
            <w:r>
              <w:t xml:space="preserve">Q2: Lead Generation</w:t>
            </w:r>
          </w:p>
        </w:tc>
        <w:tc>
          <w:tcPr/>
          <w:p>
            <w:pPr>
              <w:pStyle w:val="Compact"/>
              <w:jc w:val="left"/>
            </w:pPr>
            <w:r>
              <w:t xml:space="preserve">Implement referral program for LA homeowners (5% discount on next service); publish "LA Electrical Safety Checklist" ebook; partner with local realtors for new construction referrals.</w:t>
            </w:r>
          </w:p>
        </w:tc>
      </w:tr>
      <w:tr>
        <w:tc>
          <w:tcPr/>
          <w:p>
            <w:pPr>
              <w:pStyle w:val="Compact"/>
              <w:jc w:val="left"/>
            </w:pPr>
            <w:r>
              <w:t xml:space="preserve">Q3: Commercial Expansion</w:t>
            </w:r>
          </w:p>
        </w:tc>
        <w:tc>
          <w:tcPr/>
          <w:p>
            <w:pPr>
              <w:pStyle w:val="Compact"/>
              <w:jc w:val="left"/>
            </w:pPr>
            <w:r>
              <w:t xml:space="preserve">Target 10 commercial property managers with tailored LA case studies; host free safety workshops at LA Chamber of Commerce events.</w:t>
            </w:r>
          </w:p>
        </w:tc>
      </w:tr>
      <w:tr>
        <w:tc>
          <w:tcPr/>
          <w:p>
            <w:pPr>
              <w:pStyle w:val="Compact"/>
              <w:jc w:val="left"/>
            </w:pPr>
            <w:r>
              <w:t xml:space="preserve">Q4: Community Recognition</w:t>
            </w:r>
          </w:p>
        </w:tc>
        <w:tc>
          <w:tcPr/>
          <w:p>
            <w:pPr>
              <w:pStyle w:val="Compact"/>
              <w:jc w:val="left"/>
            </w:pPr>
            <w:r>
              <w:t xml:space="preserve">Apply for "Best Local Business" awards from Los Angeles Magazine; publish annual "LA Electrical Trends Report"; initiate loyalty program for repeat commercial clients.</w:t>
            </w:r>
          </w:p>
        </w:tc>
      </w:tr>
    </w:tbl>
    <w:bookmarkEnd w:id="25"/>
    <w:bookmarkStart w:id="26" w:name="budget-allocation-year-1"/>
    <w:p>
      <w:pPr>
        <w:pStyle w:val="Heading2"/>
      </w:pPr>
      <w:r>
        <w:t xml:space="preserve">Budget Allocation (Year 1)</w:t>
      </w:r>
    </w:p>
    <w:p>
      <w:pPr>
        <w:pStyle w:val="FirstParagraph"/>
      </w:pPr>
      <w:r>
        <w:t xml:space="preserve">With a total marketing investment of $48,000, the budget is allocated as follows to maximize impact in United States Los Angeles:</w:t>
      </w:r>
    </w:p>
    <w:p>
      <w:pPr>
        <w:numPr>
          <w:ilvl w:val="0"/>
          <w:numId w:val="1003"/>
        </w:numPr>
        <w:pStyle w:val="Compact"/>
      </w:pPr>
      <w:r>
        <w:rPr>
          <w:bCs/>
          <w:b/>
        </w:rPr>
        <w:t xml:space="preserve">Digital Advertising (45%):</w:t>
      </w:r>
      <w:r>
        <w:t xml:space="preserve"> </w:t>
      </w:r>
      <w:r>
        <w:t xml:space="preserve">$21,600 for geo-targeted Google/Facebook ads focusing exclusively on LA zip codes and service areas. This ensures every dollar spent reaches our exact target market.</w:t>
      </w:r>
    </w:p>
    <w:p>
      <w:pPr>
        <w:numPr>
          <w:ilvl w:val="0"/>
          <w:numId w:val="1003"/>
        </w:numPr>
        <w:pStyle w:val="Compact"/>
      </w:pPr>
      <w:r>
        <w:rPr>
          <w:bCs/>
          <w:b/>
        </w:rPr>
        <w:t xml:space="preserve">Community Engagement (30%):</w:t>
      </w:r>
      <w:r>
        <w:t xml:space="preserve"> </w:t>
      </w:r>
      <w:r>
        <w:t xml:space="preserve">$14,400 for sponsorships, event participation, and local partnerships – building authentic trust in Los Angeles communities.</w:t>
      </w:r>
    </w:p>
    <w:p>
      <w:pPr>
        <w:numPr>
          <w:ilvl w:val="0"/>
          <w:numId w:val="1003"/>
        </w:numPr>
        <w:pStyle w:val="Compact"/>
      </w:pPr>
      <w:r>
        <w:rPr>
          <w:bCs/>
          <w:b/>
        </w:rPr>
        <w:t xml:space="preserve">Content &amp; SEO (20%):</w:t>
      </w:r>
      <w:r>
        <w:t xml:space="preserve"> </w:t>
      </w:r>
      <w:r>
        <w:t xml:space="preserve">$9,600 for website optimization, LA-specific content creation (videos of electrician services across different LA neighborhoods), and local citation building.</w:t>
      </w:r>
    </w:p>
    <w:p>
      <w:pPr>
        <w:numPr>
          <w:ilvl w:val="0"/>
          <w:numId w:val="1003"/>
        </w:numPr>
        <w:pStyle w:val="Compact"/>
      </w:pPr>
      <w:r>
        <w:rPr>
          <w:bCs/>
          <w:b/>
        </w:rPr>
        <w:t xml:space="preserve">Measurement Tools (5%):</w:t>
      </w:r>
      <w:r>
        <w:t xml:space="preserve"> </w:t>
      </w:r>
      <w:r>
        <w:t xml:space="preserve">$2,400 for analytics platforms tracking lead sources and conversion rates within United States Los Angeles.</w:t>
      </w:r>
    </w:p>
    <w:bookmarkEnd w:id="26"/>
    <w:bookmarkStart w:id="27" w:name="performance-measurement"/>
    <w:p>
      <w:pPr>
        <w:pStyle w:val="Heading2"/>
      </w:pPr>
      <w:r>
        <w:t xml:space="preserve">Performance Measurement</w:t>
      </w:r>
    </w:p>
    <w:p>
      <w:pPr>
        <w:pStyle w:val="FirstParagraph"/>
      </w:pPr>
      <w:r>
        <w:t xml:space="preserve">We'll track success through LA-specific KPIs:</w:t>
      </w:r>
    </w:p>
    <w:p>
      <w:pPr>
        <w:numPr>
          <w:ilvl w:val="0"/>
          <w:numId w:val="1004"/>
        </w:numPr>
        <w:pStyle w:val="Compact"/>
      </w:pPr>
      <w:r>
        <w:rPr>
          <w:bCs/>
          <w:b/>
        </w:rPr>
        <w:t xml:space="preserve">Local Lead Quality:</w:t>
      </w:r>
      <w:r>
        <w:t xml:space="preserve"> </w:t>
      </w:r>
      <w:r>
        <w:t xml:space="preserve">Percentage of leads from actual LA residents (verified via zip code and service requests).</w:t>
      </w:r>
    </w:p>
    <w:p>
      <w:pPr>
        <w:numPr>
          <w:ilvl w:val="0"/>
          <w:numId w:val="1004"/>
        </w:numPr>
        <w:pStyle w:val="Compact"/>
      </w:pPr>
      <w:r>
        <w:rPr>
          <w:bCs/>
          <w:b/>
        </w:rPr>
        <w:t xml:space="preserve">Community Impact:</w:t>
      </w:r>
      <w:r>
        <w:t xml:space="preserve"> </w:t>
      </w:r>
      <w:r>
        <w:t xml:space="preserve">Number of sponsored events and local partnerships completed in Los Angeles.</w:t>
      </w:r>
    </w:p>
    <w:p>
      <w:pPr>
        <w:numPr>
          <w:ilvl w:val="0"/>
          <w:numId w:val="1004"/>
        </w:numPr>
        <w:pStyle w:val="Compact"/>
      </w:pPr>
      <w:r>
        <w:rPr>
          <w:bCs/>
          <w:b/>
        </w:rPr>
        <w:t xml:space="preserve">Online Reputation:</w:t>
      </w:r>
      <w:r>
        <w:t xml:space="preserve"> </w:t>
      </w:r>
      <w:r>
        <w:t xml:space="preserve">Consistent monitoring of Google reviews with focus on LA-specific comments ("great electrician for my Venice home").</w:t>
      </w:r>
    </w:p>
    <w:bookmarkEnd w:id="27"/>
    <w:bookmarkStart w:id="28" w:name="X562b4e02d72513fdc679e4330a1aa7a256b1e3b"/>
    <w:p>
      <w:pPr>
        <w:pStyle w:val="Heading2"/>
      </w:pPr>
      <w:r>
        <w:t xml:space="preserve">Why This Marketing Plan Works for United States Los Angeles</w:t>
      </w:r>
    </w:p>
    <w:p>
      <w:pPr>
        <w:pStyle w:val="FirstParagraph"/>
      </w:pPr>
      <w:r>
        <w:t xml:space="preserve">This comprehensive strategy recognizes that "electrician" services in Los Angeles cannot be generic – they must reflect the city's unique geography, climate challenges, and cultural diversity. While many national electrician franchises fail in LA due to lack of local understanding, our Marketing Plan embeds hyper-localization into every tactic. From using neighborhood names in ad copy to designing safety content around Southern California-specific regulations (like the 2023 LA City Electrical Code updates), we ensure this electrician business isn't just another company – it's a trusted LA resource.</w:t>
      </w:r>
    </w:p>
    <w:p>
      <w:pPr>
        <w:pStyle w:val="BodyText"/>
      </w:pPr>
      <w:r>
        <w:t xml:space="preserve">By executing this Marketing Plan, "LA Power Solutions" will become synonymous with reliability for electrical services across the United States Los Angeles market. We won't just sell repairs; we'll build community trust that transforms satisfied customers into vocal advocates – the most powerful marketing asset in any electrician business targeting Los Angeles.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Electrician Marketing Plan for United States Los Angeles</dc:title>
  <dc:creator/>
  <dc:language>en</dc:language>
  <cp:keywords/>
  <dcterms:created xsi:type="dcterms:W3CDTF">2026-07-24T18:01:39Z</dcterms:created>
  <dcterms:modified xsi:type="dcterms:W3CDTF">2026-07-24T18:01:39Z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