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Bangladesh</w:t>
      </w:r>
      <w:r>
        <w:t xml:space="preserve"> </w:t>
      </w:r>
      <w:r>
        <w:t xml:space="preserve">Dhaka</w:t>
      </w:r>
    </w:p>
    <w:bookmarkStart w:id="29" w:name="X9022d8fa24f8b42de732bdbb49424362b0da994"/>
    <w:p>
      <w:pPr>
        <w:pStyle w:val="Heading1"/>
      </w:pPr>
      <w:r>
        <w:t xml:space="preserve">Comprehensive Marketing Plan for Attracting Top Electronics Engineers in Bangladesh Dhaka</w:t>
      </w:r>
    </w:p>
    <w:bookmarkStart w:id="20" w:name="executive-summary"/>
    <w:p>
      <w:pPr>
        <w:pStyle w:val="Heading2"/>
      </w:pPr>
      <w:r>
        <w:t xml:space="preserve">Executive Summary</w:t>
      </w:r>
    </w:p>
    <w:p>
      <w:pPr>
        <w:pStyle w:val="FirstParagraph"/>
      </w:pPr>
      <w:r>
        <w:t xml:space="preserve">This Marketing Plan outlines a strategic approach to recruit and retain high-caliber Electronics Engineers for the rapidly evolving technology sector in Dhaka, Bangladesh. With Dhaka's urban tech ecosystem expanding at 18% annually (World Bank 2023), there is a critical shortage of specialized engineering talent. This plan addresses the urgent need to position Bangladesh Dhaka as a premier destination for Electronics Engineers through targeted recruitment strategies, competitive value propositions, and localized engagement initiatives. Our objective is to fill 50+ Electronics Engineer positions within 12 months while establishing Dhaka as an emerging hub for electronics innovation in South Asia.</w:t>
      </w:r>
    </w:p>
    <w:bookmarkEnd w:id="20"/>
    <w:bookmarkStart w:id="21" w:name="market-analysis-bangladesh-dhaka-context"/>
    <w:p>
      <w:pPr>
        <w:pStyle w:val="Heading2"/>
      </w:pPr>
      <w:r>
        <w:t xml:space="preserve">Market Analysis: Bangladesh Dhaka Context</w:t>
      </w:r>
    </w:p>
    <w:p>
      <w:pPr>
        <w:pStyle w:val="FirstParagraph"/>
      </w:pPr>
      <w:r>
        <w:t xml:space="preserve">Dhaka's technology landscape presents unique opportunities and challenges for Electronics Engineers. The city hosts over 1,800 tech startups (BD Tech Hub 2023), with electronics manufacturing contributing $4.7 billion to Bangladesh's GDP annually. However, a severe talent gap persists—only 35% of local engineering graduates possess relevant electronics skills (Bangladesh University of Engineering &amp; Technology). This shortage is exacerbated by high attrition rates as engineers migrate to India or Gulf countries for better compensation. The Marketing Plan directly addresses these challenges by positioning Bangladesh Dhaka as a growth market where Electronics Engineers can lead transformative projects in smart city infrastructure, IoT solutions, and renewable energy systems.</w:t>
      </w:r>
    </w:p>
    <w:bookmarkEnd w:id="21"/>
    <w:bookmarkStart w:id="22" w:name="target-audience-definition"/>
    <w:p>
      <w:pPr>
        <w:pStyle w:val="Heading2"/>
      </w:pPr>
      <w:r>
        <w:t xml:space="preserve">Target Audience Definition</w:t>
      </w:r>
    </w:p>
    <w:p>
      <w:pPr>
        <w:pStyle w:val="FirstParagraph"/>
      </w:pPr>
      <w:r>
        <w:t xml:space="preserve">Our primary target consists of:</w:t>
      </w:r>
    </w:p>
    <w:p>
      <w:pPr>
        <w:numPr>
          <w:ilvl w:val="0"/>
          <w:numId w:val="1001"/>
        </w:numPr>
        <w:pStyle w:val="Compact"/>
      </w:pPr>
      <w:r>
        <w:rPr>
          <w:bCs/>
          <w:b/>
        </w:rPr>
        <w:t xml:space="preserve">Mid-career Electronics Engineers (3-7 years experience)</w:t>
      </w:r>
      <w:r>
        <w:t xml:space="preserve">: Seeking growth opportunities beyond Dhaka's current tech limitations</w:t>
      </w:r>
    </w:p>
    <w:p>
      <w:pPr>
        <w:numPr>
          <w:ilvl w:val="0"/>
          <w:numId w:val="1001"/>
        </w:numPr>
        <w:pStyle w:val="Compact"/>
      </w:pPr>
      <w:r>
        <w:rPr>
          <w:bCs/>
          <w:b/>
        </w:rPr>
        <w:t xml:space="preserve">National graduates from top Bangladeshi universities</w:t>
      </w:r>
      <w:r>
        <w:t xml:space="preserve">: BUET, CUET, and UAP with specialized electronics curricula</w:t>
      </w:r>
    </w:p>
    <w:p>
      <w:pPr>
        <w:numPr>
          <w:ilvl w:val="0"/>
          <w:numId w:val="1001"/>
        </w:numPr>
        <w:pStyle w:val="Compact"/>
      </w:pPr>
      <w:r>
        <w:rPr>
          <w:bCs/>
          <w:b/>
        </w:rPr>
        <w:t xml:space="preserve">Diaspora engineers with international experience</w:t>
      </w:r>
      <w:r>
        <w:t xml:space="preserve">: Particularly those in the US/UK/Canada seeking meaningful returns to Bangladesh Dhaka</w:t>
      </w:r>
    </w:p>
    <w:p>
      <w:pPr>
        <w:pStyle w:val="FirstParagraph"/>
      </w:pPr>
      <w:r>
        <w:t xml:space="preserve">Secondary audiences include academic institutions (to build talent pipelines) and industry associations (like Bangladesh Electronics and IT Association) for credibility amplification. All initiatives must emphasize Dhaka's unique value: 40% lower operational costs than Mumbai or Singapore while offering rapid career progression in a $2.1 billion electronics market poised for exponential growth.</w:t>
      </w:r>
    </w:p>
    <w:bookmarkEnd w:id="22"/>
    <w:bookmarkStart w:id="23" w:name="competitive-differentiation-strategy"/>
    <w:p>
      <w:pPr>
        <w:pStyle w:val="Heading2"/>
      </w:pPr>
      <w:r>
        <w:t xml:space="preserve">Competitive Differentiation Strategy</w:t>
      </w:r>
    </w:p>
    <w:p>
      <w:pPr>
        <w:pStyle w:val="FirstParagraph"/>
      </w:pPr>
      <w:r>
        <w:t xml:space="preserve">Unlike competing employers that focus solely on salary, our Marketing Plan leverages Dhaka-specific advantages:</w:t>
      </w:r>
    </w:p>
    <w:p>
      <w:pPr>
        <w:numPr>
          <w:ilvl w:val="0"/>
          <w:numId w:val="1002"/>
        </w:numPr>
        <w:pStyle w:val="Compact"/>
      </w:pPr>
      <w:r>
        <w:rPr>
          <w:bCs/>
          <w:b/>
        </w:rPr>
        <w:t xml:space="preserve">Project Impact Focus</w:t>
      </w:r>
      <w:r>
        <w:t xml:space="preserve">: Highlighting Electronics Engineers' roles in national initiatives like "Digital Bangladesh 2025" and Dhaka Smart City projects</w:t>
      </w:r>
    </w:p>
    <w:p>
      <w:pPr>
        <w:numPr>
          <w:ilvl w:val="0"/>
          <w:numId w:val="1002"/>
        </w:numPr>
        <w:pStyle w:val="Compact"/>
      </w:pPr>
      <w:r>
        <w:rPr>
          <w:bCs/>
          <w:b/>
        </w:rPr>
        <w:t xml:space="preserve">Local Growth Pathways</w:t>
      </w:r>
      <w:r>
        <w:t xml:space="preserve">: Showcasing clear career ladders from entry-level to project lead within 18 months (vs. industry average of 3+ years)</w:t>
      </w:r>
    </w:p>
    <w:p>
      <w:pPr>
        <w:numPr>
          <w:ilvl w:val="0"/>
          <w:numId w:val="1002"/>
        </w:numPr>
        <w:pStyle w:val="Compact"/>
      </w:pPr>
      <w:r>
        <w:rPr>
          <w:bCs/>
          <w:b/>
        </w:rPr>
        <w:t xml:space="preserve">Cultural Resonance</w:t>
      </w:r>
      <w:r>
        <w:t xml:space="preserve">: Emphasizing Dhaka's vibrant cultural environment and family-friendly work-life balance compared to congested metros</w:t>
      </w:r>
    </w:p>
    <w:p>
      <w:pPr>
        <w:numPr>
          <w:ilvl w:val="0"/>
          <w:numId w:val="1002"/>
        </w:numPr>
        <w:pStyle w:val="Compact"/>
      </w:pPr>
      <w:r>
        <w:rPr>
          <w:bCs/>
          <w:b/>
        </w:rPr>
        <w:t xml:space="preserve">Entrepreneurial Synergy</w:t>
      </w:r>
      <w:r>
        <w:t xml:space="preserve">: Partnering with Dhaka incubators (e.g., D-Seed) to offer engineers equity in startup spin-offs</w:t>
      </w:r>
    </w:p>
    <w:p>
      <w:pPr>
        <w:pStyle w:val="FirstParagraph"/>
      </w:pPr>
      <w:r>
        <w:t xml:space="preserve">This approach counters the common perception of Bangladesh Dhaka as a "low-cost talent pool" by positioning it as an innovation destination where Electronics Engineers drive national progress.</w:t>
      </w:r>
    </w:p>
    <w:bookmarkEnd w:id="23"/>
    <w:bookmarkStart w:id="24" w:name="integrated-marketing-tactics"/>
    <w:p>
      <w:pPr>
        <w:pStyle w:val="Heading2"/>
      </w:pPr>
      <w:r>
        <w:t xml:space="preserve">Integrated Marketing Tactics</w:t>
      </w:r>
    </w:p>
    <w:p>
      <w:pPr>
        <w:pStyle w:val="FirstParagraph"/>
      </w:pPr>
      <w:r>
        <w:t xml:space="preserve">Our 12-month campaign utilizes multi-channel strategies optimized for Dhaka's digital landscape:</w:t>
      </w:r>
    </w:p>
    <w:p>
      <w:pPr>
        <w:numPr>
          <w:ilvl w:val="0"/>
          <w:numId w:val="1003"/>
        </w:numPr>
        <w:pStyle w:val="Compact"/>
      </w:pPr>
      <w:r>
        <w:rPr>
          <w:bCs/>
          <w:b/>
        </w:rPr>
        <w:t xml:space="preserve">Digital Recruitment Campaigns</w:t>
      </w:r>
      <w:r>
        <w:t xml:space="preserve">:</w:t>
      </w:r>
      <w:r>
        <w:t xml:space="preserve"> </w:t>
      </w:r>
      <w:r>
        <w:t xml:space="preserve">• Geo-targeted LinkedIn ads highlighting "Dhaka Electronics Engineer" job titles with local success stories</w:t>
      </w:r>
      <w:r>
        <w:t xml:space="preserve"> </w:t>
      </w:r>
      <w:r>
        <w:t xml:space="preserve">• YouTube testimonials from current Engineers working on Dhaka-based projects (e.g., flood monitoring IoT systems)</w:t>
      </w:r>
    </w:p>
    <w:p>
      <w:pPr>
        <w:numPr>
          <w:ilvl w:val="0"/>
          <w:numId w:val="1003"/>
        </w:numPr>
        <w:pStyle w:val="Compact"/>
      </w:pPr>
      <w:r>
        <w:rPr>
          <w:bCs/>
          <w:b/>
        </w:rPr>
        <w:t xml:space="preserve">Academic Partnerships</w:t>
      </w:r>
      <w:r>
        <w:t xml:space="preserve">:</w:t>
      </w:r>
      <w:r>
        <w:t xml:space="preserve"> </w:t>
      </w:r>
      <w:r>
        <w:t xml:space="preserve">• Co-branded workshops at BUET/CUET on "Electronics Engineering in Bangladesh's Industrial Revolution"</w:t>
      </w:r>
      <w:r>
        <w:t xml:space="preserve"> </w:t>
      </w:r>
      <w:r>
        <w:t xml:space="preserve">• Sponsored scholarships for final-year students with guaranteed interview slots</w:t>
      </w:r>
    </w:p>
    <w:p>
      <w:pPr>
        <w:numPr>
          <w:ilvl w:val="0"/>
          <w:numId w:val="1003"/>
        </w:numPr>
        <w:pStyle w:val="Compact"/>
      </w:pPr>
      <w:r>
        <w:rPr>
          <w:bCs/>
          <w:b/>
        </w:rPr>
        <w:t xml:space="preserve">Dhaka-Specific Engagement Events</w:t>
      </w:r>
      <w:r>
        <w:t xml:space="preserve">:</w:t>
      </w:r>
      <w:r>
        <w:t xml:space="preserve"> </w:t>
      </w:r>
      <w:r>
        <w:t xml:space="preserve">• "Dhaka Tech Fest" engineering hackathon with live project pitches to local firms</w:t>
      </w:r>
      <w:r>
        <w:t xml:space="preserve"> </w:t>
      </w:r>
      <w:r>
        <w:t xml:space="preserve">• Monthly networking dinners at Dhaka's tech hubs (e.g., DigiDhan, Bashundhara IT Park) featuring industry leaders</w:t>
      </w:r>
    </w:p>
    <w:p>
      <w:pPr>
        <w:numPr>
          <w:ilvl w:val="0"/>
          <w:numId w:val="1003"/>
        </w:numPr>
        <w:pStyle w:val="Compact"/>
      </w:pPr>
      <w:r>
        <w:rPr>
          <w:bCs/>
          <w:b/>
        </w:rPr>
        <w:t xml:space="preserve">Community Building</w:t>
      </w:r>
      <w:r>
        <w:t xml:space="preserve">:</w:t>
      </w:r>
      <w:r>
        <w:t xml:space="preserve"> </w:t>
      </w:r>
      <w:r>
        <w:t xml:space="preserve">• LinkedIn group "Electronics Engineers of Dhaka" with exclusive job postings and local market insights</w:t>
      </w:r>
      <w:r>
        <w:t xml:space="preserve"> </w:t>
      </w:r>
      <w:r>
        <w:t xml:space="preserve">• Monthly webinars on "Building Electronics Careers in Bangladesh" featuring Dhaka-based success stories</w:t>
      </w:r>
    </w:p>
    <w:bookmarkEnd w:id="24"/>
    <w:bookmarkStart w:id="25" w:name="budget-allocation-total-125000"/>
    <w:p>
      <w:pPr>
        <w:pStyle w:val="Heading2"/>
      </w:pPr>
      <w:r>
        <w:t xml:space="preserve">Budget Allocation (Total: $125,000)</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Advertising (LinkedIn/YouTube)</w:t>
      </w:r>
    </w:p>
    <w:p>
      <w:pPr>
        <w:pStyle w:val="BodyText"/>
      </w:pPr>
      <w:r>
        <w:t xml:space="preserve">$45,000</w:t>
      </w:r>
    </w:p>
    <w:p>
      <w:pPr>
        <w:pStyle w:val="BodyText"/>
      </w:pPr>
      <w:r>
        <w:t xml:space="preserve">Leverages Dhaka's 68% smartphone penetration; targets active job seekers in tech hubs</w:t>
      </w:r>
    </w:p>
    <w:p>
      <w:pPr>
        <w:pStyle w:val="BodyText"/>
      </w:pPr>
      <w:r>
        <w:t xml:space="preserve">Academic Partnerships</w:t>
      </w:r>
    </w:p>
    <w:p>
      <w:pPr>
        <w:pStyle w:val="BodyText"/>
      </w:pPr>
      <w:r>
        <w:t xml:space="preserve">$35,000</w:t>
      </w:r>
    </w:p>
    <w:p>
      <w:pPr>
        <w:pStyle w:val="BodyText"/>
      </w:pPr>
      <w:r>
        <w:t xml:space="preserve">Builds long-term talent pipeline with top engineering schools in Bangladesh Dhaka</w:t>
      </w:r>
    </w:p>
    <w:p>
      <w:pPr>
        <w:pStyle w:val="BodyText"/>
      </w:pPr>
      <w:r>
        <w:t xml:space="preserve">Event Marketing (Dhaka Tech Fest)</w:t>
      </w:r>
    </w:p>
    <w:p>
      <w:pPr>
        <w:pStyle w:val="BodyText"/>
      </w:pPr>
      <w:r>
        <w:t xml:space="preserve">$25,000</w:t>
      </w:r>
    </w:p>
    <w:p>
      <w:pPr>
        <w:pStyle w:val="BodyText"/>
      </w:pPr>
      <w:r>
        <w:t xml:space="preserve">Critical for face-to-face engagement; attracts 300+ engineers per event in Dhaka</w:t>
      </w:r>
    </w:p>
    <w:p>
      <w:pPr>
        <w:pStyle w:val="BodyText"/>
      </w:pPr>
      <w:r>
        <w:t xml:space="preserve">Content Creation &amp; Community</w:t>
      </w:r>
    </w:p>
    <w:p>
      <w:pPr>
        <w:pStyle w:val="BodyText"/>
      </w:pPr>
      <w:r>
        <w:t xml:space="preserve">$15,000</w:t>
      </w:r>
    </w:p>
    <w:p>
      <w:pPr>
        <w:pStyle w:val="BodyText"/>
      </w:pPr>
      <w:r>
        <w:t xml:space="preserve">Digital assets tailored to Bangladesh Dhaka's engineering culture and language needs (Bengali/English)</w:t>
      </w:r>
    </w:p>
    <w:p>
      <w:pPr>
        <w:pStyle w:val="BodyText"/>
      </w:pPr>
      <w:r>
        <w:t xml:space="preserve">Contingency &amp; Analytics</w:t>
      </w:r>
    </w:p>
    <w:p>
      <w:pPr>
        <w:pStyle w:val="BodyText"/>
      </w:pPr>
      <w:r>
        <w:t xml:space="preserve">$5,000</w:t>
      </w:r>
    </w:p>
    <w:p>
      <w:pPr>
        <w:pStyle w:val="BodyText"/>
      </w:pPr>
      <w:r>
        <w:t xml:space="preserve">Measures campaign effectiveness across Dhaka districts (e.g., Gulshan vs. Mirpur talent pools)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Academic partnerships established; Dhaka Tech Fest concept finalized; digital ad campaigns launched targeting BUET/CUET graduates.</w:t>
      </w:r>
    </w:p>
    <w:p>
      <w:pPr>
        <w:pStyle w:val="BodyText"/>
      </w:pPr>
      <w:r>
        <w:rPr>
          <w:bCs/>
          <w:b/>
        </w:rPr>
        <w:t xml:space="preserve">Months 4-6:</w:t>
      </w:r>
      <w:r>
        <w:t xml:space="preserve"> </w:t>
      </w:r>
      <w:r>
        <w:t xml:space="preserve">First Dhaka Tech Fest event held; LinkedIn community launched with Dhaka-specific content; first academic workshops conducted at Bangladesh University of Engineering &amp; Technology.</w:t>
      </w:r>
    </w:p>
    <w:p>
      <w:pPr>
        <w:pStyle w:val="BodyText"/>
      </w:pPr>
      <w:r>
        <w:rPr>
          <w:bCs/>
          <w:b/>
        </w:rPr>
        <w:t xml:space="preserve">Months 7-9:</w:t>
      </w:r>
      <w:r>
        <w:t xml:space="preserve"> </w:t>
      </w:r>
      <w:r>
        <w:t xml:space="preserve">Data analysis from initial campaigns informs optimization; diaspora outreach campaign initiated targeting US/UK-based Bangladeshi Electronics Engineers.</w:t>
      </w:r>
    </w:p>
    <w:p>
      <w:pPr>
        <w:pStyle w:val="BodyText"/>
      </w:pPr>
      <w:r>
        <w:rPr>
          <w:bCs/>
          <w:b/>
        </w:rPr>
        <w:t xml:space="preserve">Months 10-12:</w:t>
      </w:r>
      <w:r>
        <w:t xml:space="preserve"> </w:t>
      </w:r>
      <w:r>
        <w:t xml:space="preserve">Full-scale recruitment drive utilizing all channels; measurement of candidate quality metrics against Dhaka market standards (e.g., 25% reduction in time-to-hire).</w:t>
      </w:r>
    </w:p>
    <w:bookmarkEnd w:id="26"/>
    <w:bookmarkStart w:id="27" w:name="performance-metrics-kpis"/>
    <w:p>
      <w:pPr>
        <w:pStyle w:val="Heading2"/>
      </w:pPr>
      <w:r>
        <w:t xml:space="preserve">Performance Metrics &amp; KPIs</w:t>
      </w:r>
    </w:p>
    <w:p>
      <w:pPr>
        <w:pStyle w:val="FirstParagraph"/>
      </w:pPr>
      <w:r>
        <w:t xml:space="preserve">We measure success through three Dhaka-specific KPIs:</w:t>
      </w:r>
    </w:p>
    <w:p>
      <w:pPr>
        <w:numPr>
          <w:ilvl w:val="0"/>
          <w:numId w:val="1004"/>
        </w:numPr>
        <w:pStyle w:val="Compact"/>
      </w:pPr>
      <w:r>
        <w:rPr>
          <w:bCs/>
          <w:b/>
        </w:rPr>
        <w:t xml:space="preserve">Talent Acquisition Quality:</w:t>
      </w:r>
      <w:r>
        <w:t xml:space="preserve"> </w:t>
      </w:r>
      <w:r>
        <w:t xml:space="preserve">% of hired Electronics Engineers who remain with the organization after 18 months (target: 75% vs. Dhaka industry average of 48%)</w:t>
      </w:r>
    </w:p>
    <w:p>
      <w:pPr>
        <w:numPr>
          <w:ilvl w:val="0"/>
          <w:numId w:val="1004"/>
        </w:numPr>
        <w:pStyle w:val="Compact"/>
      </w:pPr>
      <w:r>
        <w:rPr>
          <w:bCs/>
          <w:b/>
        </w:rPr>
        <w:t xml:space="preserve">Local Impact:</w:t>
      </w:r>
      <w:r>
        <w:t xml:space="preserve"> </w:t>
      </w:r>
      <w:r>
        <w:t xml:space="preserve"># of positions filled from Bangladeshi universities within Dhaka (target: 60% of total hires)</w:t>
      </w:r>
    </w:p>
    <w:p>
      <w:pPr>
        <w:numPr>
          <w:ilvl w:val="0"/>
          <w:numId w:val="1004"/>
        </w:numPr>
        <w:pStyle w:val="Compact"/>
      </w:pPr>
      <w:r>
        <w:rPr>
          <w:bCs/>
          <w:b/>
        </w:rPr>
        <w:t xml:space="preserve">Brand Perception:</w:t>
      </w:r>
      <w:r>
        <w:t xml:space="preserve"> </w:t>
      </w:r>
      <w:r>
        <w:t xml:space="preserve">Increase in "Electronics Engineer" job searches from Dhaka on major platforms (measured via Google Trends for "Electronics Engineer Bangladesh")</w:t>
      </w:r>
    </w:p>
    <w:p>
      <w:pPr>
        <w:pStyle w:val="FirstParagraph"/>
      </w:pPr>
      <w:r>
        <w:t xml:space="preserve">All metrics will be benchmarked against Bangladesh Dhaka's 2023 tech recruitment standards. We'll also track cost-per-hire relative to Dhaka's lower operational costs versus global cities.</w:t>
      </w:r>
    </w:p>
    <w:bookmarkEnd w:id="27"/>
    <w:bookmarkStart w:id="28" w:name="X998fd6873daf54ca08efc0f5b818c3433578cbb"/>
    <w:p>
      <w:pPr>
        <w:pStyle w:val="Heading2"/>
      </w:pPr>
      <w:r>
        <w:t xml:space="preserve">Conclusion: Building the Future of Electronics Engineering in Dhaka</w:t>
      </w:r>
    </w:p>
    <w:p>
      <w:pPr>
        <w:pStyle w:val="FirstParagraph"/>
      </w:pPr>
      <w:r>
        <w:t xml:space="preserve">This Marketing Plan transforms the narrative around Bangladesh Dhaka for Electronics Engineers—from a location with talent shortages to a destination where engineering expertise drives national progress. By embedding our recruitment strategy within Dhaka's unique socio-economic context and leveraging local partnerships, we position electronics engineering as the cornerstone of Bangladesh's digital transformation. The plan doesn't just fill jobs; it cultivates an ecosystem where Electronics Engineers in Bangladesh Dhaka become pioneers in solving regional challenges through innovation. With aggressive implementation across Dhaka's tech corridors—from Gulshan to Dhanmondi—we will establish a sustainable talent pipeline that accelerates both organizational growth and Bangladesh's emergence as a South Asian electronics powerhouse.</w:t>
      </w:r>
    </w:p>
    <w:p>
      <w:pPr>
        <w:pStyle w:val="BodyText"/>
      </w:pPr>
      <w:r>
        <w:rPr>
          <w:iCs/>
          <w:i/>
        </w:rPr>
        <w:t xml:space="preserve">Marketing Plan prepared for Technology Sector Recruitment Initiative, Bangladesh Dhaka |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Bangladesh Dhaka</dc:title>
  <dc:creator/>
  <dc:language>en</dc:language>
  <cp:keywords/>
  <dcterms:created xsi:type="dcterms:W3CDTF">2025-12-12T06:55:01Z</dcterms:created>
  <dcterms:modified xsi:type="dcterms:W3CDTF">2025-12-12T06:55:01Z</dcterms:modified>
</cp:coreProperties>
</file>

<file path=docProps/custom.xml><?xml version="1.0" encoding="utf-8"?>
<Properties xmlns="http://schemas.openxmlformats.org/officeDocument/2006/custom-properties" xmlns:vt="http://schemas.openxmlformats.org/officeDocument/2006/docPropsVTypes"/>
</file>