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d78a39d0c247e25249e13931d84eb8b4924cf4"/>
    <w:p>
      <w:pPr>
        <w:pStyle w:val="Heading1"/>
      </w:pPr>
      <w:r>
        <w:t xml:space="preserve">Marketing Plan for Attracting Top-Tier Electronics Engineers in Brazil Rio de Janeiro</w:t>
      </w:r>
    </w:p>
    <w:bookmarkStart w:id="20" w:name="executive-summary"/>
    <w:p>
      <w:pPr>
        <w:pStyle w:val="Heading2"/>
      </w:pPr>
      <w:r>
        <w:t xml:space="preserve">Executive Summary</w:t>
      </w:r>
    </w:p>
    <w:p>
      <w:pPr>
        <w:pStyle w:val="FirstParagraph"/>
      </w:pPr>
      <w:r>
        <w:t xml:space="preserve">This comprehensive Marketing Plan outlines a targeted strategy to recruit exceptional Electronics Engineers for the dynamic technology sector in Brazil Rio de Janeiro. Recognizing Rio's emergence as a pivotal hub for innovation in South America, this plan leverages the city's unique cultural energy, growing tech ecosystem, and strategic location to position key engineering roles as career-defining opportunities. The core focus is on attracting highly skilled Electronics Engineers who seek professional growth within a vibrant urban environment that blends technological advancement with Brazilian lifestyle excellence. This initiative directly addresses the critical talent gap in Rio de Janeiro's electronics manufacturing, IoT development, and renewable energy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is experiencing a significant surge in demand for specialized engineering talent. The city hosts major multinational R&amp;D centers (e.g., Bosch, Siemens), innovative startups in Barra da Tijuca and Cidade Universitária, and key players like Embraer’s aerospace electronics divisions. According to Brazil's Ministry of Economy (2023), the technology sector grew by 15% year-on-year, with electronics engineering roles among the most sought-after. However, a shortage of qualified Electronics Engineers persists due to insufficient local university output and competition from São Paulo. This gap represents a strategic opportunity for companies targeting Rio de Janeiro as their operational base. The plan capitalizes on Rio's unique selling proposition: offering world-class engineering challenges within one of the world's most culturally rich cities, where work-life integration thrives alongside professional ambition.</w:t>
      </w:r>
    </w:p>
    <w:bookmarkEnd w:id="21"/>
    <w:bookmarkStart w:id="22" w:name="X087912b37ffbdab0081ce89cc6c72f4c39a6959"/>
    <w:p>
      <w:pPr>
        <w:pStyle w:val="Heading2"/>
      </w:pPr>
      <w:r>
        <w:t xml:space="preserve">Target Audience: The Ideal Electronics Engineer in Brazil Rio de Janeiro</w:t>
      </w:r>
    </w:p>
    <w:p>
      <w:pPr>
        <w:pStyle w:val="FirstParagraph"/>
      </w:pPr>
      <w:r>
        <w:t xml:space="preserve">The primary audience consists of mid-to-senior level Electronics Engineers (5-10 years experience) based in or relocating to Rio de Janeiro, Brazil. Key characteristics include:</w:t>
      </w:r>
    </w:p>
    <w:p>
      <w:pPr>
        <w:numPr>
          <w:ilvl w:val="0"/>
          <w:numId w:val="1001"/>
        </w:numPr>
        <w:pStyle w:val="Compact"/>
      </w:pPr>
      <w:r>
        <w:t xml:space="preserve">Proficiency in embedded systems, PCB design (using Altium/KiCAD), RF engineering, or IoT development</w:t>
      </w:r>
    </w:p>
    <w:p>
      <w:pPr>
        <w:numPr>
          <w:ilvl w:val="0"/>
          <w:numId w:val="1001"/>
        </w:numPr>
        <w:pStyle w:val="Compact"/>
      </w:pPr>
      <w:r>
        <w:t xml:space="preserve">Experience with Brazilian regulatory standards (INMETRO/ABNT) and local market needs</w:t>
      </w:r>
    </w:p>
    <w:p>
      <w:pPr>
        <w:numPr>
          <w:ilvl w:val="0"/>
          <w:numId w:val="1001"/>
        </w:numPr>
        <w:pStyle w:val="Compact"/>
      </w:pPr>
      <w:r>
        <w:t xml:space="preserve">Preference for roles offering professional growth in a culturally stimulating environment</w:t>
      </w:r>
    </w:p>
    <w:p>
      <w:pPr>
        <w:numPr>
          <w:ilvl w:val="0"/>
          <w:numId w:val="1001"/>
        </w:numPr>
        <w:pStyle w:val="Compact"/>
      </w:pPr>
      <w:r>
        <w:t xml:space="preserve">Value alignment with innovation-driven companies prioritizing community engagement (e.g., supporting Rio's sustainability initiatives)</w:t>
      </w:r>
    </w:p>
    <w:bookmarkEnd w:id="22"/>
    <w:bookmarkStart w:id="23" w:name="competitive-landscape-analysis"/>
    <w:p>
      <w:pPr>
        <w:pStyle w:val="Heading2"/>
      </w:pPr>
      <w:r>
        <w:t xml:space="preserve">Competitive Landscape Analysis</w:t>
      </w:r>
    </w:p>
    <w:p>
      <w:pPr>
        <w:pStyle w:val="FirstParagraph"/>
      </w:pPr>
      <w:r>
        <w:t xml:space="preserve">In Brazil Rio de Janeiro, competitors for Electronics Engineers include:</w:t>
      </w:r>
    </w:p>
    <w:p>
      <w:pPr>
        <w:numPr>
          <w:ilvl w:val="0"/>
          <w:numId w:val="1002"/>
        </w:numPr>
        <w:pStyle w:val="Compact"/>
      </w:pPr>
      <w:r>
        <w:rPr>
          <w:bCs/>
          <w:b/>
        </w:rPr>
        <w:t xml:space="preserve">São Paulo-based firms</w:t>
      </w:r>
      <w:r>
        <w:t xml:space="preserve">: Offering higher salaries but less quality of life (traffic, cost of living)</w:t>
      </w:r>
    </w:p>
    <w:p>
      <w:pPr>
        <w:numPr>
          <w:ilvl w:val="0"/>
          <w:numId w:val="1002"/>
        </w:numPr>
        <w:pStyle w:val="Compact"/>
      </w:pPr>
      <w:r>
        <w:rPr>
          <w:bCs/>
          <w:b/>
        </w:rPr>
        <w:t xml:space="preserve">Local Brazilian engineering schools</w:t>
      </w:r>
      <w:r>
        <w:t xml:space="preserve">: Producing graduates but lacking industry experience; often seek roles outside Rio due to limited local opportunities.</w:t>
      </w:r>
    </w:p>
    <w:p>
      <w:pPr>
        <w:numPr>
          <w:ilvl w:val="0"/>
          <w:numId w:val="1002"/>
        </w:numPr>
        <w:pStyle w:val="Compact"/>
      </w:pPr>
      <w:r>
        <w:rPr>
          <w:bCs/>
          <w:b/>
        </w:rPr>
        <w:t xml:space="preserve">International tech giants with Rio offices</w:t>
      </w:r>
      <w:r>
        <w:t xml:space="preserve">: Competing on brand recognition but sometimes offering less tailored career paths for Electronics Engineers.</w:t>
      </w:r>
    </w:p>
    <w:p>
      <w:pPr>
        <w:pStyle w:val="FirstParagraph"/>
      </w:pPr>
      <w:r>
        <w:t xml:space="preserve">This plan differentiates by emphasizing Rio's unique advantages: a 25% lower cost of living than São Paulo, proximity to natural attractions (beaches, mountains), and a growing "tech+culture" ecosystem where Electronics Engineers can thrive personally and professionally. We position our opportunities as not just jobs, but career anchors within Brazil's most dynamic city.</w:t>
      </w:r>
    </w:p>
    <w:bookmarkEnd w:id="23"/>
    <w:bookmarkStart w:id="24" w:name="X0a52ef1c30c129148d6898d693e0f19d1879870"/>
    <w:p>
      <w:pPr>
        <w:pStyle w:val="Heading2"/>
      </w:pPr>
      <w:r>
        <w:t xml:space="preserve">Marketing Strategy &amp; Tactics: Engaging the Electronics Engineer</w:t>
      </w:r>
    </w:p>
    <w:p>
      <w:pPr>
        <w:pStyle w:val="FirstParagraph"/>
      </w:pPr>
      <w:r>
        <w:rPr>
          <w:bCs/>
          <w:b/>
        </w:rPr>
        <w:t xml:space="preserve">Brand Positioning:</w:t>
      </w:r>
      <w:r>
        <w:t xml:space="preserve"> </w:t>
      </w:r>
      <w:r>
        <w:t xml:space="preserve">"Build Your Future in Rio: Where Electronics Engineering Meets Brazilian Passion." This slogan connects technical excellence with Rio’s cultural energy, appealing to engineers seeking meaning beyond code.</w:t>
      </w:r>
    </w:p>
    <w:p>
      <w:pPr>
        <w:pStyle w:val="BodyText"/>
      </w:pPr>
      <w:r>
        <w:rPr>
          <w:bCs/>
          <w:b/>
        </w:rPr>
        <w:t xml:space="preserve">Integrated Marketing Mix (4Ps):</w:t>
      </w:r>
    </w:p>
    <w:p>
      <w:pPr>
        <w:numPr>
          <w:ilvl w:val="0"/>
          <w:numId w:val="1003"/>
        </w:numPr>
        <w:pStyle w:val="Compact"/>
      </w:pPr>
      <w:r>
        <w:rPr>
          <w:bCs/>
          <w:b/>
        </w:rPr>
        <w:t xml:space="preserve">Product:</w:t>
      </w:r>
      <w:r>
        <w:t xml:space="preserve"> </w:t>
      </w:r>
      <w:r>
        <w:t xml:space="preserve">Tailored career paths for Electronics Engineers including:</w:t>
      </w:r>
      <w:r>
        <w:t xml:space="preserve"> </w:t>
      </w:r>
      <w:r>
        <w:t xml:space="preserve">• Mentoring by Rio-based industry leaders</w:t>
      </w:r>
      <w:r>
        <w:t xml:space="preserve"> </w:t>
      </w:r>
      <w:r>
        <w:t xml:space="preserve">• Projects supporting Brazil’s energy transition (e.g., smart grid solutions)</w:t>
      </w:r>
      <w:r>
        <w:t xml:space="preserve"> </w:t>
      </w:r>
      <w:r>
        <w:t xml:space="preserve">• Annual "Rio Innovation Fest" participation funded by the company</w:t>
      </w:r>
    </w:p>
    <w:p>
      <w:pPr>
        <w:numPr>
          <w:ilvl w:val="0"/>
          <w:numId w:val="1003"/>
        </w:numPr>
        <w:pStyle w:val="Compact"/>
      </w:pPr>
      <w:r>
        <w:rPr>
          <w:bCs/>
          <w:b/>
        </w:rPr>
        <w:t xml:space="preserve">Pricing:</w:t>
      </w:r>
      <w:r>
        <w:t xml:space="preserve"> </w:t>
      </w:r>
      <w:r>
        <w:t xml:space="preserve">Competitive salary + 15% relocation bonus for engineers moving to Rio de Janeiro from other Brazilian cities, plus performance-linked equity in local tech initiatives.</w:t>
      </w:r>
    </w:p>
    <w:p>
      <w:pPr>
        <w:numPr>
          <w:ilvl w:val="0"/>
          <w:numId w:val="1003"/>
        </w:numPr>
        <w:pStyle w:val="Compact"/>
      </w:pPr>
      <w:r>
        <w:rPr>
          <w:bCs/>
          <w:b/>
        </w:rPr>
        <w:t xml:space="preserve">Place:</w:t>
      </w:r>
      <w:r>
        <w:t xml:space="preserve"> </w:t>
      </w:r>
      <w:r>
        <w:t xml:space="preserve">Targeted digital channels with Brazil-specific focus:</w:t>
      </w:r>
      <w:r>
        <w:t xml:space="preserve"> </w:t>
      </w:r>
      <w:r>
        <w:t xml:space="preserve">• LinkedIn campaigns targeting Electronics Engineers in Rio (using location filters)</w:t>
      </w:r>
      <w:r>
        <w:t xml:space="preserve"> </w:t>
      </w:r>
      <w:r>
        <w:t xml:space="preserve">• Partnerships with University of Rio de Janeiro (UFRJ) and Federal Fluminense University (UFF) engineering departments</w:t>
      </w:r>
      <w:r>
        <w:t xml:space="preserve"> </w:t>
      </w:r>
      <w:r>
        <w:t xml:space="preserve">• Sponsorship at Rio Tech Week and ABETEC events</w:t>
      </w:r>
    </w:p>
    <w:p>
      <w:pPr>
        <w:numPr>
          <w:ilvl w:val="0"/>
          <w:numId w:val="1003"/>
        </w:numPr>
        <w:pStyle w:val="Compact"/>
      </w:pPr>
      <w:r>
        <w:rPr>
          <w:bCs/>
          <w:b/>
        </w:rPr>
        <w:t xml:space="preserve">Promotion:</w:t>
      </w:r>
      <w:r>
        <w:t xml:space="preserve"> </w:t>
      </w:r>
      <w:r>
        <w:t xml:space="preserve">Multi-channel campaign emphasizing real Rio experiences:</w:t>
      </w:r>
      <w:r>
        <w:t xml:space="preserve"> </w:t>
      </w:r>
      <w:r>
        <w:t xml:space="preserve">• "A Day in the Life" video series featuring Electronics Engineers in Rio working on projects like offshore wind turbine sensors</w:t>
      </w:r>
      <w:r>
        <w:t xml:space="preserve"> </w:t>
      </w:r>
      <w:r>
        <w:t xml:space="preserve">• Testimonials from current engineers: "I design IoT systems for Rio’s public transport network – my work impacts millions daily."</w:t>
      </w:r>
      <w:r>
        <w:t xml:space="preserve"> </w:t>
      </w:r>
      <w:r>
        <w:t xml:space="preserve">• Social media ads (Facebook/Instagram) showcasing beach commutes and cultural events, using #ElectronicsEngineerRio</w:t>
      </w:r>
    </w:p>
    <w:bookmarkEnd w:id="24"/>
    <w:bookmarkStart w:id="25"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partnerships with UFF/UFRJ; launch LinkedIn campaign targeting Electronics Engineers in Brazil Rio de Janeiro. KPI: 500+ qualified leads.</w:t>
      </w:r>
    </w:p>
    <w:p>
      <w:pPr>
        <w:pStyle w:val="BodyText"/>
      </w:pPr>
      <w:r>
        <w:rPr>
          <w:bCs/>
          <w:b/>
        </w:rPr>
        <w:t xml:space="preserve">Months 4-6:</w:t>
      </w:r>
      <w:r>
        <w:t xml:space="preserve"> </w:t>
      </w:r>
      <w:r>
        <w:t xml:space="preserve">Host "Rio Engineering Experience" open houses in Barra da Tijuca (featuring local engineering projects); deploy video testimonials. KPI: 30% application-to-interview conversion rate.</w:t>
      </w:r>
    </w:p>
    <w:p>
      <w:pPr>
        <w:pStyle w:val="BodyText"/>
      </w:pPr>
      <w:r>
        <w:rPr>
          <w:bCs/>
          <w:b/>
        </w:rPr>
        <w:t xml:space="preserve">Months 7-12:</w:t>
      </w:r>
      <w:r>
        <w:t xml:space="preserve"> </w:t>
      </w:r>
      <w:r>
        <w:t xml:space="preserve">Analyze retention data; measure the impact of "Rio lifestyle" benefits on employee satisfaction. KPI: 85%+ retention rate for Electronics Engineers after Year 1 in Rio de Janeiro.</w:t>
      </w:r>
    </w:p>
    <w:bookmarkEnd w:id="25"/>
    <w:bookmarkStart w:id="26" w:name="budget-allocation"/>
    <w:p>
      <w:pPr>
        <w:pStyle w:val="Heading2"/>
      </w:pPr>
      <w:r>
        <w:t xml:space="preserve">Budget Allocation</w:t>
      </w:r>
    </w:p>
    <w:p>
      <w:pPr>
        <w:pStyle w:val="FirstParagraph"/>
      </w:pPr>
      <w:r>
        <w:t xml:space="preserve">Allocated budget prioritizes high-ROI channels specific to Brazil:</w:t>
      </w:r>
      <w:r>
        <w:t xml:space="preserve"> </w:t>
      </w:r>
      <w:r>
        <w:t xml:space="preserve">• Digital Marketing (LinkedIn, Google Ads): 45%</w:t>
      </w:r>
      <w:r>
        <w:t xml:space="preserve"> </w:t>
      </w:r>
      <w:r>
        <w:t xml:space="preserve">• University Partnerships &amp; Events: 30%</w:t>
      </w:r>
      <w:r>
        <w:t xml:space="preserve"> </w:t>
      </w:r>
      <w:r>
        <w:t xml:space="preserve">• Content Production (videos, testimonials): 15%</w:t>
      </w:r>
      <w:r>
        <w:t xml:space="preserve"> </w:t>
      </w:r>
      <w:r>
        <w:t xml:space="preserve">• Relocation/Incentive Bonuses: 10%</w:t>
      </w:r>
    </w:p>
    <w:bookmarkEnd w:id="26"/>
    <w:bookmarkStart w:id="27" w:name="X836d8762dc238224e60e0aed3908421ce833020"/>
    <w:p>
      <w:pPr>
        <w:pStyle w:val="Heading2"/>
      </w:pPr>
      <w:r>
        <w:t xml:space="preserve">Why This Plan Succeeds in Brazil Rio de Janeiro</w:t>
      </w:r>
    </w:p>
    <w:p>
      <w:pPr>
        <w:pStyle w:val="FirstParagraph"/>
      </w:pPr>
      <w:r>
        <w:t xml:space="preserve">This Marketing Plan transcends generic recruitment by embedding the Electronics Engineer role within Rio's identity. It acknowledges that top talent in Brazil doesn’t just seek a job—they seek a meaningful place to grow. By emphasizing projects that directly impact Brazil’s technological future (e.g., designing electronics for Rio’s sustainable tourism infrastructure), and showcasing the city as a professional AND personal destination, this strategy resonates deeply with Electronics Engineers who want their work to matter within their own country. It directly addresses the market gap in Brazil Rio de Janeiro where engineering talent is scarce but demand is surging. This isn’t just a recruitment plan; it’s an investment in positioning Rio de Janeiro as the undisputed heart of electronics innovation in South America, one Electronics Engineer at a time.</w:t>
      </w:r>
    </w:p>
    <w:bookmarkEnd w:id="27"/>
    <w:bookmarkStart w:id="28" w:name="conclusion"/>
    <w:p>
      <w:pPr>
        <w:pStyle w:val="Heading2"/>
      </w:pPr>
      <w:r>
        <w:t xml:space="preserve">Conclusion</w:t>
      </w:r>
    </w:p>
    <w:p>
      <w:pPr>
        <w:pStyle w:val="FirstParagraph"/>
      </w:pPr>
      <w:r>
        <w:t xml:space="preserve">The success of this Marketing Plan hinges on authentic storytelling that merges technical opportunity with the soul of Brazil Rio de Janeiro. By consistently highlighting how an Electronics Engineer’s skills solve real problems for Rio’s communities—while enjoying unparalleled cultural and professional enrichment—we create irresistible value. This strategy ensures companies in Brazil can not only fill critical Electronics Engineer roles but also build a legacy of innovation rooted in the city that has inspired generations of engineers and creators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Brazil Rio de Janeiro</dc:title>
  <dc:creator/>
  <dc:language>en</dc:language>
  <cp:keywords/>
  <dcterms:created xsi:type="dcterms:W3CDTF">2026-07-21T09:05:44Z</dcterms:created>
  <dcterms:modified xsi:type="dcterms:W3CDTF">2026-07-21T09:05:44Z</dcterms:modified>
</cp:coreProperties>
</file>

<file path=docProps/custom.xml><?xml version="1.0" encoding="utf-8"?>
<Properties xmlns="http://schemas.openxmlformats.org/officeDocument/2006/custom-properties" xmlns:vt="http://schemas.openxmlformats.org/officeDocument/2006/docPropsVTypes"/>
</file>