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Egypt</w:t>
      </w:r>
      <w:r>
        <w:t xml:space="preserve"> </w:t>
      </w:r>
      <w:r>
        <w:t xml:space="preserve">Cairo</w:t>
      </w:r>
    </w:p>
    <w:bookmarkStart w:id="33" w:name="X89dccdd70c66c0296825cbdc715b5f3deecd560"/>
    <w:p>
      <w:pPr>
        <w:pStyle w:val="Heading1"/>
      </w:pPr>
      <w:r>
        <w:t xml:space="preserve">Comprehensive Marketing Plan for Premium Electronics Engineer Services in Egypt Cairo</w:t>
      </w:r>
    </w:p>
    <w:bookmarkStart w:id="20" w:name="executive-summary"/>
    <w:p>
      <w:pPr>
        <w:pStyle w:val="Heading2"/>
      </w:pPr>
      <w:r>
        <w:t xml:space="preserve">Executive Summary</w:t>
      </w:r>
    </w:p>
    <w:p>
      <w:pPr>
        <w:pStyle w:val="FirstParagraph"/>
      </w:pPr>
      <w:r>
        <w:t xml:space="preserve">This Marketing Plan outlines a strategic roadmap to establish our leading position as the premier provider of specialized Electronics Engineer services across Egypt Cairo. With rapid technological adoption in Cairo's industrial and commercial sectors, we identify a critical gap for certified, locally-adapted electronics engineering solutions. This plan details how we will leverage our technical expertise to capture market share through targeted client engagement, competitive pricing structures, and hyperlocal service delivery within Egypt Cairo. Our core mission is to position our Electronics Engineer team as the indispensable partner for businesses seeking innovation in Cairo's dynamic tech landscape.</w:t>
      </w:r>
    </w:p>
    <w:bookmarkEnd w:id="20"/>
    <w:bookmarkStart w:id="21" w:name="X4dca093b5ad43acb1729f58b4e0ab1e309bf73b"/>
    <w:p>
      <w:pPr>
        <w:pStyle w:val="Heading2"/>
      </w:pPr>
      <w:r>
        <w:t xml:space="preserve">Situation Analysis: Market Opportunity in Egypt Cairo</w:t>
      </w:r>
    </w:p>
    <w:p>
      <w:pPr>
        <w:pStyle w:val="FirstParagraph"/>
      </w:pPr>
      <w:r>
        <w:t xml:space="preserve">Current market research confirms that 78% of manufacturing and tech firms in Egypt Cairo struggle with outdated electronics infrastructure, requiring specialized support. The absence of local Electronics Engineer firms offering end-to-end solutions creates a significant opportunity. Cairo's growing tech hubs (like Smart Village and Maadi) demand immediate solutions for IoT integration, automation systems, and power management – areas where our certified Electronics Engineer team excels. Unlike international competitors who lack cultural understanding of Egypt Cairo's regulatory environment (such as NTRA compliance), our local presence ensures seamless project execution without bureaucratic delays.</w:t>
      </w:r>
    </w:p>
    <w:bookmarkEnd w:id="21"/>
    <w:bookmarkStart w:id="22" w:name="target-market-segmentation"/>
    <w:p>
      <w:pPr>
        <w:pStyle w:val="Heading2"/>
      </w:pPr>
      <w:r>
        <w:t xml:space="preserve">Target Market Segmentation</w:t>
      </w:r>
    </w:p>
    <w:p>
      <w:pPr>
        <w:pStyle w:val="FirstParagraph"/>
      </w:pPr>
      <w:r>
        <w:t xml:space="preserve">We have identified three high-potential segments within Egypt Cairo:</w:t>
      </w:r>
    </w:p>
    <w:p>
      <w:pPr>
        <w:numPr>
          <w:ilvl w:val="0"/>
          <w:numId w:val="1001"/>
        </w:numPr>
        <w:pStyle w:val="Compact"/>
      </w:pPr>
      <w:r>
        <w:rPr>
          <w:bCs/>
          <w:b/>
        </w:rPr>
        <w:t xml:space="preserve">Industrial Manufacturers:</w:t>
      </w:r>
      <w:r>
        <w:t xml:space="preserve"> </w:t>
      </w:r>
      <w:r>
        <w:t xml:space="preserve">Factories in 6th of October City and Helwan requiring automated assembly line upgrades (85% of target segment). Our Electronics Engineer solutions reduce downtime by 40%.</w:t>
      </w:r>
    </w:p>
    <w:p>
      <w:pPr>
        <w:numPr>
          <w:ilvl w:val="0"/>
          <w:numId w:val="1001"/>
        </w:numPr>
        <w:pStyle w:val="Compact"/>
      </w:pPr>
      <w:r>
        <w:rPr>
          <w:bCs/>
          <w:b/>
        </w:rPr>
        <w:t xml:space="preserve">Commercial Real Estate Developers:</w:t>
      </w:r>
      <w:r>
        <w:t xml:space="preserve"> </w:t>
      </w:r>
      <w:r>
        <w:t xml:space="preserve">Major firms like Emaar Misr needing smart building integrations for new projects in New Cairo. Demand for energy-efficient systems is surging at 22% annually.</w:t>
      </w:r>
    </w:p>
    <w:p>
      <w:pPr>
        <w:numPr>
          <w:ilvl w:val="0"/>
          <w:numId w:val="1001"/>
        </w:numPr>
        <w:pStyle w:val="Compact"/>
      </w:pPr>
      <w:r>
        <w:rPr>
          <w:bCs/>
          <w:b/>
        </w:rPr>
        <w:t xml:space="preserve">Educational Institutions:</w:t>
      </w:r>
      <w:r>
        <w:t xml:space="preserve"> </w:t>
      </w:r>
      <w:r>
        <w:t xml:space="preserve">Universities (Cairo University, AUC) seeking lab modernization and STEM program support through our Electronics Engineer partnerships.</w:t>
      </w:r>
    </w:p>
    <w:bookmarkEnd w:id="22"/>
    <w:bookmarkStart w:id="23" w:name="marketing-objectives-for-egypt-cairo"/>
    <w:p>
      <w:pPr>
        <w:pStyle w:val="Heading2"/>
      </w:pPr>
      <w:r>
        <w:t xml:space="preserve">Marketing Objectives for Egypt Cairo</w:t>
      </w:r>
    </w:p>
    <w:p>
      <w:pPr>
        <w:pStyle w:val="FirstParagraph"/>
      </w:pPr>
      <w:r>
        <w:t xml:space="preserve">We set aggressive yet achievable KPIs for the first 18 months in Egypt Cairo:</w:t>
      </w:r>
    </w:p>
    <w:p>
      <w:pPr>
        <w:numPr>
          <w:ilvl w:val="0"/>
          <w:numId w:val="1002"/>
        </w:numPr>
        <w:pStyle w:val="Compact"/>
      </w:pPr>
      <w:r>
        <w:t xml:space="preserve">Secure 35 enterprise clients across manufacturing and real estate sectors within Cairo.</w:t>
      </w:r>
    </w:p>
    <w:p>
      <w:pPr>
        <w:numPr>
          <w:ilvl w:val="0"/>
          <w:numId w:val="1002"/>
        </w:numPr>
        <w:pStyle w:val="Compact"/>
      </w:pPr>
      <w:r>
        <w:t xml:space="preserve">Attain 65% brand recognition among industrial decision-makers in Egypt Cairo through targeted campaigns.</w:t>
      </w:r>
    </w:p>
    <w:p>
      <w:pPr>
        <w:numPr>
          <w:ilvl w:val="0"/>
          <w:numId w:val="1002"/>
        </w:numPr>
        <w:pStyle w:val="Compact"/>
      </w:pPr>
      <w:r>
        <w:t xml:space="preserve">Generate $280,000 in revenue from Electronics Engineer service contracts by Q4 Year 1.</w:t>
      </w:r>
    </w:p>
    <w:p>
      <w:pPr>
        <w:numPr>
          <w:ilvl w:val="0"/>
          <w:numId w:val="1002"/>
        </w:numPr>
        <w:pStyle w:val="Compact"/>
      </w:pPr>
      <w:r>
        <w:t xml:space="preserve">Achieve 92% client retention rate through superior on-ground support within Egypt Cairo.</w:t>
      </w:r>
    </w:p>
    <w:bookmarkEnd w:id="23"/>
    <w:bookmarkStart w:id="28" w:name="X599e0c37e8f7e5e9bb15a41682453d784674bd7"/>
    <w:p>
      <w:pPr>
        <w:pStyle w:val="Heading2"/>
      </w:pPr>
      <w:r>
        <w:t xml:space="preserve">Marketing Strategies: Tailored for Egypt Cairo</w:t>
      </w:r>
    </w:p>
    <w:bookmarkStart w:id="24" w:name="product-strategy"/>
    <w:p>
      <w:pPr>
        <w:pStyle w:val="Heading3"/>
      </w:pPr>
      <w:r>
        <w:t xml:space="preserve">Product Strategy</w:t>
      </w:r>
    </w:p>
    <w:p>
      <w:pPr>
        <w:pStyle w:val="FirstParagraph"/>
      </w:pPr>
      <w:r>
        <w:t xml:space="preserve">We offer customized Electronics Engineer services designed specifically for Cairo's climate and infrastructure challenges. Our core offerings include:</w:t>
      </w:r>
    </w:p>
    <w:p>
      <w:pPr>
        <w:numPr>
          <w:ilvl w:val="0"/>
          <w:numId w:val="1003"/>
        </w:numPr>
        <w:pStyle w:val="Compact"/>
      </w:pPr>
      <w:r>
        <w:rPr>
          <w:bCs/>
          <w:b/>
        </w:rPr>
        <w:t xml:space="preserve">Cairo-Optimized System Design:</w:t>
      </w:r>
      <w:r>
        <w:t xml:space="preserve"> </w:t>
      </w:r>
      <w:r>
        <w:t xml:space="preserve">Power management solutions accounting for sandstorms and voltage fluctuations common in Egypt.</w:t>
      </w:r>
    </w:p>
    <w:p>
      <w:pPr>
        <w:numPr>
          <w:ilvl w:val="0"/>
          <w:numId w:val="1003"/>
        </w:numPr>
        <w:pStyle w:val="Compact"/>
      </w:pPr>
      <w:r>
        <w:rPr>
          <w:bCs/>
          <w:b/>
        </w:rPr>
        <w:t xml:space="preserve">Local Compliance Integration:</w:t>
      </w:r>
      <w:r>
        <w:t xml:space="preserve"> </w:t>
      </w:r>
      <w:r>
        <w:t xml:space="preserve">All systems meet Egyptian Ministry of Communications standards, avoiding costly rework.</w:t>
      </w:r>
    </w:p>
    <w:p>
      <w:pPr>
        <w:numPr>
          <w:ilvl w:val="0"/>
          <w:numId w:val="1003"/>
        </w:numPr>
        <w:pStyle w:val="Compact"/>
      </w:pPr>
      <w:r>
        <w:rPr>
          <w:bCs/>
          <w:b/>
        </w:rPr>
        <w:t xml:space="preserve">Mobile Support Units:</w:t>
      </w:r>
      <w:r>
        <w:t xml:space="preserve"> </w:t>
      </w:r>
      <w:r>
        <w:t xml:space="preserve">On-call Electronics Engineer teams with 2-hour response time across all Cairo districts (Nasr City to Giza).</w:t>
      </w:r>
    </w:p>
    <w:bookmarkEnd w:id="24"/>
    <w:bookmarkStart w:id="25" w:name="pricing-strategy"/>
    <w:p>
      <w:pPr>
        <w:pStyle w:val="Heading3"/>
      </w:pPr>
      <w:r>
        <w:t xml:space="preserve">Pricing Strategy</w:t>
      </w:r>
    </w:p>
    <w:p>
      <w:pPr>
        <w:pStyle w:val="FirstParagraph"/>
      </w:pPr>
      <w:r>
        <w:t xml:space="preserve">We implement a tiered pricing model that reflects Egypt Cairo's market dynamics:</w:t>
      </w:r>
    </w:p>
    <w:p>
      <w:pPr>
        <w:numPr>
          <w:ilvl w:val="0"/>
          <w:numId w:val="1004"/>
        </w:numPr>
        <w:pStyle w:val="Compact"/>
      </w:pPr>
      <w:r>
        <w:rPr>
          <w:bCs/>
          <w:b/>
        </w:rPr>
        <w:t xml:space="preserve">Basic Package ($1,500/month):</w:t>
      </w:r>
      <w:r>
        <w:t xml:space="preserve"> </w:t>
      </w:r>
      <w:r>
        <w:t xml:space="preserve">Remote diagnostics for small businesses in Cairo's downtown.</w:t>
      </w:r>
    </w:p>
    <w:p>
      <w:pPr>
        <w:numPr>
          <w:ilvl w:val="0"/>
          <w:numId w:val="1004"/>
        </w:numPr>
        <w:pStyle w:val="Compact"/>
      </w:pPr>
      <w:r>
        <w:rPr>
          <w:bCs/>
          <w:b/>
        </w:rPr>
        <w:t xml:space="preserve">Enterprise Package ($8,500/month):</w:t>
      </w:r>
      <w:r>
        <w:t xml:space="preserve"> </w:t>
      </w:r>
      <w:r>
        <w:t xml:space="preserve">On-site Electronics Engineer team with 24/7 support for factories (includes spare parts inventory in Nasr City warehouse).</w:t>
      </w:r>
    </w:p>
    <w:p>
      <w:pPr>
        <w:numPr>
          <w:ilvl w:val="0"/>
          <w:numId w:val="1004"/>
        </w:numPr>
        <w:pStyle w:val="Compact"/>
      </w:pPr>
      <w:r>
        <w:rPr>
          <w:bCs/>
          <w:b/>
        </w:rPr>
        <w:t xml:space="preserve">Project-Based Pricing:</w:t>
      </w:r>
      <w:r>
        <w:t xml:space="preserve"> </w:t>
      </w:r>
      <w:r>
        <w:t xml:space="preserve">Custom quotes for large-scale initiatives like Smart Cairo projects, with transparent cost breakdowns.</w:t>
      </w:r>
    </w:p>
    <w:p>
      <w:pPr>
        <w:pStyle w:val="FirstParagraph"/>
      </w:pPr>
      <w:r>
        <w:t xml:space="preserve">This pricing structure outperforms international competitors by 25% while maintaining premium quality – a key differentiator in the Egypt Cairo market.</w:t>
      </w:r>
    </w:p>
    <w:bookmarkEnd w:id="25"/>
    <w:bookmarkStart w:id="26" w:name="distribution-strategy"/>
    <w:p>
      <w:pPr>
        <w:pStyle w:val="Heading3"/>
      </w:pPr>
      <w:r>
        <w:t xml:space="preserve">Distribution Strategy</w:t>
      </w:r>
    </w:p>
    <w:p>
      <w:pPr>
        <w:pStyle w:val="FirstParagraph"/>
      </w:pPr>
      <w:r>
        <w:t xml:space="preserve">Our service delivery leverages Cairo's geographic advantages:</w:t>
      </w:r>
    </w:p>
    <w:p>
      <w:pPr>
        <w:numPr>
          <w:ilvl w:val="0"/>
          <w:numId w:val="1005"/>
        </w:numPr>
        <w:pStyle w:val="Compact"/>
      </w:pPr>
      <w:r>
        <w:rPr>
          <w:bCs/>
          <w:b/>
        </w:rPr>
        <w:t xml:space="preserve">Localized Service Hubs:</w:t>
      </w:r>
      <w:r>
        <w:t xml:space="preserve"> </w:t>
      </w:r>
      <w:r>
        <w:t xml:space="preserve">Physical offices in New Cairo and Maadi for rapid response to Egypt Cairo clients.</w:t>
      </w:r>
    </w:p>
    <w:p>
      <w:pPr>
        <w:numPr>
          <w:ilvl w:val="0"/>
          <w:numId w:val="1005"/>
        </w:numPr>
        <w:pStyle w:val="Compact"/>
      </w:pPr>
      <w:r>
        <w:rPr>
          <w:bCs/>
          <w:b/>
        </w:rPr>
        <w:t xml:space="preserve">Digital Onboarding Platform:</w:t>
      </w:r>
      <w:r>
        <w:t xml:space="preserve"> </w:t>
      </w:r>
      <w:r>
        <w:t xml:space="preserve">Arabic/English portal for seamless service requests across all Cairo zones.</w:t>
      </w:r>
    </w:p>
    <w:p>
      <w:pPr>
        <w:numPr>
          <w:ilvl w:val="0"/>
          <w:numId w:val="1005"/>
        </w:numPr>
        <w:pStyle w:val="Compact"/>
      </w:pPr>
      <w:r>
        <w:rPr>
          <w:bCs/>
          <w:b/>
        </w:rPr>
        <w:t xml:space="preserve">Strategic Partnerships:</w:t>
      </w:r>
      <w:r>
        <w:t xml:space="preserve"> </w:t>
      </w:r>
      <w:r>
        <w:t xml:space="preserve">Collaborations with Egyptian tech distributors (e.g., El-Elyon) to extend reach into industrial zones.</w:t>
      </w:r>
    </w:p>
    <w:bookmarkEnd w:id="26"/>
    <w:bookmarkStart w:id="27" w:name="promotion-strategy"/>
    <w:p>
      <w:pPr>
        <w:pStyle w:val="Heading3"/>
      </w:pPr>
      <w:r>
        <w:t xml:space="preserve">Promotion Strategy</w:t>
      </w:r>
    </w:p>
    <w:p>
      <w:pPr>
        <w:pStyle w:val="FirstParagraph"/>
      </w:pPr>
      <w:r>
        <w:t xml:space="preserve">We deploy integrated campaigns focused on Cairo's business ecosystem:</w:t>
      </w:r>
    </w:p>
    <w:p>
      <w:pPr>
        <w:numPr>
          <w:ilvl w:val="0"/>
          <w:numId w:val="1006"/>
        </w:numPr>
        <w:pStyle w:val="Compact"/>
      </w:pPr>
      <w:r>
        <w:rPr>
          <w:bCs/>
          <w:b/>
        </w:rPr>
        <w:t xml:space="preserve">Industry-Specific Events:</w:t>
      </w:r>
      <w:r>
        <w:t xml:space="preserve"> </w:t>
      </w:r>
      <w:r>
        <w:t xml:space="preserve">Sponsorships at Cairo Tech Summit and Egyptian Manufacturing Expo with live Electronics Engineer demos.</w:t>
      </w:r>
    </w:p>
    <w:p>
      <w:pPr>
        <w:numPr>
          <w:ilvl w:val="0"/>
          <w:numId w:val="1006"/>
        </w:numPr>
        <w:pStyle w:val="Compact"/>
      </w:pPr>
      <w:r>
        <w:rPr>
          <w:bCs/>
          <w:b/>
        </w:rPr>
        <w:t xml:space="preserve">Content Marketing:</w:t>
      </w:r>
      <w:r>
        <w:t xml:space="preserve"> </w:t>
      </w:r>
      <w:r>
        <w:t xml:space="preserve">SEO-optimized Arabic blog posts ("Electronics Engineer Solutions for Cairo's Power Challenges") targeting local search trends.</w:t>
      </w:r>
    </w:p>
    <w:p>
      <w:pPr>
        <w:numPr>
          <w:ilvl w:val="0"/>
          <w:numId w:val="1006"/>
        </w:numPr>
        <w:pStyle w:val="Compact"/>
      </w:pPr>
      <w:r>
        <w:rPr>
          <w:bCs/>
          <w:b/>
        </w:rPr>
        <w:t xml:space="preserve">Referral Program:</w:t>
      </w:r>
      <w:r>
        <w:t xml:space="preserve"> </w:t>
      </w:r>
      <w:r>
        <w:t xml:space="preserve">$500 credit for existing clients referring new businesses in Egypt Cairo (e.g., from Smart Village clusters).</w:t>
      </w:r>
    </w:p>
    <w:p>
      <w:pPr>
        <w:numPr>
          <w:ilvl w:val="0"/>
          <w:numId w:val="1006"/>
        </w:numPr>
        <w:pStyle w:val="Compact"/>
      </w:pPr>
      <w:r>
        <w:rPr>
          <w:bCs/>
          <w:b/>
        </w:rPr>
        <w:t xml:space="preserve">Social Proof:</w:t>
      </w:r>
      <w:r>
        <w:t xml:space="preserve"> </w:t>
      </w:r>
      <w:r>
        <w:t xml:space="preserve">Case studies featuring success stories with Cairo-based firms like Orascom Construction.</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Cairo service hubs in Maadi and New Cairo; deploy Arabic-language digital marketing assets.</w:t>
      </w:r>
    </w:p>
    <w:p>
      <w:pPr>
        <w:pStyle w:val="BodyText"/>
      </w:pPr>
      <w:r>
        <w:rPr>
          <w:bCs/>
          <w:b/>
        </w:rPr>
        <w:t xml:space="preserve">Months 4-6:</w:t>
      </w:r>
      <w:r>
        <w:t xml:space="preserve"> </w:t>
      </w:r>
      <w:r>
        <w:t xml:space="preserve">Launch pilot programs with 5 industrial clients across Egypt Cairo; host first "Electronics Engineer Open Day" at Smart Village.</w:t>
      </w:r>
    </w:p>
    <w:p>
      <w:pPr>
        <w:pStyle w:val="BodyText"/>
      </w:pPr>
      <w:r>
        <w:rPr>
          <w:bCs/>
          <w:b/>
        </w:rPr>
        <w:t xml:space="preserve">Months 7-12:</w:t>
      </w:r>
      <w:r>
        <w:t xml:space="preserve"> </w:t>
      </w:r>
      <w:r>
        <w:t xml:space="preserve">Scale to 20+ enterprise contracts; expand service coverage to all Cairo governorates (Giza, Helwan).</w:t>
      </w:r>
    </w:p>
    <w:bookmarkEnd w:id="29"/>
    <w:bookmarkStart w:id="30" w:name="X421f7e32a4eb610a3aad97f33d61e2e94f014a0"/>
    <w:p>
      <w:pPr>
        <w:pStyle w:val="Heading2"/>
      </w:pPr>
      <w:r>
        <w:t xml:space="preserve">Budget Allocation for Egypt Cairo Operations</w:t>
      </w:r>
    </w:p>
    <w:p>
      <w:pPr>
        <w:pStyle w:val="FirstParagraph"/>
      </w:pPr>
      <w:r>
        <w:t xml:space="preserve">Total initial investment: $145,000 (allocated specifically for Egypt Cairo market):</w:t>
      </w:r>
    </w:p>
    <w:p>
      <w:pPr>
        <w:numPr>
          <w:ilvl w:val="0"/>
          <w:numId w:val="1007"/>
        </w:numPr>
        <w:pStyle w:val="Compact"/>
      </w:pPr>
      <w:r>
        <w:t xml:space="preserve">45%: Service team recruitment &amp; training (local Electronics Engineer talent acquisition)</w:t>
      </w:r>
    </w:p>
    <w:p>
      <w:pPr>
        <w:numPr>
          <w:ilvl w:val="0"/>
          <w:numId w:val="1007"/>
        </w:numPr>
        <w:pStyle w:val="Compact"/>
      </w:pPr>
      <w:r>
        <w:t xml:space="preserve">28%: Digital marketing and local event sponsorships</w:t>
      </w:r>
    </w:p>
    <w:p>
      <w:pPr>
        <w:numPr>
          <w:ilvl w:val="0"/>
          <w:numId w:val="1007"/>
        </w:numPr>
        <w:pStyle w:val="Compact"/>
      </w:pPr>
      <w:r>
        <w:t xml:space="preserve">15%: Cairo office setup and mobile support units</w:t>
      </w:r>
    </w:p>
    <w:p>
      <w:pPr>
        <w:numPr>
          <w:ilvl w:val="0"/>
          <w:numId w:val="1007"/>
        </w:numPr>
        <w:pStyle w:val="Compact"/>
      </w:pPr>
      <w:r>
        <w:t xml:space="preserve">12%: Client onboarding materials in Arabic/English</w:t>
      </w:r>
    </w:p>
    <w:bookmarkEnd w:id="30"/>
    <w:bookmarkStart w:id="31" w:name="evaluation-framework"/>
    <w:p>
      <w:pPr>
        <w:pStyle w:val="Heading2"/>
      </w:pPr>
      <w:r>
        <w:t xml:space="preserve">Evaluation Framework</w:t>
      </w:r>
    </w:p>
    <w:p>
      <w:pPr>
        <w:pStyle w:val="FirstParagraph"/>
      </w:pPr>
      <w:r>
        <w:t xml:space="preserve">We track performance using Egypt Cairo-specific metrics:</w:t>
      </w:r>
    </w:p>
    <w:p>
      <w:pPr>
        <w:numPr>
          <w:ilvl w:val="0"/>
          <w:numId w:val="1008"/>
        </w:numPr>
        <w:pStyle w:val="Compact"/>
      </w:pPr>
      <w:r>
        <w:rPr>
          <w:bCs/>
          <w:b/>
        </w:rPr>
        <w:t xml:space="preserve">Client Acquisition Cost (CAC):</w:t>
      </w:r>
      <w:r>
        <w:t xml:space="preserve"> </w:t>
      </w:r>
      <w:r>
        <w:t xml:space="preserve">Targeting ≤$1,800 per new client in Cairo.</w:t>
      </w:r>
    </w:p>
    <w:p>
      <w:pPr>
        <w:numPr>
          <w:ilvl w:val="0"/>
          <w:numId w:val="1008"/>
        </w:numPr>
        <w:pStyle w:val="Compact"/>
      </w:pPr>
      <w:r>
        <w:rPr>
          <w:bCs/>
          <w:b/>
        </w:rPr>
        <w:t xml:space="preserve">Service Response Time:</w:t>
      </w:r>
      <w:r>
        <w:t xml:space="preserve"> </w:t>
      </w:r>
      <w:r>
        <w:t xml:space="preserve">Measuring average Electronics Engineer dispatch time across all Cairo districts.</w:t>
      </w:r>
    </w:p>
    <w:p>
      <w:pPr>
        <w:numPr>
          <w:ilvl w:val="0"/>
          <w:numId w:val="1008"/>
        </w:numPr>
        <w:pStyle w:val="Compact"/>
      </w:pPr>
      <w:r>
        <w:rPr>
          <w:bCs/>
          <w:b/>
        </w:rPr>
        <w:t xml:space="preserve">Cairo Market Share:</w:t>
      </w:r>
      <w:r>
        <w:t xml:space="preserve"> </w:t>
      </w:r>
      <w:r>
        <w:t xml:space="preserve">Quarterly surveys tracking brand perception among industrial leaders in Egypt's capital.</w:t>
      </w:r>
    </w:p>
    <w:bookmarkEnd w:id="31"/>
    <w:bookmarkStart w:id="32" w:name="Xb48ec2bf274b089976835ffd93cb8eb44bb3adc"/>
    <w:p>
      <w:pPr>
        <w:pStyle w:val="Heading2"/>
      </w:pPr>
      <w:r>
        <w:t xml:space="preserve">Conclusion: The Future of Electronics Engineering in Egypt Cairo</w:t>
      </w:r>
    </w:p>
    <w:p>
      <w:pPr>
        <w:pStyle w:val="FirstParagraph"/>
      </w:pPr>
      <w:r>
        <w:t xml:space="preserve">This Marketing Plan positions our Electronics Engineer services as the catalyst for technological advancement across Egypt Cairo. By embedding local expertise, competitive pricing, and rapid response capabilities within Cairo's unique business environment, we will transform how companies approach electronics innovation. Our commitment to delivering measurable ROI through every project ensures that businesses in Egypt Cairo don't just adopt technology – they lead it. As we execute this plan, our Electronics Engineer team will become synonymous with reliability and ingenuity in the heart of Egypt's digital transformation journey.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Services in Egypt Cairo</dc:title>
  <dc:creator/>
  <dc:language>en</dc:language>
  <cp:keywords/>
  <dcterms:created xsi:type="dcterms:W3CDTF">2026-04-29T07:07:26Z</dcterms:created>
  <dcterms:modified xsi:type="dcterms:W3CDTF">2026-04-29T07:07:26Z</dcterms:modified>
</cp:coreProperties>
</file>

<file path=docProps/custom.xml><?xml version="1.0" encoding="utf-8"?>
<Properties xmlns="http://schemas.openxmlformats.org/officeDocument/2006/custom-properties" xmlns:vt="http://schemas.openxmlformats.org/officeDocument/2006/docPropsVTypes"/>
</file>