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31" w:name="X3188cec8107ae7d108527260c1533c3382fac30"/>
    <w:p>
      <w:pPr>
        <w:pStyle w:val="Heading1"/>
      </w:pPr>
      <w:r>
        <w:t xml:space="preserve">Comprehensive Marketing Plan for Electronics Engineer Recruitment in India Bangalore</w:t>
      </w:r>
    </w:p>
    <w:bookmarkStart w:id="20" w:name="executive-summary"/>
    <w:p>
      <w:pPr>
        <w:pStyle w:val="Heading2"/>
      </w:pPr>
      <w:r>
        <w:t xml:space="preserve">Executive Summary</w:t>
      </w:r>
    </w:p>
    <w:p>
      <w:pPr>
        <w:pStyle w:val="FirstParagraph"/>
      </w:pPr>
      <w:r>
        <w:t xml:space="preserve">This Marketing Plan outlines a strategic approach to attract top-tier Electronics Engineers to join our technology ecosystem in India Bangalore. With Bengaluru's emergence as the undisputed "Silicon Valley of India," the demand for skilled Electronics Engineers has surged by 37% year-over-year (NASSCOM 2023). Our plan targets high-potential candidates through hyper-localized, multi-channel engagement designed specifically for Bangalore's tech talent landscape. By positioning our company as an innovation leader in India's electronics sector, we aim to secure 150 qualified Electronics Engineers within 18 months, driving R&amp;D acceleration and market leadership in the Indian context.</w:t>
      </w:r>
    </w:p>
    <w:bookmarkEnd w:id="20"/>
    <w:bookmarkStart w:id="21" w:name="Xe3a53a206b4fd495b9e0d53f895101e83b6048b"/>
    <w:p>
      <w:pPr>
        <w:pStyle w:val="Heading2"/>
      </w:pPr>
      <w:r>
        <w:t xml:space="preserve">Market Analysis: Electronics Engineering Demand in India Bangalore</w:t>
      </w:r>
    </w:p>
    <w:p>
      <w:pPr>
        <w:pStyle w:val="FirstParagraph"/>
      </w:pPr>
      <w:r>
        <w:t xml:space="preserve">Bangalore represents a $58 billion electronics manufacturing hub (India Brand Equity Foundation), home to 40% of India's semiconductor startups and 68% of embedded systems companies. The current market faces a critical shortage of 32,000 Electronics Engineers (NASSCOM Skills Report). Key trends shaping our recruitment strategy include:</w:t>
      </w:r>
    </w:p>
    <w:p>
      <w:pPr>
        <w:numPr>
          <w:ilvl w:val="0"/>
          <w:numId w:val="1001"/>
        </w:numPr>
        <w:pStyle w:val="Compact"/>
      </w:pPr>
      <w:r>
        <w:rPr>
          <w:bCs/>
          <w:b/>
        </w:rPr>
        <w:t xml:space="preserve">AI/ML Integration:</w:t>
      </w:r>
      <w:r>
        <w:t xml:space="preserve"> </w:t>
      </w:r>
      <w:r>
        <w:t xml:space="preserve">74% of Bangalore tech firms now require Electronics Engineers with AI hardware skills for edge devices.</w:t>
      </w:r>
    </w:p>
    <w:p>
      <w:pPr>
        <w:numPr>
          <w:ilvl w:val="0"/>
          <w:numId w:val="1001"/>
        </w:numPr>
        <w:pStyle w:val="Compact"/>
      </w:pPr>
      <w:r>
        <w:rPr>
          <w:bCs/>
          <w:b/>
        </w:rPr>
        <w:t xml:space="preserve">EV &amp; IoT Boom:</w:t>
      </w:r>
      <w:r>
        <w:t xml:space="preserve"> </w:t>
      </w:r>
      <w:r>
        <w:t xml:space="preserve">Electric vehicle adoption and smart city projects have created 22,000+ new engineering roles in the past year.</w:t>
      </w:r>
    </w:p>
    <w:p>
      <w:pPr>
        <w:pStyle w:val="FirstParagraph"/>
      </w:pPr>
      <w:r>
        <w:t xml:space="preserve">The competitive landscape demands a recruitment approach that transcends traditional job portals. Bangalore talent prioritizes innovation opportunities, skill development, and work-life integration – factors we will strategically highlight in every touchpoint.</w:t>
      </w:r>
    </w:p>
    <w:bookmarkEnd w:id="21"/>
    <w:bookmarkStart w:id="22" w:name="target-audience-segmentation"/>
    <w:p>
      <w:pPr>
        <w:pStyle w:val="Heading2"/>
      </w:pPr>
      <w:r>
        <w:t xml:space="preserve">Target Audience Segmentation</w:t>
      </w:r>
    </w:p>
    <w:p>
      <w:pPr>
        <w:pStyle w:val="FirstParagraph"/>
      </w:pPr>
      <w:r>
        <w:t xml:space="preserve">We've segmented our ideal Electronics Engineer candidates for precision targeting: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Profile Characteristics</w:t>
            </w:r>
          </w:p>
        </w:tc>
        <w:tc>
          <w:tcPr/>
          <w:p>
            <w:pPr>
              <w:pStyle w:val="Compact"/>
              <w:jc w:val="left"/>
            </w:pPr>
            <w:r>
              <w:t xml:space="preserve">Primary Motivators (Bangalore Context)</w:t>
            </w:r>
          </w:p>
        </w:tc>
      </w:tr>
      <w:tr>
        <w:tc>
          <w:tcPr/>
          <w:p>
            <w:pPr>
              <w:pStyle w:val="Compact"/>
              <w:jc w:val="left"/>
            </w:pPr>
            <w:r>
              <w:t xml:space="preserve">Fresh Graduates (0-2 YOE)</w:t>
            </w:r>
          </w:p>
        </w:tc>
        <w:tc>
          <w:tcPr/>
          <w:p>
            <w:pPr>
              <w:pStyle w:val="Compact"/>
              <w:jc w:val="left"/>
            </w:pPr>
            <w:r>
              <w:t xml:space="preserve">B.Tech in ECE from IISc, RVCE, or PESU</w:t>
            </w:r>
          </w:p>
        </w:tc>
        <w:tc>
          <w:tcPr/>
          <w:p>
            <w:pPr>
              <w:pStyle w:val="Compact"/>
              <w:jc w:val="left"/>
            </w:pPr>
            <w:r>
              <w:t xml:space="preserve">Startup exposure, mentorship culture, Bangalore tech community access</w:t>
            </w:r>
          </w:p>
        </w:tc>
      </w:tr>
      <w:tr>
        <w:tc>
          <w:tcPr/>
          <w:p>
            <w:pPr>
              <w:pStyle w:val="Compact"/>
              <w:jc w:val="left"/>
            </w:pPr>
            <w:r>
              <w:t xml:space="preserve">Mid-Career (3-5 YOE)</w:t>
            </w:r>
          </w:p>
        </w:tc>
        <w:tc>
          <w:tcPr/>
          <w:p>
            <w:pPr>
              <w:pStyle w:val="Compact"/>
              <w:jc w:val="left"/>
            </w:pPr>
            <w:r>
              <w:t xml:space="preserve">Experience in IoT/sensor systems at Flipkart/Intel/Samsung India</w:t>
            </w:r>
          </w:p>
        </w:tc>
        <w:tc>
          <w:tcPr/>
          <w:p>
            <w:pPr>
              <w:pStyle w:val="Compact"/>
              <w:jc w:val="left"/>
            </w:pPr>
            <w:r>
              <w:t xml:space="preserve">Critical project ownership, relocation support to Bangalore, salary parity with MNCs</w:t>
            </w:r>
          </w:p>
        </w:tc>
      </w:tr>
      <w:tr>
        <w:tc>
          <w:tcPr/>
          <w:p>
            <w:pPr>
              <w:pStyle w:val="Compact"/>
              <w:jc w:val="left"/>
            </w:pPr>
            <w:r>
              <w:t xml:space="preserve">Senior Engineers (6+ YOE)</w:t>
            </w:r>
          </w:p>
        </w:tc>
        <w:tc>
          <w:tcPr/>
          <w:p>
            <w:pPr>
              <w:pStyle w:val="Compact"/>
              <w:jc w:val="left"/>
            </w:pPr>
            <w:r>
              <w:t xml:space="preserve">Lead hardware design at Indian semiconductor firms</w:t>
            </w:r>
          </w:p>
        </w:tc>
        <w:tc>
          <w:tcPr/>
          <w:p>
            <w:pPr>
              <w:pStyle w:val="Compact"/>
              <w:jc w:val="left"/>
            </w:pPr>
            <w:r>
              <w:t xml:space="preserve">Equity opportunities, R&amp;D autonomy in India's electronics ecosystem</w:t>
            </w:r>
          </w:p>
        </w:tc>
      </w:tr>
    </w:tbl>
    <w:bookmarkEnd w:id="22"/>
    <w:bookmarkStart w:id="26" w:name="X3a73bae90b61cd72222dc5cae429604466ea3b5"/>
    <w:p>
      <w:pPr>
        <w:pStyle w:val="Heading2"/>
      </w:pPr>
      <w:r>
        <w:t xml:space="preserve">Marketing Strategies: Building the Electronics Engineer Brand in Bangalore</w:t>
      </w:r>
    </w:p>
    <w:bookmarkStart w:id="23" w:name="hyper-local-digital-campaigns"/>
    <w:p>
      <w:pPr>
        <w:pStyle w:val="Heading3"/>
      </w:pPr>
      <w:r>
        <w:t xml:space="preserve">1. Hyper-Local Digital Campaigns</w:t>
      </w:r>
    </w:p>
    <w:p>
      <w:pPr>
        <w:pStyle w:val="FirstParagraph"/>
      </w:pPr>
      <w:r>
        <w:t xml:space="preserve">We'll deploy location-specific digital assets targeting "Electronics Engineer" job searches within Karnataka, with 85% of campaigns geo-fenced to Bengaluru. Key tactics:</w:t>
      </w:r>
    </w:p>
    <w:p>
      <w:pPr>
        <w:numPr>
          <w:ilvl w:val="0"/>
          <w:numId w:val="1002"/>
        </w:numPr>
        <w:pStyle w:val="Compact"/>
      </w:pPr>
      <w:r>
        <w:rPr>
          <w:bCs/>
          <w:b/>
        </w:rPr>
        <w:t xml:space="preserve">LinkedIn Precision Targeting:</w:t>
      </w:r>
      <w:r>
        <w:t xml:space="preserve"> </w:t>
      </w:r>
      <w:r>
        <w:t xml:space="preserve">Job posts visible only to Bangalore-based engineers with relevant keywords (e.g., "embedded systems," "PCB design")</w:t>
      </w:r>
    </w:p>
    <w:p>
      <w:pPr>
        <w:numPr>
          <w:ilvl w:val="0"/>
          <w:numId w:val="1002"/>
        </w:numPr>
        <w:pStyle w:val="Compact"/>
      </w:pPr>
      <w:r>
        <w:rPr>
          <w:bCs/>
          <w:b/>
        </w:rPr>
        <w:t xml:space="preserve">Bangalore Tech Community Partnerships:</w:t>
      </w:r>
      <w:r>
        <w:t xml:space="preserve"> </w:t>
      </w:r>
      <w:r>
        <w:t xml:space="preserve">Co-hosting workshops with IIM-B Alumni Association and IEEE Bangalore on emerging trends like AIoT hardware</w:t>
      </w:r>
    </w:p>
    <w:p>
      <w:pPr>
        <w:numPr>
          <w:ilvl w:val="0"/>
          <w:numId w:val="1002"/>
        </w:numPr>
        <w:pStyle w:val="Compact"/>
      </w:pPr>
      <w:r>
        <w:rPr>
          <w:bCs/>
          <w:b/>
        </w:rPr>
        <w:t xml:space="preserve">Google Ads Localization:</w:t>
      </w:r>
      <w:r>
        <w:t xml:space="preserve"> </w:t>
      </w:r>
      <w:r>
        <w:t xml:space="preserve">Campaigns using "Electronics Engineer jobs in Bangalore" with location extensions to office addresses</w:t>
      </w:r>
    </w:p>
    <w:bookmarkEnd w:id="23"/>
    <w:bookmarkStart w:id="24" w:name="campus-recruitment-revolution"/>
    <w:p>
      <w:pPr>
        <w:pStyle w:val="Heading3"/>
      </w:pPr>
      <w:r>
        <w:t xml:space="preserve">2. Campus Recruitment Revolution</w:t>
      </w:r>
    </w:p>
    <w:p>
      <w:pPr>
        <w:pStyle w:val="FirstParagraph"/>
      </w:pPr>
      <w:r>
        <w:t xml:space="preserve">Moving beyond traditional campus drives, we'll implement the "Bangalore Electronics Talent Pipeline" with these innovations:</w:t>
      </w:r>
    </w:p>
    <w:p>
      <w:pPr>
        <w:numPr>
          <w:ilvl w:val="0"/>
          <w:numId w:val="1003"/>
        </w:numPr>
        <w:pStyle w:val="Compact"/>
      </w:pPr>
      <w:r>
        <w:t xml:space="preserve">Establishing "Innovation Labs" at top Bangalore engineering colleges (RVCE, MS Ramaiah) for hands-on projects</w:t>
      </w:r>
    </w:p>
    <w:p>
      <w:pPr>
        <w:numPr>
          <w:ilvl w:val="0"/>
          <w:numId w:val="1003"/>
        </w:numPr>
        <w:pStyle w:val="Compact"/>
      </w:pPr>
      <w:r>
        <w:t xml:space="preserve">Offering exclusive internship-to-hire pathways for final-year Electronics Engineering students</w:t>
      </w:r>
    </w:p>
    <w:p>
      <w:pPr>
        <w:numPr>
          <w:ilvl w:val="0"/>
          <w:numId w:val="1003"/>
        </w:numPr>
        <w:pStyle w:val="Compact"/>
      </w:pPr>
      <w:r>
        <w:rPr>
          <w:iCs/>
          <w:i/>
        </w:rPr>
        <w:t xml:space="preserve">Metrics:</w:t>
      </w:r>
      <w:r>
        <w:t xml:space="preserve"> </w:t>
      </w:r>
      <w:r>
        <w:t xml:space="preserve">Target 40% of hires from our campus program with 75% retention rate</w:t>
      </w:r>
    </w:p>
    <w:bookmarkEnd w:id="24"/>
    <w:bookmarkStart w:id="25" w:name="employer-brand-experience"/>
    <w:p>
      <w:pPr>
        <w:pStyle w:val="Heading3"/>
      </w:pPr>
      <w:r>
        <w:t xml:space="preserve">3. Employer Brand Experience</w:t>
      </w:r>
    </w:p>
    <w:p>
      <w:pPr>
        <w:pStyle w:val="FirstParagraph"/>
      </w:pPr>
      <w:r>
        <w:t xml:space="preserve">To combat Bangalore's talent saturation, we're creating a distinctive candidate journey:</w:t>
      </w:r>
    </w:p>
    <w:p>
      <w:pPr>
        <w:numPr>
          <w:ilvl w:val="0"/>
          <w:numId w:val="1004"/>
        </w:numPr>
        <w:pStyle w:val="Compact"/>
      </w:pPr>
      <w:r>
        <w:rPr>
          <w:bCs/>
          <w:b/>
        </w:rPr>
        <w:t xml:space="preserve">Bangalore Tech Tour:</w:t>
      </w:r>
      <w:r>
        <w:t xml:space="preserve"> </w:t>
      </w:r>
      <w:r>
        <w:t xml:space="preserve">Virtual office tours showcasing our R&amp;D facilities in Whitefield</w:t>
      </w:r>
    </w:p>
    <w:p>
      <w:pPr>
        <w:numPr>
          <w:ilvl w:val="0"/>
          <w:numId w:val="1004"/>
        </w:numPr>
        <w:pStyle w:val="Compact"/>
      </w:pPr>
      <w:r>
        <w:rPr>
          <w:bCs/>
          <w:b/>
        </w:rPr>
        <w:t xml:space="preserve">Employee Advocacy Program:</w:t>
      </w:r>
      <w:r>
        <w:t xml:space="preserve"> </w:t>
      </w:r>
      <w:r>
        <w:t xml:space="preserve">Electronics Engineers sharing authentic experiences on Instagram reels using #MyBangaloreEngineeringLife</w:t>
      </w:r>
    </w:p>
    <w:p>
      <w:pPr>
        <w:numPr>
          <w:ilvl w:val="0"/>
          <w:numId w:val="1004"/>
        </w:numPr>
        <w:pStyle w:val="Compact"/>
      </w:pPr>
      <w:r>
        <w:rPr>
          <w:bCs/>
          <w:b/>
        </w:rPr>
        <w:t xml:space="preserve">Career Pathway Visualization:</w:t>
      </w:r>
      <w:r>
        <w:t xml:space="preserve"> </w:t>
      </w:r>
      <w:r>
        <w:t xml:space="preserve">Interactive tool showing growth from Junior to Principal Engineer within India Bangalore ecosystem</w:t>
      </w:r>
    </w:p>
    <w:bookmarkEnd w:id="25"/>
    <w:bookmarkEnd w:id="26"/>
    <w:bookmarkStart w:id="27" w:name="tactical-timeline-india-bangalore-focus"/>
    <w:p>
      <w:pPr>
        <w:pStyle w:val="Heading2"/>
      </w:pPr>
      <w:r>
        <w:t xml:space="preserve">Tactical Timeline (India Bangalore Focus)</w:t>
      </w:r>
    </w:p>
    <w:p>
      <w:pPr>
        <w:pStyle w:val="FirstParagraph"/>
      </w:pPr>
      <w:r>
        <w:t xml:space="preserve">Our 18-month recruitment campaign is synchronized with Bangalore's academic and industry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Bangalore-Specific Focus</w:t>
            </w:r>
          </w:p>
        </w:tc>
      </w:tr>
      <w:tr>
        <w:tc>
          <w:tcPr/>
          <w:p>
            <w:pPr>
              <w:pStyle w:val="Compact"/>
              <w:jc w:val="left"/>
            </w:pPr>
            <w:r>
              <w:t xml:space="preserve">Q1 2024</w:t>
            </w:r>
          </w:p>
        </w:tc>
        <w:tc>
          <w:tcPr/>
          <w:p>
            <w:pPr>
              <w:pStyle w:val="Compact"/>
              <w:jc w:val="left"/>
            </w:pPr>
            <w:r>
              <w:t xml:space="preserve">Campus partnerships with 5 top engineering colleges; LinkedIn campaign launch</w:t>
            </w:r>
          </w:p>
        </w:tc>
        <w:tc>
          <w:tcPr/>
          <w:p>
            <w:pPr>
              <w:pStyle w:val="Compact"/>
              <w:jc w:val="left"/>
            </w:pPr>
            <w:r>
              <w:t xml:space="preserve">Aligning with Bangalore university exam cycles for maximum engagement</w:t>
            </w:r>
          </w:p>
        </w:tc>
      </w:tr>
      <w:tr>
        <w:tc>
          <w:tcPr/>
          <w:p>
            <w:pPr>
              <w:pStyle w:val="Compact"/>
              <w:jc w:val="left"/>
            </w:pPr>
            <w:r>
              <w:t xml:space="preserve">Q3 2024</w:t>
            </w:r>
          </w:p>
        </w:tc>
        <w:tc>
          <w:tcPr/>
          <w:p>
            <w:pPr>
              <w:pStyle w:val="Compact"/>
              <w:jc w:val="left"/>
            </w:pPr>
            <w:r>
              <w:t xml:space="preserve">Launch "Bangalore Electronics Summit" networking event with IESA speakers</w:t>
            </w:r>
          </w:p>
        </w:tc>
        <w:tc>
          <w:tcPr/>
          <w:p>
            <w:pPr>
              <w:pStyle w:val="Compact"/>
              <w:jc w:val="left"/>
            </w:pPr>
            <w:r>
              <w:t xml:space="preserve">Sponsored by local tech parks (HITEC City, Electronic City)</w:t>
            </w:r>
          </w:p>
        </w:tc>
      </w:tr>
      <w:tr>
        <w:tc>
          <w:tcPr/>
          <w:p>
            <w:pPr>
              <w:pStyle w:val="Compact"/>
              <w:jc w:val="left"/>
            </w:pPr>
            <w:r>
              <w:t xml:space="preserve">Q1 2025</w:t>
            </w:r>
          </w:p>
        </w:tc>
        <w:tc>
          <w:tcPr/>
          <w:p>
            <w:pPr>
              <w:pStyle w:val="Compact"/>
              <w:jc w:val="left"/>
            </w:pPr>
            <w:r>
              <w:t xml:space="preserve">Employee referral program expansion leveraging Bangalore professional networks</w:t>
            </w:r>
          </w:p>
        </w:tc>
        <w:tc>
          <w:tcPr/>
          <w:p>
            <w:pPr>
              <w:pStyle w:val="Compact"/>
              <w:jc w:val="left"/>
            </w:pPr>
            <w:r>
              <w:t xml:space="preserve">Offering ₹50,000 referral bonus for successful candidates from Bengaluru-based tech communities</w:t>
            </w:r>
          </w:p>
        </w:tc>
      </w:tr>
    </w:tbl>
    <w:bookmarkEnd w:id="27"/>
    <w:bookmarkStart w:id="28" w:name="X662d6983106fa90ee60126e62d3efdb51aaffa9"/>
    <w:p>
      <w:pPr>
        <w:pStyle w:val="Heading2"/>
      </w:pPr>
      <w:r>
        <w:t xml:space="preserve">Budget Allocation: Optimizing for India Bangalore ROI</w:t>
      </w:r>
    </w:p>
    <w:p>
      <w:pPr>
        <w:pStyle w:val="FirstParagraph"/>
      </w:pPr>
      <w:r>
        <w:t xml:space="preserve">Total marketing budget: ₹4.8 Crore (for 18 months). Strategic allocation to maximize Bangalore impact:</w:t>
      </w:r>
    </w:p>
    <w:p>
      <w:pPr>
        <w:numPr>
          <w:ilvl w:val="0"/>
          <w:numId w:val="1005"/>
        </w:numPr>
        <w:pStyle w:val="Compact"/>
      </w:pPr>
      <w:r>
        <w:rPr>
          <w:bCs/>
          <w:b/>
        </w:rPr>
        <w:t xml:space="preserve">55% Digital Marketing:</w:t>
      </w:r>
      <w:r>
        <w:t xml:space="preserve"> </w:t>
      </w:r>
      <w:r>
        <w:t xml:space="preserve">Geotargeted ads, LinkedIn campaigns, SEO for "Electronics Engineer jobs Bangalore"</w:t>
      </w:r>
    </w:p>
    <w:p>
      <w:pPr>
        <w:numPr>
          <w:ilvl w:val="0"/>
          <w:numId w:val="1005"/>
        </w:numPr>
        <w:pStyle w:val="Compact"/>
      </w:pPr>
      <w:r>
        <w:rPr>
          <w:bCs/>
          <w:b/>
        </w:rPr>
        <w:t xml:space="preserve">25% Campus &amp; Events:</w:t>
      </w:r>
      <w:r>
        <w:t xml:space="preserve"> </w:t>
      </w:r>
      <w:r>
        <w:t xml:space="preserve">Tech summit sponsorship, college lab installations</w:t>
      </w:r>
    </w:p>
    <w:p>
      <w:pPr>
        <w:numPr>
          <w:ilvl w:val="0"/>
          <w:numId w:val="1005"/>
        </w:numPr>
        <w:pStyle w:val="Compact"/>
      </w:pPr>
      <w:r>
        <w:rPr>
          <w:bCs/>
          <w:b/>
        </w:rPr>
        <w:t xml:space="preserve">15% Employer Branding:</w:t>
      </w:r>
      <w:r>
        <w:t xml:space="preserve"> </w:t>
      </w:r>
      <w:r>
        <w:t xml:space="preserve">Video content featuring Bangalore-based Engineers</w:t>
      </w:r>
    </w:p>
    <w:p>
      <w:pPr>
        <w:numPr>
          <w:ilvl w:val="0"/>
          <w:numId w:val="1005"/>
        </w:numPr>
        <w:pStyle w:val="Compact"/>
      </w:pPr>
      <w:r>
        <w:rPr>
          <w:bCs/>
          <w:b/>
        </w:rPr>
        <w:t xml:space="preserve">5% Talent Analytics:</w:t>
      </w:r>
      <w:r>
        <w:t xml:space="preserve"> </w:t>
      </w:r>
      <w:r>
        <w:t xml:space="preserve">Real-time tracking of application sources within Bengaluru</w:t>
      </w:r>
    </w:p>
    <w:bookmarkEnd w:id="28"/>
    <w:bookmarkStart w:id="29" w:name="X2c32b718fe9222d4fbae2ba941e57b3ea0265ac"/>
    <w:p>
      <w:pPr>
        <w:pStyle w:val="Heading2"/>
      </w:pPr>
      <w:r>
        <w:t xml:space="preserve">Performance Metrics: Measuring Success in India's Electronics Hub</w:t>
      </w:r>
    </w:p>
    <w:p>
      <w:pPr>
        <w:pStyle w:val="FirstParagraph"/>
      </w:pPr>
      <w:r>
        <w:t xml:space="preserve">We track these KPIs with Bangalore-specific benchmarks: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Bangalore Benchmark</w:t>
            </w:r>
          </w:p>
        </w:tc>
      </w:tr>
      <w:tr>
        <w:tc>
          <w:tcPr/>
          <w:p>
            <w:pPr>
              <w:pStyle w:val="Compact"/>
              <w:jc w:val="left"/>
            </w:pPr>
            <w:r>
              <w:t xml:space="preserve">Cost per Qualified Candidate (CPC)</w:t>
            </w:r>
          </w:p>
        </w:tc>
        <w:tc>
          <w:tcPr/>
          <w:p>
            <w:pPr>
              <w:pStyle w:val="Compact"/>
              <w:jc w:val="left"/>
            </w:pPr>
            <w:r>
              <w:t xml:space="preserve">₹8,200</w:t>
            </w:r>
          </w:p>
        </w:tc>
        <w:tc>
          <w:tcPr/>
          <w:p>
            <w:pPr>
              <w:pStyle w:val="Compact"/>
              <w:jc w:val="left"/>
            </w:pPr>
            <w:r>
              <w:t xml:space="preserve">&lt; 15% below Bangalore average of ₹9,500</w:t>
            </w:r>
          </w:p>
        </w:tc>
      </w:tr>
      <w:tr>
        <w:tc>
          <w:tcPr/>
          <w:p>
            <w:pPr>
              <w:pStyle w:val="Compact"/>
              <w:jc w:val="left"/>
            </w:pPr>
            <w:r>
              <w:t xml:space="preserve">Time-to-Hire (Days)</w:t>
            </w:r>
          </w:p>
        </w:tc>
        <w:tc>
          <w:tcPr/>
          <w:p>
            <w:pPr>
              <w:pStyle w:val="Compact"/>
              <w:jc w:val="left"/>
            </w:pPr>
            <w:r>
              <w:t xml:space="preserve">&lt; 38 days</w:t>
            </w:r>
          </w:p>
        </w:tc>
        <w:tc>
          <w:tcPr/>
          <w:p>
            <w:pPr>
              <w:pStyle w:val="Compact"/>
              <w:jc w:val="left"/>
            </w:pPr>
            <w:r>
              <w:t xml:space="preserve">27% below national avg. of 52 days</w:t>
            </w:r>
          </w:p>
        </w:tc>
      </w:tr>
      <w:tr>
        <w:tc>
          <w:tcPr/>
          <w:p>
            <w:pPr>
              <w:pStyle w:val="Compact"/>
              <w:jc w:val="left"/>
            </w:pPr>
            <w:r>
              <w:t xml:space="preserve">Bangalore Candidate Conversion Rate</w:t>
            </w:r>
          </w:p>
        </w:tc>
        <w:tc>
          <w:tcPr/>
          <w:p>
            <w:pPr>
              <w:pStyle w:val="Compact"/>
              <w:jc w:val="left"/>
            </w:pPr>
            <w:r>
              <w:t xml:space="preserve">41%</w:t>
            </w:r>
          </w:p>
        </w:tc>
        <w:tc>
          <w:tcPr/>
          <w:p>
            <w:pPr>
              <w:pStyle w:val="Compact"/>
              <w:jc w:val="left"/>
            </w:pPr>
            <w:r>
              <w:t xml:space="preserve">Exceeding Bangalore industry average of 33%</w:t>
            </w:r>
          </w:p>
        </w:tc>
      </w:tr>
    </w:tbl>
    <w:bookmarkEnd w:id="29"/>
    <w:bookmarkStart w:id="30" w:name="Xcedf981172cf80e7a5566f1c0f235629b4185a1"/>
    <w:p>
      <w:pPr>
        <w:pStyle w:val="Heading2"/>
      </w:pPr>
      <w:r>
        <w:t xml:space="preserve">Conclusion: Powering India's Electronics Future from Bangalore</w:t>
      </w:r>
    </w:p>
    <w:p>
      <w:pPr>
        <w:pStyle w:val="FirstParagraph"/>
      </w:pPr>
      <w:r>
        <w:t xml:space="preserve">This Marketing Plan positions our Electronics Engineer recruitment as a strategic catalyst for growth within India Bangalore's technology ecosystem. By deeply understanding the unique motivations of engineering talent in Bengaluru – where 68% seek "innovation-driven work" over pure salary (NASSCOM 2023) – we've crafted an integrated approach that resonates with local expectations while meeting global standards.</w:t>
      </w:r>
    </w:p>
    <w:p>
      <w:pPr>
        <w:pStyle w:val="BodyText"/>
      </w:pPr>
      <w:r>
        <w:t xml:space="preserve">As India's electronics manufacturing grows at 15% CAGR (Government of India), our targeted recruitment in Bangalore isn't just about filling positions – it's about building the talent foundation for a $400 billion Indian electronics industry. Every campaign, event, and content piece reinforces our commitment to becoming the preferred employer for Electronics Engineers who want to shape India's tech future from its epicenter in Bangalore. This Marketing Plan delivers measurable results within 18 months while establishing long-term recruitment excellence in India's most dynamic engineering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India Bangalore</dc:title>
  <dc:creator/>
  <dc:language>en</dc:language>
  <cp:keywords/>
  <dcterms:created xsi:type="dcterms:W3CDTF">2026-05-30T21:43:31Z</dcterms:created>
  <dcterms:modified xsi:type="dcterms:W3CDTF">2026-05-30T21:43:31Z</dcterms:modified>
</cp:coreProperties>
</file>

<file path=docProps/custom.xml><?xml version="1.0" encoding="utf-8"?>
<Properties xmlns="http://schemas.openxmlformats.org/officeDocument/2006/custom-properties" xmlns:vt="http://schemas.openxmlformats.org/officeDocument/2006/docPropsVTypes"/>
</file>