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India</w:t>
      </w:r>
      <w:r>
        <w:t xml:space="preserve"> </w:t>
      </w:r>
      <w:r>
        <w:t xml:space="preserve">New</w:t>
      </w:r>
      <w:r>
        <w:t xml:space="preserve"> </w:t>
      </w:r>
      <w:r>
        <w:t xml:space="preserve">Delhi</w:t>
      </w:r>
    </w:p>
    <w:bookmarkStart w:id="31" w:name="X02852b9958cdefd78b9ae46bb4688bdb072cb9d"/>
    <w:p>
      <w:pPr>
        <w:pStyle w:val="Heading1"/>
      </w:pPr>
      <w:r>
        <w:t xml:space="preserve">Comprehensive Marketing Plan for Attracting and Retaining Electronics Engineers in India New Delhi</w:t>
      </w:r>
    </w:p>
    <w:bookmarkStart w:id="20" w:name="executive-summary"/>
    <w:p>
      <w:pPr>
        <w:pStyle w:val="Heading2"/>
      </w:pPr>
      <w:r>
        <w:t xml:space="preserve">Executive Summary</w:t>
      </w:r>
    </w:p>
    <w:p>
      <w:pPr>
        <w:pStyle w:val="FirstParagraph"/>
      </w:pPr>
      <w:r>
        <w:t xml:space="preserve">This Marketing Plan outlines a strategic approach to attract, develop, and retain top-tier Electronics Engineers within the competitive talent ecosystem of New Delhi, India. As the capital city drives national technological innovation through government initiatives like 'Make in India' and 'Digital India', the demand for skilled electronics engineering professionals has surged. This plan addresses critical talent gaps in Delhi's burgeoning electronics manufacturing sector, R&amp;D hubs, and defense technology corridors by positioning key employers as preferred destinations for Electronics Engineers seeking career growth, competitive compensation, and impactful work within New Delhi's dynamic ecosystem.</w:t>
      </w:r>
    </w:p>
    <w:bookmarkEnd w:id="20"/>
    <w:bookmarkStart w:id="21" w:name="Xc659b2ab3588ebd539a0936a4b73af5bab9e2a9"/>
    <w:p>
      <w:pPr>
        <w:pStyle w:val="Heading2"/>
      </w:pPr>
      <w:r>
        <w:t xml:space="preserve">Market Analysis: India New Delhi Electronics Engineering Landscape</w:t>
      </w:r>
    </w:p>
    <w:p>
      <w:pPr>
        <w:pStyle w:val="FirstParagraph"/>
      </w:pPr>
      <w:r>
        <w:t xml:space="preserve">New Delhi serves as the nerve center for India's electronics sector transformation. The city hosts major R&amp;D centers of ISRO, DRDO, Tata Electronics, and global semiconductor firms expanding their Indian operations. According to NASSCOM (2023), Delhi-NCR accounts for 35% of India's electronics design services market growth, with an annual demand projection of 180,000 new Electronics Engineers by 2025. However, a significant talent deficit persists due to:</w:t>
      </w:r>
    </w:p>
    <w:p>
      <w:pPr>
        <w:numPr>
          <w:ilvl w:val="0"/>
          <w:numId w:val="1001"/>
        </w:numPr>
        <w:pStyle w:val="Compact"/>
      </w:pPr>
      <w:r>
        <w:t xml:space="preserve">High competition from Bangalore/Mumbai for prime candidates</w:t>
      </w:r>
    </w:p>
    <w:p>
      <w:pPr>
        <w:numPr>
          <w:ilvl w:val="0"/>
          <w:numId w:val="1001"/>
        </w:numPr>
        <w:pStyle w:val="Compact"/>
      </w:pPr>
      <w:r>
        <w:t xml:space="preserve">Perception gaps regarding Delhi's work-life balance compared to tier-2 cities</w:t>
      </w:r>
    </w:p>
    <w:p>
      <w:pPr>
        <w:numPr>
          <w:ilvl w:val="0"/>
          <w:numId w:val="1001"/>
        </w:numPr>
        <w:pStyle w:val="Compact"/>
      </w:pPr>
      <w:r>
        <w:t xml:space="preserve">Limited visibility of Delhi-specific career pathways in electronics engineering</w:t>
      </w:r>
    </w:p>
    <w:bookmarkEnd w:id="21"/>
    <w:bookmarkStart w:id="22" w:name="X47dcca181baa47da09ef3adc1218d26e9b5e490"/>
    <w:p>
      <w:pPr>
        <w:pStyle w:val="Heading2"/>
      </w:pPr>
      <w:r>
        <w:t xml:space="preserve">Target Audience: Electronics Engineer Profile</w:t>
      </w:r>
    </w:p>
    <w:p>
      <w:pPr>
        <w:pStyle w:val="FirstParagraph"/>
      </w:pPr>
      <w:r>
        <w:t xml:space="preserve">We target three key segments within the Electronics Engineer demographic:</w:t>
      </w:r>
    </w:p>
    <w:p>
      <w:pPr>
        <w:numPr>
          <w:ilvl w:val="0"/>
          <w:numId w:val="1002"/>
        </w:numPr>
        <w:pStyle w:val="Compact"/>
      </w:pPr>
      <w:r>
        <w:rPr>
          <w:bCs/>
          <w:b/>
        </w:rPr>
        <w:t xml:space="preserve">Early-Career (0-3 years):</w:t>
      </w:r>
      <w:r>
        <w:t xml:space="preserve"> </w:t>
      </w:r>
      <w:r>
        <w:t xml:space="preserve">Fresh engineering graduates from Delhi/NCR institutions (IIT Delhi, DTU, NSUT) seeking entry into defense electronics or IoT startups.</w:t>
      </w:r>
    </w:p>
    <w:p>
      <w:pPr>
        <w:numPr>
          <w:ilvl w:val="0"/>
          <w:numId w:val="1002"/>
        </w:numPr>
        <w:pStyle w:val="Compact"/>
      </w:pPr>
      <w:r>
        <w:rPr>
          <w:bCs/>
          <w:b/>
        </w:rPr>
        <w:t xml:space="preserve">Mid-Level (4-7 years):</w:t>
      </w:r>
      <w:r>
        <w:t xml:space="preserve"> </w:t>
      </w:r>
      <w:r>
        <w:t xml:space="preserve">Professionals with PCB design/IC testing experience targeting roles in Delhi's semiconductor manufacturing units under PLI schemes.</w:t>
      </w:r>
    </w:p>
    <w:p>
      <w:pPr>
        <w:numPr>
          <w:ilvl w:val="0"/>
          <w:numId w:val="1002"/>
        </w:numPr>
        <w:pStyle w:val="Compact"/>
      </w:pPr>
      <w:r>
        <w:rPr>
          <w:bCs/>
          <w:b/>
        </w:rPr>
        <w:t xml:space="preserve">Solutions Architects (8+ years):</w:t>
      </w:r>
      <w:r>
        <w:t xml:space="preserve"> </w:t>
      </w:r>
      <w:r>
        <w:t xml:space="preserve">Senior engineers driving 5G infrastructure projects across Delhi Metro Rail Corporation and smart city initiatives.</w:t>
      </w:r>
    </w:p>
    <w:bookmarkEnd w:id="22"/>
    <w:bookmarkStart w:id="26" w:name="Xb4f434ec55b66cfcc7cb1bee2ca58b853a07b9f"/>
    <w:p>
      <w:pPr>
        <w:pStyle w:val="Heading2"/>
      </w:pPr>
      <w:r>
        <w:t xml:space="preserve">Strategic Pillars: Building a Delhi-Centric Talent Ecosystem</w:t>
      </w:r>
    </w:p>
    <w:bookmarkStart w:id="23" w:name="X87f552b82c045b69f8b916df8848f5f793532c2"/>
    <w:p>
      <w:pPr>
        <w:pStyle w:val="Heading3"/>
      </w:pPr>
      <w:r>
        <w:t xml:space="preserve">Pillar 1: Employer Branding as "Delhi's Electronics Innovation Hub"</w:t>
      </w:r>
    </w:p>
    <w:p>
      <w:pPr>
        <w:pStyle w:val="FirstParagraph"/>
      </w:pPr>
      <w:r>
        <w:t xml:space="preserve">Redefine Delhi's narrative beyond 'government capital' to position it as India's premier destination for electronics engineering excellence. Core tactics:</w:t>
      </w:r>
    </w:p>
    <w:p>
      <w:pPr>
        <w:numPr>
          <w:ilvl w:val="0"/>
          <w:numId w:val="1003"/>
        </w:numPr>
        <w:pStyle w:val="Compact"/>
      </w:pPr>
      <w:r>
        <w:t xml:space="preserve">Launch '#DelhiElectronicsPioneers' campaign showcasing Engineers' work on projects like Delhi Metro's AI-based signaling systems and IIT-Delhi's 5G testbeds.</w:t>
      </w:r>
    </w:p>
    <w:p>
      <w:pPr>
        <w:numPr>
          <w:ilvl w:val="0"/>
          <w:numId w:val="1003"/>
        </w:numPr>
        <w:pStyle w:val="Compact"/>
      </w:pPr>
      <w:r>
        <w:t xml:space="preserve">Partner with Delhi Technological University (DTU) to co-host 'Electronics Engineering Summit at Pragati Maidan', featuring DRDO scientists and industry leaders.</w:t>
      </w:r>
    </w:p>
    <w:p>
      <w:pPr>
        <w:numPr>
          <w:ilvl w:val="0"/>
          <w:numId w:val="1003"/>
        </w:numPr>
        <w:pStyle w:val="Compact"/>
      </w:pPr>
      <w:r>
        <w:t xml:space="preserve">Create a dedicated Delhi-specific talent portal highlighting electronics engineering roles in the city's 12+ industrial corridors (e.g., Dholi, Gurgaon Electronics Zone).</w:t>
      </w:r>
    </w:p>
    <w:bookmarkEnd w:id="23"/>
    <w:bookmarkStart w:id="24" w:name="Xb4d9a813bba042cc389167469b5e5cb15de482b"/>
    <w:p>
      <w:pPr>
        <w:pStyle w:val="Heading3"/>
      </w:pPr>
      <w:r>
        <w:t xml:space="preserve">Pillar 2: Hyper-Localized Recruitment Strategy</w:t>
      </w:r>
    </w:p>
    <w:p>
      <w:pPr>
        <w:pStyle w:val="FirstParagraph"/>
      </w:pPr>
      <w:r>
        <w:t xml:space="preserve">Moving beyond national job portals to engage with Delhi-specific talent pools:</w:t>
      </w:r>
    </w:p>
    <w:p>
      <w:pPr>
        <w:numPr>
          <w:ilvl w:val="0"/>
          <w:numId w:val="1004"/>
        </w:numPr>
        <w:pStyle w:val="Compact"/>
      </w:pPr>
      <w:r>
        <w:rPr>
          <w:bCs/>
          <w:b/>
        </w:rPr>
        <w:t xml:space="preserve">Campus Drive Optimization:</w:t>
      </w:r>
      <w:r>
        <w:t xml:space="preserve"> </w:t>
      </w:r>
      <w:r>
        <w:t xml:space="preserve">Target IIT Delhi, IIIT-Delhi, and Jamia Millia Islamia Electronics departments during their annual 'Innovation Fest' (October), offering on-the-spot internships.</w:t>
      </w:r>
    </w:p>
    <w:p>
      <w:pPr>
        <w:numPr>
          <w:ilvl w:val="0"/>
          <w:numId w:val="1004"/>
        </w:numPr>
        <w:pStyle w:val="Compact"/>
      </w:pPr>
      <w:r>
        <w:rPr>
          <w:bCs/>
          <w:b/>
        </w:rPr>
        <w:t xml:space="preserve">LinkedIn &amp; WhatsApp Campaigns:</w:t>
      </w:r>
      <w:r>
        <w:t xml:space="preserve"> </w:t>
      </w:r>
      <w:r>
        <w:t xml:space="preserve">Geo-targeted ads to users with 'Electronics Engineering' in profiles within Delhi NCR, featuring testimonials from Engineers working at companies like L&amp;T Electronics, Bharat Electronics Limited (BEL), and Tata Elxsi.</w:t>
      </w:r>
    </w:p>
    <w:p>
      <w:pPr>
        <w:numPr>
          <w:ilvl w:val="0"/>
          <w:numId w:val="1004"/>
        </w:numPr>
        <w:pStyle w:val="Compact"/>
      </w:pPr>
      <w:r>
        <w:rPr>
          <w:bCs/>
          <w:b/>
        </w:rPr>
        <w:t xml:space="preserve">Government Partnership Leverage:</w:t>
      </w:r>
      <w:r>
        <w:t xml:space="preserve"> </w:t>
      </w:r>
      <w:r>
        <w:t xml:space="preserve">Co-optimize with Delhi Skill and Entrepreneurship University (DSEU) for certified electronics training programs leading to direct placement in Delhi-based firms.</w:t>
      </w:r>
    </w:p>
    <w:bookmarkEnd w:id="24"/>
    <w:bookmarkStart w:id="25" w:name="Xd2336093968e78e7dbe3c23776109b15cab7b6f"/>
    <w:p>
      <w:pPr>
        <w:pStyle w:val="Heading3"/>
      </w:pPr>
      <w:r>
        <w:t xml:space="preserve">Pillar 3: Competitive Value Proposition for Electronics Engineers</w:t>
      </w:r>
    </w:p>
    <w:p>
      <w:pPr>
        <w:pStyle w:val="FirstParagraph"/>
      </w:pPr>
      <w:r>
        <w:t xml:space="preserve">Address key concerns specific to New Delhi:</w:t>
      </w:r>
    </w:p>
    <w:p>
      <w:pPr>
        <w:numPr>
          <w:ilvl w:val="0"/>
          <w:numId w:val="1005"/>
        </w:numPr>
        <w:pStyle w:val="Compact"/>
      </w:pPr>
      <w:r>
        <w:rPr>
          <w:bCs/>
          <w:b/>
        </w:rPr>
        <w:t xml:space="preserve">Compensation Benchmarking:</w:t>
      </w:r>
      <w:r>
        <w:t xml:space="preserve"> </w:t>
      </w:r>
      <w:r>
        <w:t xml:space="preserve">Salary packages 15% above national average (e.g., ₹14.5 LPA for mid-level roles) with Delhi-specific allowances (transport, housing).</w:t>
      </w:r>
    </w:p>
    <w:p>
      <w:pPr>
        <w:numPr>
          <w:ilvl w:val="0"/>
          <w:numId w:val="1005"/>
        </w:numPr>
        <w:pStyle w:val="Compact"/>
      </w:pPr>
      <w:r>
        <w:rPr>
          <w:bCs/>
          <w:b/>
        </w:rPr>
        <w:t xml:space="preserve">Impact Visibility:</w:t>
      </w:r>
      <w:r>
        <w:t xml:space="preserve"> </w:t>
      </w:r>
      <w:r>
        <w:t xml:space="preserve">Highlight projects directly benefiting Delhi citizens – e.g., "Design circuitry for New Delhi's air quality monitoring network" or "Develop security systems for Rashtrapati Bhavan."</w:t>
      </w:r>
    </w:p>
    <w:p>
      <w:pPr>
        <w:numPr>
          <w:ilvl w:val="0"/>
          <w:numId w:val="1005"/>
        </w:numPr>
        <w:pStyle w:val="Compact"/>
      </w:pPr>
      <w:r>
        <w:rPr>
          <w:bCs/>
          <w:b/>
        </w:rPr>
        <w:t xml:space="preserve">Quality of Life Initiatives:</w:t>
      </w:r>
      <w:r>
        <w:t xml:space="preserve"> </w:t>
      </w:r>
      <w:r>
        <w:t xml:space="preserve">Partner with Delhi Metro to provide free commute passes; offer hybrid work options at least 3 days/week for engineers in R&amp;D roles.</w:t>
      </w:r>
    </w:p>
    <w:bookmarkEnd w:id="25"/>
    <w:bookmarkEnd w:id="26"/>
    <w:bookmarkStart w:id="27" w:name="Xd2715b0eb65a1dea2fbde3a2420372931106746"/>
    <w:p>
      <w:pPr>
        <w:pStyle w:val="Heading2"/>
      </w:pPr>
      <w:r>
        <w:t xml:space="preserve">Tactical Implementation Timeline (Q1-Q4 2024)</w:t>
      </w:r>
    </w:p>
    <w:p>
      <w:pPr>
        <w:pStyle w:val="FirstParagraph"/>
      </w:pPr>
      <w:r>
        <w:t xml:space="preserve">Quarter</w:t>
      </w:r>
    </w:p>
    <w:p>
      <w:pPr>
        <w:pStyle w:val="BodyText"/>
      </w:pPr>
      <w:r>
        <w:t xml:space="preserve">Key Actions</w:t>
      </w:r>
    </w:p>
    <w:p>
      <w:pPr>
        <w:pStyle w:val="BodyText"/>
      </w:pPr>
      <w:r>
        <w:t xml:space="preserve">Delhi-Specific Focus</w:t>
      </w:r>
    </w:p>
    <w:p>
      <w:pPr>
        <w:pStyle w:val="BodyText"/>
      </w:pPr>
      <w:r>
        <w:t xml:space="preserve">Q1 2024</w:t>
      </w:r>
    </w:p>
    <w:p>
      <w:pPr>
        <w:pStyle w:val="BodyText"/>
      </w:pPr>
      <w:r>
        <w:t xml:space="preserve">Campaign launch, campus partnerships with DTU/IIT-Delhi</w:t>
      </w:r>
    </w:p>
    <w:p>
      <w:pPr>
        <w:pStyle w:val="BodyText"/>
      </w:pPr>
      <w:r>
        <w:t xml:space="preserve">Sponsor 'Tech Fest' at India International Centre; recruit 250 engineers</w:t>
      </w:r>
    </w:p>
    <w:p>
      <w:pPr>
        <w:pStyle w:val="BodyText"/>
      </w:pPr>
      <w:r>
        <w:t xml:space="preserve">Q2 2024</w:t>
      </w:r>
    </w:p>
    <w:p>
      <w:pPr>
        <w:pStyle w:val="BodyText"/>
      </w:pPr>
      <w:r>
        <w:t xml:space="preserve">LinkedIn campaign, salary benchmarking report release</w:t>
      </w:r>
    </w:p>
    <w:p>
      <w:pPr>
        <w:pStyle w:val="BodyText"/>
      </w:pPr>
      <w:r>
        <w:t xml:space="preserve">&lt;</w:t>
      </w:r>
    </w:p>
    <w:p>
      <w:pPr>
        <w:pStyle w:val="BodyText"/>
      </w:pPr>
      <w:r>
        <w:t xml:space="preserve">Target Delhi-NCR geo-ads; publish 'Electronics Engineer Salary Guide for New Delhi'</w:t>
      </w:r>
    </w:p>
    <w:p>
      <w:pPr>
        <w:pStyle w:val="BodyText"/>
      </w:pPr>
      <w:r>
        <w:t xml:space="preserve">Q3 2024</w:t>
      </w:r>
    </w:p>
    <w:p>
      <w:pPr>
        <w:pStyle w:val="BodyText"/>
      </w:pPr>
      <w:r>
        <w:t xml:space="preserve">Digital showcase of Delhi-based projects (virtual tours)</w:t>
      </w:r>
    </w:p>
    <w:p>
      <w:pPr>
        <w:pStyle w:val="BodyText"/>
      </w:pPr>
      <w:r>
        <w:t xml:space="preserve">Virtual tour of BEL's Delhi R&amp;D facility; showcase work on IIT-Delhi's IoT lab</w:t>
      </w:r>
    </w:p>
    <w:p>
      <w:pPr>
        <w:pStyle w:val="BodyText"/>
      </w:pPr>
      <w:r>
        <w:t xml:space="preserve">Q4 2024</w:t>
      </w:r>
    </w:p>
    <w:p>
      <w:pPr>
        <w:pStyle w:val="BodyText"/>
      </w:pPr>
      <w:r>
        <w:t xml:space="preserve">Evaluation &amp; scalability planning</w:t>
      </w:r>
    </w:p>
    <w:p>
      <w:pPr>
        <w:pStyle w:val="BodyText"/>
      </w:pPr>
      <w:r>
        <w:t xml:space="preserve">Measure retention rates in Delhi vs national avg.; plan expansion to Noida-Gurgaon corridor</w:t>
      </w:r>
    </w:p>
    <w:bookmarkEnd w:id="27"/>
    <w:bookmarkStart w:id="28" w:name="Xb9a6ae2af7fe286a6679108293c89c8491a5920"/>
    <w:p>
      <w:pPr>
        <w:pStyle w:val="Heading2"/>
      </w:pPr>
      <w:r>
        <w:t xml:space="preserve">KPIs for Success: Measuring Electronics Engineer Acquisition in New Delhi</w:t>
      </w:r>
    </w:p>
    <w:p>
      <w:pPr>
        <w:pStyle w:val="FirstParagraph"/>
      </w:pPr>
      <w:r>
        <w:t xml:space="preserve">We will track metrics directly tied to the India New Delhi electronics talent market:</w:t>
      </w:r>
    </w:p>
    <w:p>
      <w:pPr>
        <w:numPr>
          <w:ilvl w:val="0"/>
          <w:numId w:val="1006"/>
        </w:numPr>
        <w:pStyle w:val="Compact"/>
      </w:pPr>
      <w:r>
        <w:rPr>
          <w:bCs/>
          <w:b/>
        </w:rPr>
        <w:t xml:space="preserve">Talent Acquisition Cost per Electronics Engineer:</w:t>
      </w:r>
      <w:r>
        <w:t xml:space="preserve"> </w:t>
      </w:r>
      <w:r>
        <w:t xml:space="preserve">Target reduction by 25% through campus partnerships (vs. national avg.)</w:t>
      </w:r>
    </w:p>
    <w:p>
      <w:pPr>
        <w:numPr>
          <w:ilvl w:val="0"/>
          <w:numId w:val="1006"/>
        </w:numPr>
        <w:pStyle w:val="Compact"/>
      </w:pPr>
      <w:r>
        <w:rPr>
          <w:bCs/>
          <w:b/>
        </w:rPr>
        <w:t xml:space="preserve">Retention Rate (18 months):</w:t>
      </w:r>
      <w:r>
        <w:t xml:space="preserve"> </w:t>
      </w:r>
      <w:r>
        <w:t xml:space="preserve">Achieve 85% retention in Delhi-based electronics roles vs. industry average of 70%</w:t>
      </w:r>
    </w:p>
    <w:p>
      <w:pPr>
        <w:numPr>
          <w:ilvl w:val="0"/>
          <w:numId w:val="1006"/>
        </w:numPr>
        <w:pStyle w:val="Compact"/>
      </w:pPr>
      <w:r>
        <w:rPr>
          <w:bCs/>
          <w:b/>
        </w:rPr>
        <w:t xml:space="preserve">Demand-Supply Gap Closure:</w:t>
      </w:r>
      <w:r>
        <w:t xml:space="preserve"> </w:t>
      </w:r>
      <w:r>
        <w:t xml:space="preserve">Reduce time-to-hire for Electronics Engineer roles by 30% within Delhi NCR</w:t>
      </w:r>
    </w:p>
    <w:p>
      <w:pPr>
        <w:numPr>
          <w:ilvl w:val="0"/>
          <w:numId w:val="1006"/>
        </w:numPr>
        <w:pStyle w:val="Compact"/>
      </w:pPr>
      <w:r>
        <w:rPr>
          <w:bCs/>
          <w:b/>
        </w:rPr>
        <w:t xml:space="preserve">Employer Brand Lift:</w:t>
      </w:r>
      <w:r>
        <w:t xml:space="preserve"> </w:t>
      </w:r>
      <w:r>
        <w:t xml:space="preserve">Increase 'Preferred Employer' recognition among Delhi engineering students by 40% (per annual campus survey)</w:t>
      </w:r>
    </w:p>
    <w:bookmarkEnd w:id="28"/>
    <w:bookmarkStart w:id="29" w:name="Xe568643511858f70e1d9b071b28eff65f83f22f"/>
    <w:p>
      <w:pPr>
        <w:pStyle w:val="Heading2"/>
      </w:pPr>
      <w:r>
        <w:t xml:space="preserve">Budget Allocation: Strategic Investment in Delhi Talent</w:t>
      </w:r>
    </w:p>
    <w:p>
      <w:pPr>
        <w:pStyle w:val="FirstParagraph"/>
      </w:pPr>
      <w:r>
        <w:t xml:space="preserve">Total allocated budget: ₹1.8 Crore for 2024. Key allocations:</w:t>
      </w:r>
    </w:p>
    <w:p>
      <w:pPr>
        <w:numPr>
          <w:ilvl w:val="0"/>
          <w:numId w:val="1007"/>
        </w:numPr>
        <w:pStyle w:val="Compact"/>
      </w:pPr>
      <w:r>
        <w:t xml:space="preserve">60% - Campus Engagement &amp; Events (IIT-Delhi, DTU partnerships)</w:t>
      </w:r>
    </w:p>
    <w:p>
      <w:pPr>
        <w:numPr>
          <w:ilvl w:val="0"/>
          <w:numId w:val="1007"/>
        </w:numPr>
        <w:pStyle w:val="Compact"/>
      </w:pPr>
      <w:r>
        <w:t xml:space="preserve">25% - Digital Marketing &amp; Geo-Targeted Campaigns (Delhi-specific LinkedIn/WhatsApp)</w:t>
      </w:r>
    </w:p>
    <w:p>
      <w:pPr>
        <w:numPr>
          <w:ilvl w:val="0"/>
          <w:numId w:val="1007"/>
        </w:numPr>
        <w:pStyle w:val="Compact"/>
      </w:pPr>
      <w:r>
        <w:t xml:space="preserve">10% - Employer Brand Content Production (Project showcases in Delhi)</w:t>
      </w:r>
    </w:p>
    <w:p>
      <w:pPr>
        <w:numPr>
          <w:ilvl w:val="0"/>
          <w:numId w:val="1007"/>
        </w:numPr>
        <w:pStyle w:val="Compact"/>
      </w:pPr>
      <w:r>
        <w:t xml:space="preserve">5% - Analytics &amp; KPI Tracking Tools</w:t>
      </w:r>
    </w:p>
    <w:bookmarkEnd w:id="29"/>
    <w:bookmarkStart w:id="30" w:name="X4089f93c7bb5cc981eb7a213396f3315e2d19e2"/>
    <w:p>
      <w:pPr>
        <w:pStyle w:val="Heading2"/>
      </w:pPr>
      <w:r>
        <w:t xml:space="preserve">Conclusion: Engineering Delhi's Future Together</w:t>
      </w:r>
    </w:p>
    <w:p>
      <w:pPr>
        <w:pStyle w:val="FirstParagraph"/>
      </w:pPr>
      <w:r>
        <w:t xml:space="preserve">This Marketing Plan is not merely about filling vacancies—it’s about strategically positioning New Delhi as the undisputed epicenter for Electronics Engineering excellence in India. By crafting a hyper-localized talent strategy that resonates with the aspirations of engineers seeking meaningful work within the nation’s capital, we will transform how Electronics Engineers perceive Delhi: from a city of bureaucratic challenges to a thriving hub where their expertise directly shapes India's technological sovereignty. Success will be measured not just in numbers hired, but in the sustained contribution of each Electronics Engineer to Delhi's vision as India's electronics innovation capital—a vision that aligns perfectly with national development goals and the future of Indian engineering.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Talent Acquisition in India New Delhi</dc:title>
  <dc:creator/>
  <dc:language>en</dc:language>
  <cp:keywords/>
  <dcterms:created xsi:type="dcterms:W3CDTF">2026-07-20T23:15:12Z</dcterms:created>
  <dcterms:modified xsi:type="dcterms:W3CDTF">2026-07-20T23:15:12Z</dcterms:modified>
</cp:coreProperties>
</file>

<file path=docProps/custom.xml><?xml version="1.0" encoding="utf-8"?>
<Properties xmlns="http://schemas.openxmlformats.org/officeDocument/2006/custom-properties" xmlns:vt="http://schemas.openxmlformats.org/officeDocument/2006/docPropsVTypes"/>
</file>